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6B4" w:rsidRDefault="00C306B4" w:rsidP="00C306B4">
      <w:pPr>
        <w:autoSpaceDE w:val="0"/>
        <w:autoSpaceDN w:val="0"/>
        <w:adjustRightInd w:val="0"/>
        <w:jc w:val="right"/>
        <w:rPr>
          <w:sz w:val="24"/>
          <w:szCs w:val="24"/>
        </w:rPr>
      </w:pPr>
      <w:r w:rsidRPr="00C306B4">
        <w:rPr>
          <w:sz w:val="24"/>
          <w:szCs w:val="24"/>
        </w:rPr>
        <w:t xml:space="preserve">Утверждена </w:t>
      </w:r>
    </w:p>
    <w:p w:rsidR="00485193" w:rsidRDefault="00C306B4" w:rsidP="00C306B4">
      <w:pPr>
        <w:autoSpaceDE w:val="0"/>
        <w:autoSpaceDN w:val="0"/>
        <w:adjustRightInd w:val="0"/>
        <w:jc w:val="right"/>
        <w:rPr>
          <w:sz w:val="24"/>
          <w:szCs w:val="24"/>
        </w:rPr>
      </w:pPr>
      <w:r w:rsidRPr="00C306B4">
        <w:rPr>
          <w:sz w:val="24"/>
          <w:szCs w:val="24"/>
        </w:rPr>
        <w:t xml:space="preserve">постановлением администрации </w:t>
      </w:r>
    </w:p>
    <w:p w:rsidR="00C306B4" w:rsidRDefault="00C306B4" w:rsidP="00C306B4">
      <w:pPr>
        <w:autoSpaceDE w:val="0"/>
        <w:autoSpaceDN w:val="0"/>
        <w:adjustRightInd w:val="0"/>
        <w:jc w:val="right"/>
        <w:rPr>
          <w:sz w:val="24"/>
          <w:szCs w:val="24"/>
        </w:rPr>
      </w:pPr>
      <w:r w:rsidRPr="00C306B4">
        <w:rPr>
          <w:sz w:val="24"/>
          <w:szCs w:val="24"/>
        </w:rPr>
        <w:t xml:space="preserve">Шалинского городского округа </w:t>
      </w:r>
    </w:p>
    <w:p w:rsidR="00C306B4" w:rsidRPr="00C306B4" w:rsidRDefault="00C306B4" w:rsidP="00C306B4">
      <w:pPr>
        <w:autoSpaceDE w:val="0"/>
        <w:autoSpaceDN w:val="0"/>
        <w:adjustRightInd w:val="0"/>
        <w:jc w:val="center"/>
        <w:rPr>
          <w:sz w:val="24"/>
          <w:szCs w:val="24"/>
        </w:rPr>
      </w:pPr>
      <w:r>
        <w:rPr>
          <w:sz w:val="24"/>
          <w:szCs w:val="24"/>
        </w:rPr>
        <w:t xml:space="preserve">                                         </w:t>
      </w:r>
      <w:r w:rsidR="00485193">
        <w:rPr>
          <w:sz w:val="24"/>
          <w:szCs w:val="24"/>
        </w:rPr>
        <w:t xml:space="preserve">                               </w:t>
      </w:r>
      <w:r w:rsidR="008C535F">
        <w:rPr>
          <w:sz w:val="24"/>
          <w:szCs w:val="24"/>
        </w:rPr>
        <w:t xml:space="preserve">                                  </w:t>
      </w:r>
      <w:r w:rsidRPr="00C306B4">
        <w:rPr>
          <w:sz w:val="24"/>
          <w:szCs w:val="24"/>
        </w:rPr>
        <w:t xml:space="preserve">от   </w:t>
      </w:r>
      <w:r w:rsidR="00E77785">
        <w:rPr>
          <w:sz w:val="24"/>
          <w:szCs w:val="24"/>
        </w:rPr>
        <w:t>11.12.2013 года</w:t>
      </w:r>
      <w:r w:rsidR="00485193">
        <w:rPr>
          <w:sz w:val="24"/>
          <w:szCs w:val="24"/>
        </w:rPr>
        <w:t xml:space="preserve">  </w:t>
      </w:r>
      <w:r w:rsidRPr="00C306B4">
        <w:rPr>
          <w:sz w:val="24"/>
          <w:szCs w:val="24"/>
        </w:rPr>
        <w:t>№</w:t>
      </w:r>
      <w:r w:rsidR="00E77785">
        <w:rPr>
          <w:sz w:val="24"/>
          <w:szCs w:val="24"/>
        </w:rPr>
        <w:t xml:space="preserve"> 1234</w:t>
      </w:r>
    </w:p>
    <w:p w:rsidR="00C306B4" w:rsidRDefault="00C306B4" w:rsidP="00E67B40">
      <w:pPr>
        <w:autoSpaceDE w:val="0"/>
        <w:autoSpaceDN w:val="0"/>
        <w:adjustRightInd w:val="0"/>
        <w:jc w:val="center"/>
        <w:rPr>
          <w:b/>
          <w:sz w:val="32"/>
          <w:szCs w:val="32"/>
        </w:rPr>
      </w:pPr>
    </w:p>
    <w:p w:rsidR="00932837" w:rsidRDefault="00932837" w:rsidP="00E67B40">
      <w:pPr>
        <w:autoSpaceDE w:val="0"/>
        <w:autoSpaceDN w:val="0"/>
        <w:adjustRightInd w:val="0"/>
        <w:jc w:val="center"/>
        <w:rPr>
          <w:b/>
          <w:sz w:val="32"/>
          <w:szCs w:val="32"/>
        </w:rPr>
      </w:pPr>
    </w:p>
    <w:p w:rsidR="00E67B40" w:rsidRPr="00F2510F" w:rsidRDefault="003702E4" w:rsidP="003702E4">
      <w:pPr>
        <w:autoSpaceDE w:val="0"/>
        <w:autoSpaceDN w:val="0"/>
        <w:adjustRightInd w:val="0"/>
        <w:jc w:val="center"/>
        <w:rPr>
          <w:b/>
          <w:sz w:val="32"/>
          <w:szCs w:val="32"/>
        </w:rPr>
      </w:pPr>
      <w:r w:rsidRPr="00F2510F">
        <w:rPr>
          <w:b/>
          <w:sz w:val="32"/>
          <w:szCs w:val="32"/>
        </w:rPr>
        <w:t>Му</w:t>
      </w:r>
      <w:r w:rsidR="00E67B40" w:rsidRPr="00F2510F">
        <w:rPr>
          <w:b/>
          <w:sz w:val="32"/>
          <w:szCs w:val="32"/>
        </w:rPr>
        <w:t>ниципальн</w:t>
      </w:r>
      <w:r w:rsidRPr="00F2510F">
        <w:rPr>
          <w:b/>
          <w:sz w:val="32"/>
          <w:szCs w:val="32"/>
        </w:rPr>
        <w:t>ая программа</w:t>
      </w:r>
    </w:p>
    <w:p w:rsidR="00E67B40" w:rsidRPr="00F2510F" w:rsidRDefault="009B690F" w:rsidP="00E67B40">
      <w:pPr>
        <w:autoSpaceDE w:val="0"/>
        <w:autoSpaceDN w:val="0"/>
        <w:adjustRightInd w:val="0"/>
        <w:jc w:val="center"/>
        <w:rPr>
          <w:b/>
          <w:sz w:val="32"/>
          <w:szCs w:val="32"/>
        </w:rPr>
      </w:pPr>
      <w:r>
        <w:rPr>
          <w:b/>
          <w:sz w:val="32"/>
          <w:szCs w:val="32"/>
        </w:rPr>
        <w:t>«</w:t>
      </w:r>
      <w:r w:rsidR="00E67B40" w:rsidRPr="00F2510F">
        <w:rPr>
          <w:b/>
          <w:sz w:val="32"/>
          <w:szCs w:val="32"/>
        </w:rPr>
        <w:t xml:space="preserve">Социально-экономическое развитие </w:t>
      </w:r>
    </w:p>
    <w:p w:rsidR="00E67B40" w:rsidRPr="00F2510F" w:rsidRDefault="00E67B40" w:rsidP="00E67B40">
      <w:pPr>
        <w:autoSpaceDE w:val="0"/>
        <w:autoSpaceDN w:val="0"/>
        <w:adjustRightInd w:val="0"/>
        <w:jc w:val="center"/>
        <w:rPr>
          <w:b/>
          <w:sz w:val="32"/>
          <w:szCs w:val="32"/>
        </w:rPr>
      </w:pPr>
      <w:r w:rsidRPr="00F2510F">
        <w:rPr>
          <w:b/>
          <w:sz w:val="32"/>
          <w:szCs w:val="32"/>
        </w:rPr>
        <w:t>Шалинского городского округа до 2016 года</w:t>
      </w:r>
      <w:r w:rsidR="009B690F">
        <w:rPr>
          <w:b/>
          <w:sz w:val="32"/>
          <w:szCs w:val="32"/>
        </w:rPr>
        <w:t>»</w:t>
      </w:r>
    </w:p>
    <w:p w:rsidR="003702E4" w:rsidRPr="00F2510F" w:rsidRDefault="003702E4" w:rsidP="00E67B40">
      <w:pPr>
        <w:autoSpaceDE w:val="0"/>
        <w:autoSpaceDN w:val="0"/>
        <w:adjustRightInd w:val="0"/>
        <w:jc w:val="center"/>
        <w:rPr>
          <w:b/>
          <w:sz w:val="32"/>
          <w:szCs w:val="32"/>
        </w:rPr>
      </w:pPr>
    </w:p>
    <w:p w:rsidR="003702E4" w:rsidRPr="00F2510F" w:rsidRDefault="003702E4" w:rsidP="003702E4">
      <w:pPr>
        <w:autoSpaceDE w:val="0"/>
        <w:autoSpaceDN w:val="0"/>
        <w:adjustRightInd w:val="0"/>
        <w:jc w:val="center"/>
        <w:rPr>
          <w:b/>
          <w:sz w:val="32"/>
          <w:szCs w:val="32"/>
        </w:rPr>
      </w:pPr>
      <w:r w:rsidRPr="00F2510F">
        <w:rPr>
          <w:b/>
          <w:sz w:val="32"/>
          <w:szCs w:val="32"/>
        </w:rPr>
        <w:t xml:space="preserve">Паспорт </w:t>
      </w:r>
    </w:p>
    <w:p w:rsidR="00E67B40" w:rsidRPr="00A41B33" w:rsidRDefault="00E67B40" w:rsidP="00E67B40">
      <w:pPr>
        <w:autoSpaceDE w:val="0"/>
        <w:autoSpaceDN w:val="0"/>
        <w:adjustRightInd w:val="0"/>
        <w:ind w:firstLine="540"/>
        <w:jc w:val="both"/>
        <w:rPr>
          <w:color w:val="FF0000"/>
        </w:rPr>
      </w:pPr>
    </w:p>
    <w:tbl>
      <w:tblPr>
        <w:tblW w:w="0" w:type="auto"/>
        <w:tblInd w:w="75" w:type="dxa"/>
        <w:tblLayout w:type="fixed"/>
        <w:tblCellMar>
          <w:left w:w="75" w:type="dxa"/>
          <w:right w:w="75" w:type="dxa"/>
        </w:tblCellMar>
        <w:tblLook w:val="04A0"/>
      </w:tblPr>
      <w:tblGrid>
        <w:gridCol w:w="3828"/>
        <w:gridCol w:w="5772"/>
      </w:tblGrid>
      <w:tr w:rsidR="00E67B40" w:rsidRPr="00F2510F" w:rsidTr="00E67B40">
        <w:trPr>
          <w:trHeight w:val="391"/>
        </w:trPr>
        <w:tc>
          <w:tcPr>
            <w:tcW w:w="3828" w:type="dxa"/>
            <w:tcBorders>
              <w:top w:val="single" w:sz="4" w:space="0" w:color="auto"/>
              <w:left w:val="single" w:sz="4" w:space="0" w:color="auto"/>
              <w:bottom w:val="single" w:sz="4" w:space="0" w:color="auto"/>
              <w:right w:val="single" w:sz="4" w:space="0" w:color="auto"/>
            </w:tcBorders>
            <w:hideMark/>
          </w:tcPr>
          <w:p w:rsidR="00E67B40" w:rsidRPr="00F2510F" w:rsidRDefault="00E67B40">
            <w:pPr>
              <w:pStyle w:val="ConsPlusCell"/>
              <w:rPr>
                <w:rFonts w:ascii="Times New Roman" w:hAnsi="Times New Roman" w:cs="Times New Roman"/>
                <w:sz w:val="24"/>
                <w:szCs w:val="24"/>
              </w:rPr>
            </w:pPr>
            <w:r w:rsidRPr="00F2510F">
              <w:rPr>
                <w:rFonts w:ascii="Times New Roman" w:hAnsi="Times New Roman" w:cs="Times New Roman"/>
                <w:sz w:val="24"/>
                <w:szCs w:val="24"/>
              </w:rPr>
              <w:t xml:space="preserve">Ответственный исполнитель        </w:t>
            </w:r>
            <w:r w:rsidRPr="00F2510F">
              <w:rPr>
                <w:rFonts w:ascii="Times New Roman" w:hAnsi="Times New Roman" w:cs="Times New Roman"/>
                <w:sz w:val="24"/>
                <w:szCs w:val="24"/>
              </w:rPr>
              <w:br/>
              <w:t xml:space="preserve">муниципальной программы        </w:t>
            </w:r>
          </w:p>
        </w:tc>
        <w:tc>
          <w:tcPr>
            <w:tcW w:w="5772" w:type="dxa"/>
            <w:tcBorders>
              <w:top w:val="single" w:sz="4" w:space="0" w:color="auto"/>
              <w:left w:val="single" w:sz="4" w:space="0" w:color="auto"/>
              <w:bottom w:val="single" w:sz="4" w:space="0" w:color="auto"/>
              <w:right w:val="single" w:sz="4" w:space="0" w:color="auto"/>
            </w:tcBorders>
            <w:hideMark/>
          </w:tcPr>
          <w:p w:rsidR="00E67B40" w:rsidRPr="00F2510F" w:rsidRDefault="00E67B40">
            <w:pPr>
              <w:pStyle w:val="ConsPlusCell"/>
              <w:rPr>
                <w:rFonts w:ascii="Times New Roman" w:hAnsi="Times New Roman" w:cs="Times New Roman"/>
                <w:sz w:val="24"/>
                <w:szCs w:val="24"/>
              </w:rPr>
            </w:pPr>
            <w:r w:rsidRPr="00F2510F">
              <w:rPr>
                <w:rFonts w:ascii="Times New Roman" w:hAnsi="Times New Roman" w:cs="Times New Roman"/>
                <w:sz w:val="24"/>
                <w:szCs w:val="24"/>
              </w:rPr>
              <w:t xml:space="preserve">Администрация Шалинского городского округа     </w:t>
            </w:r>
          </w:p>
        </w:tc>
      </w:tr>
      <w:tr w:rsidR="00E67B40" w:rsidRPr="00F2510F" w:rsidTr="00E67B40">
        <w:trPr>
          <w:trHeight w:val="391"/>
        </w:trPr>
        <w:tc>
          <w:tcPr>
            <w:tcW w:w="3828" w:type="dxa"/>
            <w:tcBorders>
              <w:top w:val="nil"/>
              <w:left w:val="single" w:sz="4" w:space="0" w:color="auto"/>
              <w:bottom w:val="single" w:sz="4" w:space="0" w:color="auto"/>
              <w:right w:val="single" w:sz="4" w:space="0" w:color="auto"/>
            </w:tcBorders>
            <w:hideMark/>
          </w:tcPr>
          <w:p w:rsidR="00E67B40" w:rsidRPr="00F2510F" w:rsidRDefault="00E67B40">
            <w:pPr>
              <w:pStyle w:val="ConsPlusCell"/>
              <w:rPr>
                <w:rFonts w:ascii="Times New Roman" w:hAnsi="Times New Roman" w:cs="Times New Roman"/>
                <w:sz w:val="24"/>
                <w:szCs w:val="24"/>
              </w:rPr>
            </w:pPr>
            <w:r w:rsidRPr="00F2510F">
              <w:rPr>
                <w:rFonts w:ascii="Times New Roman" w:hAnsi="Times New Roman" w:cs="Times New Roman"/>
                <w:sz w:val="24"/>
                <w:szCs w:val="24"/>
              </w:rPr>
              <w:t xml:space="preserve">Сроки реализации                 </w:t>
            </w:r>
            <w:r w:rsidRPr="00F2510F">
              <w:rPr>
                <w:rFonts w:ascii="Times New Roman" w:hAnsi="Times New Roman" w:cs="Times New Roman"/>
                <w:sz w:val="24"/>
                <w:szCs w:val="24"/>
              </w:rPr>
              <w:br/>
              <w:t xml:space="preserve">муниципальной программы        </w:t>
            </w:r>
          </w:p>
        </w:tc>
        <w:tc>
          <w:tcPr>
            <w:tcW w:w="5772" w:type="dxa"/>
            <w:tcBorders>
              <w:top w:val="nil"/>
              <w:left w:val="single" w:sz="4" w:space="0" w:color="auto"/>
              <w:bottom w:val="single" w:sz="4" w:space="0" w:color="auto"/>
              <w:right w:val="single" w:sz="4" w:space="0" w:color="auto"/>
            </w:tcBorders>
            <w:hideMark/>
          </w:tcPr>
          <w:p w:rsidR="00E67B40" w:rsidRPr="00F2510F" w:rsidRDefault="00E67B40" w:rsidP="00E67B40">
            <w:pPr>
              <w:pStyle w:val="ConsPlusCell"/>
              <w:rPr>
                <w:rFonts w:ascii="Times New Roman" w:hAnsi="Times New Roman" w:cs="Times New Roman"/>
                <w:sz w:val="24"/>
                <w:szCs w:val="24"/>
              </w:rPr>
            </w:pPr>
            <w:r w:rsidRPr="00F2510F">
              <w:rPr>
                <w:rFonts w:ascii="Times New Roman" w:hAnsi="Times New Roman" w:cs="Times New Roman"/>
                <w:sz w:val="24"/>
                <w:szCs w:val="24"/>
              </w:rPr>
              <w:t>2014-2016 годы</w:t>
            </w:r>
          </w:p>
        </w:tc>
      </w:tr>
      <w:tr w:rsidR="00E67B40" w:rsidRPr="00A41B33" w:rsidTr="00E67B40">
        <w:trPr>
          <w:trHeight w:val="391"/>
        </w:trPr>
        <w:tc>
          <w:tcPr>
            <w:tcW w:w="3828" w:type="dxa"/>
            <w:tcBorders>
              <w:top w:val="nil"/>
              <w:left w:val="single" w:sz="4" w:space="0" w:color="auto"/>
              <w:bottom w:val="single" w:sz="4" w:space="0" w:color="auto"/>
              <w:right w:val="single" w:sz="4" w:space="0" w:color="auto"/>
            </w:tcBorders>
            <w:hideMark/>
          </w:tcPr>
          <w:p w:rsidR="00E67B40" w:rsidRPr="00F2510F" w:rsidRDefault="00E67B40">
            <w:pPr>
              <w:pStyle w:val="ConsPlusCell"/>
              <w:rPr>
                <w:rFonts w:ascii="Times New Roman" w:hAnsi="Times New Roman" w:cs="Times New Roman"/>
                <w:sz w:val="24"/>
                <w:szCs w:val="24"/>
              </w:rPr>
            </w:pPr>
            <w:r w:rsidRPr="00F2510F">
              <w:rPr>
                <w:rFonts w:ascii="Times New Roman" w:hAnsi="Times New Roman" w:cs="Times New Roman"/>
                <w:sz w:val="24"/>
                <w:szCs w:val="24"/>
              </w:rPr>
              <w:t xml:space="preserve">Цели и задачи                    </w:t>
            </w:r>
            <w:r w:rsidRPr="00F2510F">
              <w:rPr>
                <w:rFonts w:ascii="Times New Roman" w:hAnsi="Times New Roman" w:cs="Times New Roman"/>
                <w:sz w:val="24"/>
                <w:szCs w:val="24"/>
              </w:rPr>
              <w:br/>
              <w:t xml:space="preserve">муниципальной программы        </w:t>
            </w:r>
          </w:p>
        </w:tc>
        <w:tc>
          <w:tcPr>
            <w:tcW w:w="5772" w:type="dxa"/>
            <w:tcBorders>
              <w:top w:val="nil"/>
              <w:left w:val="single" w:sz="4" w:space="0" w:color="auto"/>
              <w:bottom w:val="single" w:sz="4" w:space="0" w:color="auto"/>
              <w:right w:val="single" w:sz="4" w:space="0" w:color="auto"/>
            </w:tcBorders>
            <w:hideMark/>
          </w:tcPr>
          <w:p w:rsidR="00F2510F" w:rsidRPr="00794F92" w:rsidRDefault="00F2510F" w:rsidP="00794F92">
            <w:pPr>
              <w:widowControl w:val="0"/>
              <w:autoSpaceDE w:val="0"/>
              <w:autoSpaceDN w:val="0"/>
              <w:adjustRightInd w:val="0"/>
              <w:jc w:val="both"/>
              <w:rPr>
                <w:sz w:val="24"/>
                <w:szCs w:val="24"/>
              </w:rPr>
            </w:pPr>
            <w:r w:rsidRPr="00794F92">
              <w:rPr>
                <w:rFonts w:eastAsia="Calibri"/>
                <w:sz w:val="24"/>
                <w:szCs w:val="24"/>
              </w:rPr>
              <w:t>Цель</w:t>
            </w:r>
            <w:r w:rsidR="004D163F" w:rsidRPr="00794F92">
              <w:rPr>
                <w:rFonts w:eastAsia="Calibri"/>
                <w:sz w:val="24"/>
                <w:szCs w:val="24"/>
              </w:rPr>
              <w:t>:</w:t>
            </w:r>
            <w:r w:rsidRPr="00794F92">
              <w:rPr>
                <w:sz w:val="24"/>
                <w:szCs w:val="24"/>
              </w:rPr>
              <w:t xml:space="preserve"> Обеспечение сбалансированного,           </w:t>
            </w:r>
          </w:p>
          <w:p w:rsidR="00F2510F" w:rsidRPr="00794F92" w:rsidRDefault="00F2510F" w:rsidP="00794F92">
            <w:pPr>
              <w:widowControl w:val="0"/>
              <w:autoSpaceDE w:val="0"/>
              <w:autoSpaceDN w:val="0"/>
              <w:adjustRightInd w:val="0"/>
              <w:jc w:val="both"/>
              <w:rPr>
                <w:sz w:val="24"/>
                <w:szCs w:val="24"/>
              </w:rPr>
            </w:pPr>
            <w:r w:rsidRPr="00794F92">
              <w:rPr>
                <w:sz w:val="24"/>
                <w:szCs w:val="24"/>
              </w:rPr>
              <w:t xml:space="preserve">динамичного социально-экономического развития  </w:t>
            </w:r>
          </w:p>
          <w:p w:rsidR="004D163F" w:rsidRPr="00794F92" w:rsidRDefault="00F2510F" w:rsidP="00794F92">
            <w:pPr>
              <w:autoSpaceDE w:val="0"/>
              <w:autoSpaceDN w:val="0"/>
              <w:adjustRightInd w:val="0"/>
              <w:jc w:val="both"/>
              <w:rPr>
                <w:sz w:val="24"/>
                <w:szCs w:val="24"/>
              </w:rPr>
            </w:pPr>
            <w:r w:rsidRPr="00794F92">
              <w:rPr>
                <w:sz w:val="24"/>
                <w:szCs w:val="24"/>
              </w:rPr>
              <w:t>Шалинского городского округа</w:t>
            </w:r>
            <w:r w:rsidR="008B5005">
              <w:rPr>
                <w:sz w:val="24"/>
                <w:szCs w:val="24"/>
              </w:rPr>
              <w:t>.</w:t>
            </w:r>
          </w:p>
          <w:p w:rsidR="00F2510F" w:rsidRPr="00794F92" w:rsidRDefault="00F2510F" w:rsidP="00794F92">
            <w:pPr>
              <w:widowControl w:val="0"/>
              <w:autoSpaceDE w:val="0"/>
              <w:autoSpaceDN w:val="0"/>
              <w:adjustRightInd w:val="0"/>
              <w:jc w:val="both"/>
              <w:rPr>
                <w:sz w:val="24"/>
                <w:szCs w:val="24"/>
              </w:rPr>
            </w:pPr>
            <w:r w:rsidRPr="00794F92">
              <w:rPr>
                <w:sz w:val="24"/>
                <w:szCs w:val="24"/>
              </w:rPr>
              <w:t xml:space="preserve">Задачи:                                        </w:t>
            </w:r>
          </w:p>
          <w:p w:rsidR="00F2510F" w:rsidRPr="00794F92" w:rsidRDefault="00F2510F" w:rsidP="00794F92">
            <w:pPr>
              <w:widowControl w:val="0"/>
              <w:autoSpaceDE w:val="0"/>
              <w:autoSpaceDN w:val="0"/>
              <w:adjustRightInd w:val="0"/>
              <w:jc w:val="both"/>
              <w:rPr>
                <w:sz w:val="24"/>
                <w:szCs w:val="24"/>
              </w:rPr>
            </w:pPr>
            <w:r w:rsidRPr="00794F92">
              <w:rPr>
                <w:sz w:val="24"/>
                <w:szCs w:val="24"/>
              </w:rPr>
              <w:t>1. Формирование и проведение на территории Шалинского городского округа</w:t>
            </w:r>
            <w:r w:rsidR="008B5005">
              <w:rPr>
                <w:sz w:val="24"/>
                <w:szCs w:val="24"/>
              </w:rPr>
              <w:t xml:space="preserve"> среднесрочной </w:t>
            </w:r>
            <w:r w:rsidRPr="00794F92">
              <w:rPr>
                <w:sz w:val="24"/>
                <w:szCs w:val="24"/>
              </w:rPr>
              <w:t xml:space="preserve">экономической и социальной политики.           </w:t>
            </w:r>
          </w:p>
          <w:p w:rsidR="00F2510F" w:rsidRPr="00794F92" w:rsidRDefault="00F2510F" w:rsidP="00794F92">
            <w:pPr>
              <w:widowControl w:val="0"/>
              <w:autoSpaceDE w:val="0"/>
              <w:autoSpaceDN w:val="0"/>
              <w:adjustRightInd w:val="0"/>
              <w:jc w:val="both"/>
              <w:rPr>
                <w:sz w:val="24"/>
                <w:szCs w:val="24"/>
              </w:rPr>
            </w:pPr>
            <w:r w:rsidRPr="00794F92">
              <w:rPr>
                <w:sz w:val="24"/>
                <w:szCs w:val="24"/>
              </w:rPr>
              <w:t>2. Обеспечен</w:t>
            </w:r>
            <w:r w:rsidR="008B5005">
              <w:rPr>
                <w:sz w:val="24"/>
                <w:szCs w:val="24"/>
              </w:rPr>
              <w:t xml:space="preserve">ие устойчивого экономического  </w:t>
            </w:r>
            <w:r w:rsidRPr="00794F92">
              <w:rPr>
                <w:sz w:val="24"/>
                <w:szCs w:val="24"/>
              </w:rPr>
              <w:t>развития Шалинского городского округа</w:t>
            </w:r>
            <w:r w:rsidR="008B5005">
              <w:rPr>
                <w:sz w:val="24"/>
                <w:szCs w:val="24"/>
              </w:rPr>
              <w:t>.</w:t>
            </w:r>
          </w:p>
          <w:p w:rsidR="00E7162A" w:rsidRPr="00794F92" w:rsidRDefault="00F2510F" w:rsidP="00794F92">
            <w:pPr>
              <w:widowControl w:val="0"/>
              <w:autoSpaceDE w:val="0"/>
              <w:autoSpaceDN w:val="0"/>
              <w:adjustRightInd w:val="0"/>
              <w:jc w:val="both"/>
              <w:rPr>
                <w:sz w:val="24"/>
                <w:szCs w:val="24"/>
              </w:rPr>
            </w:pPr>
            <w:r w:rsidRPr="00794F92">
              <w:rPr>
                <w:sz w:val="24"/>
                <w:szCs w:val="24"/>
              </w:rPr>
              <w:t xml:space="preserve">3.  </w:t>
            </w:r>
            <w:r w:rsidR="008B5005">
              <w:rPr>
                <w:sz w:val="24"/>
                <w:szCs w:val="24"/>
              </w:rPr>
              <w:t>П</w:t>
            </w:r>
            <w:r w:rsidRPr="00794F92">
              <w:rPr>
                <w:sz w:val="24"/>
                <w:szCs w:val="24"/>
              </w:rPr>
              <w:t>овышение доступности и качества услуг, оказываемых населению в сфере культуры</w:t>
            </w:r>
            <w:r w:rsidR="008B5005">
              <w:rPr>
                <w:sz w:val="24"/>
                <w:szCs w:val="24"/>
              </w:rPr>
              <w:t>.</w:t>
            </w:r>
            <w:r w:rsidRPr="00794F92">
              <w:rPr>
                <w:sz w:val="24"/>
                <w:szCs w:val="24"/>
              </w:rPr>
              <w:t xml:space="preserve"> </w:t>
            </w:r>
          </w:p>
          <w:p w:rsidR="00E7162A" w:rsidRPr="00794F92" w:rsidRDefault="00E7162A" w:rsidP="00794F92">
            <w:pPr>
              <w:widowControl w:val="0"/>
              <w:autoSpaceDE w:val="0"/>
              <w:autoSpaceDN w:val="0"/>
              <w:adjustRightInd w:val="0"/>
              <w:jc w:val="both"/>
              <w:rPr>
                <w:sz w:val="24"/>
                <w:szCs w:val="24"/>
              </w:rPr>
            </w:pPr>
            <w:r w:rsidRPr="00794F92">
              <w:rPr>
                <w:sz w:val="24"/>
                <w:szCs w:val="24"/>
              </w:rPr>
              <w:t xml:space="preserve">4. </w:t>
            </w:r>
            <w:r w:rsidR="008B5005">
              <w:rPr>
                <w:sz w:val="24"/>
                <w:szCs w:val="24"/>
              </w:rPr>
              <w:t>У</w:t>
            </w:r>
            <w:r w:rsidRPr="00794F92">
              <w:rPr>
                <w:sz w:val="24"/>
                <w:szCs w:val="24"/>
              </w:rPr>
              <w:t>величение количества жителей Шалинского городского округа, систематически  занимающихся физической культурой и спортом</w:t>
            </w:r>
            <w:r w:rsidR="009E22B1">
              <w:rPr>
                <w:sz w:val="24"/>
                <w:szCs w:val="24"/>
              </w:rPr>
              <w:t>.</w:t>
            </w:r>
            <w:r w:rsidRPr="00794F92">
              <w:rPr>
                <w:sz w:val="24"/>
                <w:szCs w:val="24"/>
              </w:rPr>
              <w:t xml:space="preserve">    </w:t>
            </w:r>
          </w:p>
          <w:p w:rsidR="00833E5C" w:rsidRPr="00794F92" w:rsidRDefault="00E7162A" w:rsidP="00794F92">
            <w:pPr>
              <w:widowControl w:val="0"/>
              <w:autoSpaceDE w:val="0"/>
              <w:autoSpaceDN w:val="0"/>
              <w:adjustRightInd w:val="0"/>
              <w:jc w:val="both"/>
              <w:rPr>
                <w:sz w:val="24"/>
                <w:szCs w:val="24"/>
              </w:rPr>
            </w:pPr>
            <w:r w:rsidRPr="00794F92">
              <w:rPr>
                <w:sz w:val="24"/>
                <w:szCs w:val="24"/>
              </w:rPr>
              <w:t>5.</w:t>
            </w:r>
            <w:r w:rsidR="00833E5C" w:rsidRPr="00794F92">
              <w:rPr>
                <w:sz w:val="24"/>
                <w:szCs w:val="24"/>
              </w:rPr>
              <w:t xml:space="preserve"> Обеспечение эффективного предупреждения и ликвидации чрезвычайных ситуаций природного и техногенного характера, защита населения и территории от чрезвычайных ситуаций  природного и техногенного характера.                      </w:t>
            </w:r>
          </w:p>
          <w:p w:rsidR="00833E5C" w:rsidRPr="00794F92" w:rsidRDefault="00833E5C" w:rsidP="00794F92">
            <w:pPr>
              <w:widowControl w:val="0"/>
              <w:autoSpaceDE w:val="0"/>
              <w:autoSpaceDN w:val="0"/>
              <w:adjustRightInd w:val="0"/>
              <w:jc w:val="both"/>
              <w:rPr>
                <w:sz w:val="24"/>
                <w:szCs w:val="24"/>
              </w:rPr>
            </w:pPr>
            <w:r w:rsidRPr="00794F92">
              <w:rPr>
                <w:sz w:val="24"/>
                <w:szCs w:val="24"/>
              </w:rPr>
              <w:t xml:space="preserve">6. Обеспечение эффективной деятельности и управления в системе гражданской обороны, защиты населения и территорий от чрезвычайных ситуаций.  </w:t>
            </w:r>
          </w:p>
          <w:p w:rsidR="004B7AFD" w:rsidRPr="00794F92" w:rsidRDefault="00794F92" w:rsidP="00794F92">
            <w:pPr>
              <w:autoSpaceDE w:val="0"/>
              <w:autoSpaceDN w:val="0"/>
              <w:adjustRightInd w:val="0"/>
              <w:jc w:val="both"/>
              <w:rPr>
                <w:rFonts w:eastAsia="Calibri"/>
                <w:sz w:val="24"/>
                <w:szCs w:val="24"/>
              </w:rPr>
            </w:pPr>
            <w:r>
              <w:rPr>
                <w:sz w:val="24"/>
                <w:szCs w:val="24"/>
              </w:rPr>
              <w:t>7</w:t>
            </w:r>
            <w:r w:rsidR="004B7AFD" w:rsidRPr="00794F92">
              <w:rPr>
                <w:sz w:val="24"/>
                <w:szCs w:val="24"/>
              </w:rPr>
              <w:t>. Оказание поддержки субъектам малого и среднего предпринимательства, осуществляющих</w:t>
            </w:r>
            <w:r w:rsidR="009E22B1">
              <w:rPr>
                <w:sz w:val="24"/>
                <w:szCs w:val="24"/>
              </w:rPr>
              <w:t xml:space="preserve"> </w:t>
            </w:r>
            <w:r w:rsidR="004B7AFD" w:rsidRPr="00794F92">
              <w:rPr>
                <w:sz w:val="24"/>
                <w:szCs w:val="24"/>
              </w:rPr>
              <w:t>сельскохозяйственную деятельность</w:t>
            </w:r>
            <w:r w:rsidR="009E22B1">
              <w:rPr>
                <w:sz w:val="24"/>
                <w:szCs w:val="24"/>
              </w:rPr>
              <w:t>.</w:t>
            </w:r>
            <w:r w:rsidR="004B7AFD" w:rsidRPr="00794F92">
              <w:rPr>
                <w:sz w:val="24"/>
                <w:szCs w:val="24"/>
              </w:rPr>
              <w:t xml:space="preserve">   </w:t>
            </w:r>
          </w:p>
          <w:p w:rsidR="00B82AFC" w:rsidRPr="00794F92" w:rsidRDefault="00794F92" w:rsidP="00794F92">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E7162A" w:rsidRPr="00794F92">
              <w:rPr>
                <w:rFonts w:ascii="Times New Roman" w:hAnsi="Times New Roman" w:cs="Times New Roman"/>
                <w:sz w:val="24"/>
                <w:szCs w:val="24"/>
              </w:rPr>
              <w:t>.</w:t>
            </w:r>
            <w:r w:rsidR="00B82AFC" w:rsidRPr="00794F92">
              <w:rPr>
                <w:rFonts w:ascii="Times New Roman" w:hAnsi="Times New Roman" w:cs="Times New Roman"/>
                <w:sz w:val="24"/>
                <w:szCs w:val="24"/>
              </w:rPr>
              <w:t xml:space="preserve"> Повышение обеспеченност</w:t>
            </w:r>
            <w:r w:rsidR="009E22B1">
              <w:rPr>
                <w:rFonts w:ascii="Times New Roman" w:hAnsi="Times New Roman" w:cs="Times New Roman"/>
                <w:sz w:val="24"/>
                <w:szCs w:val="24"/>
              </w:rPr>
              <w:t>и населения услугами транспорта.</w:t>
            </w:r>
          </w:p>
          <w:p w:rsidR="00B82AFC" w:rsidRPr="00794F92" w:rsidRDefault="00794F92" w:rsidP="00794F92">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82AFC" w:rsidRPr="00794F92">
              <w:rPr>
                <w:rFonts w:ascii="Times New Roman" w:hAnsi="Times New Roman" w:cs="Times New Roman"/>
                <w:sz w:val="24"/>
                <w:szCs w:val="24"/>
              </w:rPr>
              <w:t>. Обеспечение сохранности сети автомобильных дорог общего пользования местного значения Шалинского городского округа</w:t>
            </w:r>
            <w:r w:rsidR="009E22B1">
              <w:rPr>
                <w:rFonts w:ascii="Times New Roman" w:hAnsi="Times New Roman" w:cs="Times New Roman"/>
                <w:sz w:val="24"/>
                <w:szCs w:val="24"/>
              </w:rPr>
              <w:t>.</w:t>
            </w:r>
          </w:p>
          <w:p w:rsidR="005451F3" w:rsidRPr="00794F92" w:rsidRDefault="00794F92" w:rsidP="00794F92">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9E22B1">
              <w:rPr>
                <w:rFonts w:ascii="Times New Roman" w:hAnsi="Times New Roman" w:cs="Times New Roman"/>
                <w:sz w:val="24"/>
                <w:szCs w:val="24"/>
              </w:rPr>
              <w:t>. С</w:t>
            </w:r>
            <w:r w:rsidR="005451F3" w:rsidRPr="00794F92">
              <w:rPr>
                <w:rFonts w:ascii="Times New Roman" w:hAnsi="Times New Roman" w:cs="Times New Roman"/>
                <w:sz w:val="24"/>
                <w:szCs w:val="24"/>
              </w:rPr>
              <w:t>овершенствование системы организации дорожного движения на территории Шалинского городского округа</w:t>
            </w:r>
            <w:r w:rsidR="009E22B1">
              <w:rPr>
                <w:rFonts w:ascii="Times New Roman" w:hAnsi="Times New Roman" w:cs="Times New Roman"/>
                <w:sz w:val="24"/>
                <w:szCs w:val="24"/>
              </w:rPr>
              <w:t>.</w:t>
            </w:r>
            <w:r w:rsidR="005451F3" w:rsidRPr="00794F92">
              <w:rPr>
                <w:rFonts w:ascii="Times New Roman" w:hAnsi="Times New Roman" w:cs="Times New Roman"/>
                <w:sz w:val="24"/>
                <w:szCs w:val="24"/>
              </w:rPr>
              <w:t xml:space="preserve">        </w:t>
            </w:r>
            <w:r w:rsidR="005451F3" w:rsidRPr="00794F92">
              <w:rPr>
                <w:rFonts w:ascii="Times New Roman" w:hAnsi="Times New Roman" w:cs="Times New Roman"/>
                <w:sz w:val="24"/>
                <w:szCs w:val="24"/>
              </w:rPr>
              <w:br/>
            </w:r>
            <w:r>
              <w:rPr>
                <w:rFonts w:ascii="Times New Roman" w:hAnsi="Times New Roman" w:cs="Times New Roman"/>
                <w:sz w:val="24"/>
                <w:szCs w:val="24"/>
              </w:rPr>
              <w:t>11</w:t>
            </w:r>
            <w:r w:rsidR="005451F3" w:rsidRPr="00794F92">
              <w:rPr>
                <w:rFonts w:ascii="Times New Roman" w:hAnsi="Times New Roman" w:cs="Times New Roman"/>
                <w:sz w:val="24"/>
                <w:szCs w:val="24"/>
              </w:rPr>
              <w:t xml:space="preserve">. Применение информационно-телекоммуникационных технологий в деятельности </w:t>
            </w:r>
            <w:r w:rsidR="005451F3" w:rsidRPr="00794F92">
              <w:rPr>
                <w:rFonts w:ascii="Times New Roman" w:hAnsi="Times New Roman" w:cs="Times New Roman"/>
                <w:sz w:val="24"/>
                <w:szCs w:val="24"/>
              </w:rPr>
              <w:lastRenderedPageBreak/>
              <w:t>органов государственной власти Свердловской области и формирование электронного пра</w:t>
            </w:r>
            <w:r w:rsidR="009E22B1">
              <w:rPr>
                <w:rFonts w:ascii="Times New Roman" w:hAnsi="Times New Roman" w:cs="Times New Roman"/>
                <w:sz w:val="24"/>
                <w:szCs w:val="24"/>
              </w:rPr>
              <w:t>вительства Свердловской области.</w:t>
            </w:r>
          </w:p>
          <w:p w:rsidR="004B7AFD" w:rsidRPr="00794F92" w:rsidRDefault="00794F92" w:rsidP="00794F92">
            <w:pPr>
              <w:widowControl w:val="0"/>
              <w:autoSpaceDE w:val="0"/>
              <w:autoSpaceDN w:val="0"/>
              <w:adjustRightInd w:val="0"/>
              <w:jc w:val="both"/>
              <w:rPr>
                <w:sz w:val="24"/>
                <w:szCs w:val="24"/>
              </w:rPr>
            </w:pPr>
            <w:r>
              <w:rPr>
                <w:sz w:val="24"/>
                <w:szCs w:val="24"/>
              </w:rPr>
              <w:t>12</w:t>
            </w:r>
            <w:r w:rsidR="005451F3" w:rsidRPr="00794F92">
              <w:rPr>
                <w:sz w:val="24"/>
                <w:szCs w:val="24"/>
              </w:rPr>
              <w:t>.</w:t>
            </w:r>
            <w:r w:rsidR="009E22B1">
              <w:rPr>
                <w:sz w:val="24"/>
                <w:szCs w:val="24"/>
              </w:rPr>
              <w:t xml:space="preserve"> </w:t>
            </w:r>
            <w:r w:rsidR="004B7AFD" w:rsidRPr="00794F92">
              <w:rPr>
                <w:sz w:val="24"/>
                <w:szCs w:val="24"/>
              </w:rPr>
              <w:t>Повышени</w:t>
            </w:r>
            <w:r w:rsidR="009E22B1">
              <w:rPr>
                <w:sz w:val="24"/>
                <w:szCs w:val="24"/>
              </w:rPr>
              <w:t>е роли семьи в воспитании детей.</w:t>
            </w:r>
          </w:p>
          <w:p w:rsidR="004B7AFD" w:rsidRPr="00794F92" w:rsidRDefault="004B7AFD" w:rsidP="00794F92">
            <w:pPr>
              <w:jc w:val="both"/>
              <w:rPr>
                <w:sz w:val="24"/>
                <w:szCs w:val="24"/>
              </w:rPr>
            </w:pPr>
            <w:r w:rsidRPr="00794F92">
              <w:rPr>
                <w:sz w:val="24"/>
                <w:szCs w:val="24"/>
              </w:rPr>
              <w:t>1</w:t>
            </w:r>
            <w:r w:rsidR="00794F92">
              <w:rPr>
                <w:sz w:val="24"/>
                <w:szCs w:val="24"/>
              </w:rPr>
              <w:t>3</w:t>
            </w:r>
            <w:r w:rsidRPr="00794F92">
              <w:rPr>
                <w:sz w:val="24"/>
                <w:szCs w:val="24"/>
              </w:rPr>
              <w:t>. Рост числа охваченных оздоровлением и отдыхом детей, находящихся в трудной жизненной с</w:t>
            </w:r>
            <w:r w:rsidR="009E22B1">
              <w:rPr>
                <w:sz w:val="24"/>
                <w:szCs w:val="24"/>
              </w:rPr>
              <w:t>итуации.</w:t>
            </w:r>
          </w:p>
          <w:p w:rsidR="004B7AFD" w:rsidRPr="00794F92" w:rsidRDefault="00794F92" w:rsidP="009E22B1">
            <w:pPr>
              <w:widowControl w:val="0"/>
              <w:autoSpaceDE w:val="0"/>
              <w:autoSpaceDN w:val="0"/>
              <w:adjustRightInd w:val="0"/>
              <w:jc w:val="both"/>
              <w:rPr>
                <w:sz w:val="24"/>
                <w:szCs w:val="24"/>
              </w:rPr>
            </w:pPr>
            <w:r>
              <w:rPr>
                <w:sz w:val="24"/>
                <w:szCs w:val="24"/>
              </w:rPr>
              <w:t>14</w:t>
            </w:r>
            <w:r w:rsidR="004B7AFD" w:rsidRPr="00794F92">
              <w:rPr>
                <w:sz w:val="24"/>
                <w:szCs w:val="24"/>
              </w:rPr>
              <w:t xml:space="preserve">. </w:t>
            </w:r>
            <w:r w:rsidR="009E22B1">
              <w:rPr>
                <w:sz w:val="24"/>
                <w:szCs w:val="24"/>
              </w:rPr>
              <w:t>П</w:t>
            </w:r>
            <w:r w:rsidR="004B7AFD" w:rsidRPr="00794F92">
              <w:rPr>
                <w:sz w:val="24"/>
                <w:szCs w:val="24"/>
              </w:rPr>
              <w:t>овышение эффекти</w:t>
            </w:r>
            <w:r w:rsidR="009E22B1">
              <w:rPr>
                <w:sz w:val="24"/>
                <w:szCs w:val="24"/>
              </w:rPr>
              <w:t xml:space="preserve">вности системы мер </w:t>
            </w:r>
            <w:r w:rsidR="004B7AFD" w:rsidRPr="00794F92">
              <w:rPr>
                <w:sz w:val="24"/>
                <w:szCs w:val="24"/>
              </w:rPr>
              <w:t>по противодействию коррупции на  муниципальной службе</w:t>
            </w:r>
            <w:r w:rsidR="009E22B1">
              <w:rPr>
                <w:sz w:val="24"/>
                <w:szCs w:val="24"/>
              </w:rPr>
              <w:t>.</w:t>
            </w:r>
            <w:r w:rsidR="004B7AFD" w:rsidRPr="00794F92">
              <w:rPr>
                <w:sz w:val="24"/>
                <w:szCs w:val="24"/>
              </w:rPr>
              <w:t xml:space="preserve">                     </w:t>
            </w:r>
          </w:p>
          <w:p w:rsidR="004B7AFD" w:rsidRDefault="004B7AFD" w:rsidP="00794F92">
            <w:pPr>
              <w:widowControl w:val="0"/>
              <w:autoSpaceDE w:val="0"/>
              <w:autoSpaceDN w:val="0"/>
              <w:adjustRightInd w:val="0"/>
              <w:jc w:val="both"/>
              <w:rPr>
                <w:sz w:val="24"/>
                <w:szCs w:val="24"/>
              </w:rPr>
            </w:pPr>
            <w:r w:rsidRPr="00794F92">
              <w:rPr>
                <w:sz w:val="24"/>
                <w:szCs w:val="24"/>
              </w:rPr>
              <w:t>1</w:t>
            </w:r>
            <w:r w:rsidR="00794F92">
              <w:rPr>
                <w:sz w:val="24"/>
                <w:szCs w:val="24"/>
              </w:rPr>
              <w:t>5</w:t>
            </w:r>
            <w:r w:rsidRPr="00794F92">
              <w:rPr>
                <w:sz w:val="24"/>
                <w:szCs w:val="24"/>
              </w:rPr>
              <w:t xml:space="preserve">. </w:t>
            </w:r>
            <w:r w:rsidR="009E22B1">
              <w:rPr>
                <w:sz w:val="24"/>
                <w:szCs w:val="24"/>
              </w:rPr>
              <w:t>О</w:t>
            </w:r>
            <w:r w:rsidR="00794F92" w:rsidRPr="00794F92">
              <w:rPr>
                <w:sz w:val="24"/>
                <w:szCs w:val="24"/>
              </w:rPr>
              <w:t>беспечение предоставления молодым семьям-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 (далее- социальные выплаты)</w:t>
            </w:r>
            <w:r w:rsidR="009E22B1">
              <w:rPr>
                <w:sz w:val="24"/>
                <w:szCs w:val="24"/>
              </w:rPr>
              <w:t>.</w:t>
            </w:r>
          </w:p>
          <w:p w:rsidR="00794F92" w:rsidRPr="00794F92" w:rsidRDefault="00794F92" w:rsidP="00794F92">
            <w:pPr>
              <w:widowControl w:val="0"/>
              <w:jc w:val="both"/>
              <w:rPr>
                <w:sz w:val="24"/>
                <w:szCs w:val="24"/>
              </w:rPr>
            </w:pPr>
            <w:r w:rsidRPr="00794F92">
              <w:rPr>
                <w:sz w:val="24"/>
                <w:szCs w:val="24"/>
              </w:rPr>
              <w:t>1</w:t>
            </w:r>
            <w:r>
              <w:rPr>
                <w:sz w:val="24"/>
                <w:szCs w:val="24"/>
              </w:rPr>
              <w:t>6</w:t>
            </w:r>
            <w:r w:rsidRPr="00794F92">
              <w:rPr>
                <w:sz w:val="24"/>
                <w:szCs w:val="24"/>
              </w:rPr>
              <w:t>. Снижение физического и морального износа коммунальных сетей.</w:t>
            </w:r>
          </w:p>
          <w:p w:rsidR="00E67B40" w:rsidRPr="00794F92" w:rsidRDefault="00794F92" w:rsidP="00794F92">
            <w:pPr>
              <w:widowControl w:val="0"/>
              <w:jc w:val="both"/>
              <w:rPr>
                <w:sz w:val="24"/>
                <w:szCs w:val="24"/>
              </w:rPr>
            </w:pPr>
            <w:r>
              <w:rPr>
                <w:sz w:val="24"/>
                <w:szCs w:val="24"/>
              </w:rPr>
              <w:t>17</w:t>
            </w:r>
            <w:r w:rsidRPr="00794F92">
              <w:rPr>
                <w:sz w:val="24"/>
                <w:szCs w:val="24"/>
              </w:rPr>
              <w:t>. .Повышение надежности работы систем тепло-, водо-, электро- снабжения, водоотведения округа.</w:t>
            </w:r>
          </w:p>
        </w:tc>
      </w:tr>
      <w:tr w:rsidR="00693CFF" w:rsidRPr="007D5647" w:rsidTr="00E67B40">
        <w:trPr>
          <w:trHeight w:val="391"/>
        </w:trPr>
        <w:tc>
          <w:tcPr>
            <w:tcW w:w="3828" w:type="dxa"/>
            <w:tcBorders>
              <w:top w:val="nil"/>
              <w:left w:val="single" w:sz="4" w:space="0" w:color="auto"/>
              <w:bottom w:val="single" w:sz="4" w:space="0" w:color="auto"/>
              <w:right w:val="single" w:sz="4" w:space="0" w:color="auto"/>
            </w:tcBorders>
            <w:hideMark/>
          </w:tcPr>
          <w:p w:rsidR="00693CFF" w:rsidRPr="007D5647" w:rsidRDefault="008110AE">
            <w:pPr>
              <w:pStyle w:val="ConsPlusCell"/>
              <w:rPr>
                <w:rFonts w:ascii="Times New Roman" w:hAnsi="Times New Roman" w:cs="Times New Roman"/>
                <w:sz w:val="24"/>
                <w:szCs w:val="24"/>
              </w:rPr>
            </w:pPr>
            <w:r w:rsidRPr="007D5647">
              <w:rPr>
                <w:rFonts w:ascii="Times New Roman" w:hAnsi="Times New Roman" w:cs="Times New Roman"/>
                <w:sz w:val="24"/>
                <w:szCs w:val="24"/>
              </w:rPr>
              <w:lastRenderedPageBreak/>
              <w:t xml:space="preserve">Перечень подпрограмм             </w:t>
            </w:r>
            <w:r w:rsidRPr="007D5647">
              <w:rPr>
                <w:rFonts w:ascii="Times New Roman" w:hAnsi="Times New Roman" w:cs="Times New Roman"/>
                <w:sz w:val="24"/>
                <w:szCs w:val="24"/>
              </w:rPr>
              <w:br/>
              <w:t xml:space="preserve">муниципальной программы        </w:t>
            </w:r>
            <w:r w:rsidRPr="007D5647">
              <w:rPr>
                <w:rFonts w:ascii="Times New Roman" w:hAnsi="Times New Roman" w:cs="Times New Roman"/>
                <w:sz w:val="24"/>
                <w:szCs w:val="24"/>
              </w:rPr>
              <w:br/>
              <w:t xml:space="preserve">(при их наличии)                 </w:t>
            </w:r>
          </w:p>
        </w:tc>
        <w:tc>
          <w:tcPr>
            <w:tcW w:w="5772" w:type="dxa"/>
            <w:tcBorders>
              <w:top w:val="nil"/>
              <w:left w:val="single" w:sz="4" w:space="0" w:color="auto"/>
              <w:bottom w:val="single" w:sz="4" w:space="0" w:color="auto"/>
              <w:right w:val="single" w:sz="4" w:space="0" w:color="auto"/>
            </w:tcBorders>
            <w:hideMark/>
          </w:tcPr>
          <w:p w:rsidR="00693CFF" w:rsidRPr="007D5647" w:rsidRDefault="00F44426">
            <w:pPr>
              <w:autoSpaceDE w:val="0"/>
              <w:autoSpaceDN w:val="0"/>
              <w:adjustRightInd w:val="0"/>
              <w:jc w:val="both"/>
              <w:rPr>
                <w:rFonts w:eastAsia="Calibri"/>
                <w:sz w:val="24"/>
                <w:szCs w:val="24"/>
              </w:rPr>
            </w:pPr>
            <w:r w:rsidRPr="007D5647">
              <w:rPr>
                <w:rFonts w:eastAsia="Calibri"/>
                <w:sz w:val="24"/>
                <w:szCs w:val="24"/>
              </w:rPr>
              <w:t xml:space="preserve">1. </w:t>
            </w:r>
            <w:r w:rsidR="0067684B" w:rsidRPr="007D5647">
              <w:rPr>
                <w:rFonts w:eastAsia="Calibri"/>
                <w:sz w:val="24"/>
                <w:szCs w:val="24"/>
              </w:rPr>
              <w:t xml:space="preserve">Подпрограмма </w:t>
            </w:r>
            <w:r w:rsidR="00B9632B" w:rsidRPr="007D5647">
              <w:rPr>
                <w:rFonts w:eastAsia="Calibri"/>
                <w:sz w:val="24"/>
                <w:szCs w:val="24"/>
              </w:rPr>
              <w:t xml:space="preserve"> </w:t>
            </w:r>
            <w:r w:rsidR="0067684B" w:rsidRPr="007D5647">
              <w:rPr>
                <w:rFonts w:eastAsia="Calibri"/>
                <w:sz w:val="24"/>
                <w:szCs w:val="24"/>
              </w:rPr>
              <w:t xml:space="preserve">«Развитие культуры в Шалинском </w:t>
            </w:r>
            <w:r w:rsidRPr="007D5647">
              <w:rPr>
                <w:rFonts w:eastAsia="Calibri"/>
                <w:sz w:val="24"/>
                <w:szCs w:val="24"/>
              </w:rPr>
              <w:t xml:space="preserve"> </w:t>
            </w:r>
            <w:r w:rsidR="0067684B" w:rsidRPr="007D5647">
              <w:rPr>
                <w:rFonts w:eastAsia="Calibri"/>
                <w:sz w:val="24"/>
                <w:szCs w:val="24"/>
              </w:rPr>
              <w:t>городском округе</w:t>
            </w:r>
            <w:r w:rsidR="003A7293" w:rsidRPr="007D5647">
              <w:rPr>
                <w:rFonts w:eastAsia="Calibri"/>
                <w:sz w:val="24"/>
                <w:szCs w:val="24"/>
              </w:rPr>
              <w:t xml:space="preserve"> на 2014-2016 годы</w:t>
            </w:r>
            <w:r w:rsidR="0067684B" w:rsidRPr="007D5647">
              <w:rPr>
                <w:rFonts w:eastAsia="Calibri"/>
                <w:sz w:val="24"/>
                <w:szCs w:val="24"/>
              </w:rPr>
              <w:t>».</w:t>
            </w:r>
          </w:p>
          <w:p w:rsidR="0067684B" w:rsidRPr="007D5647" w:rsidRDefault="00F44426">
            <w:pPr>
              <w:autoSpaceDE w:val="0"/>
              <w:autoSpaceDN w:val="0"/>
              <w:adjustRightInd w:val="0"/>
              <w:jc w:val="both"/>
              <w:rPr>
                <w:rFonts w:eastAsia="Calibri"/>
                <w:sz w:val="24"/>
                <w:szCs w:val="24"/>
              </w:rPr>
            </w:pPr>
            <w:r w:rsidRPr="007D5647">
              <w:rPr>
                <w:rFonts w:eastAsia="Calibri"/>
                <w:sz w:val="24"/>
                <w:szCs w:val="24"/>
              </w:rPr>
              <w:t xml:space="preserve">2. </w:t>
            </w:r>
            <w:r w:rsidR="00B9632B" w:rsidRPr="007D5647">
              <w:rPr>
                <w:rFonts w:eastAsia="Calibri"/>
                <w:sz w:val="24"/>
                <w:szCs w:val="24"/>
              </w:rPr>
              <w:t xml:space="preserve">Подпрограмма </w:t>
            </w:r>
            <w:r w:rsidR="0067684B" w:rsidRPr="007D5647">
              <w:rPr>
                <w:rFonts w:eastAsia="Calibri"/>
                <w:sz w:val="24"/>
                <w:szCs w:val="24"/>
              </w:rPr>
              <w:t>«Развитие образования в сфере культуры и искусства</w:t>
            </w:r>
            <w:r w:rsidR="002A21E4" w:rsidRPr="007D5647">
              <w:rPr>
                <w:rFonts w:eastAsia="Calibri"/>
                <w:sz w:val="24"/>
                <w:szCs w:val="24"/>
              </w:rPr>
              <w:t xml:space="preserve"> на 2014-2016 годы</w:t>
            </w:r>
            <w:r w:rsidR="0067684B" w:rsidRPr="007D5647">
              <w:rPr>
                <w:rFonts w:eastAsia="Calibri"/>
                <w:sz w:val="24"/>
                <w:szCs w:val="24"/>
              </w:rPr>
              <w:t>»</w:t>
            </w:r>
            <w:r w:rsidRPr="007D5647">
              <w:rPr>
                <w:rFonts w:eastAsia="Calibri"/>
                <w:sz w:val="24"/>
                <w:szCs w:val="24"/>
              </w:rPr>
              <w:t>.</w:t>
            </w:r>
          </w:p>
          <w:p w:rsidR="00F44426" w:rsidRPr="007D5647" w:rsidRDefault="00F44426" w:rsidP="0067684B">
            <w:pPr>
              <w:autoSpaceDE w:val="0"/>
              <w:autoSpaceDN w:val="0"/>
              <w:adjustRightInd w:val="0"/>
              <w:jc w:val="both"/>
              <w:rPr>
                <w:rFonts w:eastAsia="Calibri"/>
                <w:sz w:val="24"/>
                <w:szCs w:val="24"/>
              </w:rPr>
            </w:pPr>
            <w:r w:rsidRPr="007D5647">
              <w:rPr>
                <w:rFonts w:eastAsia="Calibri"/>
                <w:sz w:val="24"/>
                <w:szCs w:val="24"/>
              </w:rPr>
              <w:t xml:space="preserve">3. </w:t>
            </w:r>
            <w:r w:rsidR="00B9632B" w:rsidRPr="007D5647">
              <w:rPr>
                <w:rFonts w:eastAsia="Calibri"/>
                <w:sz w:val="24"/>
                <w:szCs w:val="24"/>
              </w:rPr>
              <w:t xml:space="preserve">Подпрограмма </w:t>
            </w:r>
            <w:r w:rsidR="0067684B" w:rsidRPr="007D5647">
              <w:rPr>
                <w:rFonts w:eastAsia="Calibri"/>
                <w:sz w:val="24"/>
                <w:szCs w:val="24"/>
              </w:rPr>
              <w:t>«Развитие физической культуры, спорта и молодежной политики в Шалинском городском округе»</w:t>
            </w:r>
            <w:r w:rsidR="002A21E4" w:rsidRPr="007D5647">
              <w:rPr>
                <w:rFonts w:eastAsia="Calibri"/>
                <w:sz w:val="24"/>
                <w:szCs w:val="24"/>
              </w:rPr>
              <w:t xml:space="preserve"> на 2014-2016 годы</w:t>
            </w:r>
            <w:r w:rsidR="0067684B" w:rsidRPr="007D5647">
              <w:rPr>
                <w:rFonts w:eastAsia="Calibri"/>
                <w:sz w:val="24"/>
                <w:szCs w:val="24"/>
              </w:rPr>
              <w:t>.</w:t>
            </w:r>
          </w:p>
          <w:p w:rsidR="00F44426" w:rsidRPr="007D5647" w:rsidRDefault="00F44426" w:rsidP="0067684B">
            <w:pPr>
              <w:autoSpaceDE w:val="0"/>
              <w:autoSpaceDN w:val="0"/>
              <w:adjustRightInd w:val="0"/>
              <w:jc w:val="both"/>
              <w:rPr>
                <w:rFonts w:eastAsia="Calibri"/>
                <w:sz w:val="24"/>
                <w:szCs w:val="24"/>
              </w:rPr>
            </w:pPr>
            <w:r w:rsidRPr="007D5647">
              <w:rPr>
                <w:rFonts w:eastAsia="Calibri"/>
                <w:sz w:val="24"/>
                <w:szCs w:val="24"/>
              </w:rPr>
              <w:t xml:space="preserve">4. </w:t>
            </w:r>
            <w:r w:rsidR="00B9632B" w:rsidRPr="007D5647">
              <w:rPr>
                <w:rFonts w:eastAsia="Calibri"/>
                <w:sz w:val="24"/>
                <w:szCs w:val="24"/>
              </w:rPr>
              <w:t xml:space="preserve">Подпрограмма </w:t>
            </w:r>
            <w:r w:rsidR="0067684B" w:rsidRPr="007D5647">
              <w:rPr>
                <w:rFonts w:eastAsia="Calibri"/>
                <w:sz w:val="24"/>
                <w:szCs w:val="24"/>
              </w:rPr>
              <w:t>«Обеспечение общественной безопасности на территории Шалинского городского округа</w:t>
            </w:r>
            <w:r w:rsidR="007D5647" w:rsidRPr="007D5647">
              <w:rPr>
                <w:rFonts w:eastAsia="Calibri"/>
                <w:sz w:val="24"/>
                <w:szCs w:val="24"/>
              </w:rPr>
              <w:t xml:space="preserve"> на 2014-2016 годы</w:t>
            </w:r>
            <w:r w:rsidR="0067684B" w:rsidRPr="007D5647">
              <w:rPr>
                <w:rFonts w:eastAsia="Calibri"/>
                <w:sz w:val="24"/>
                <w:szCs w:val="24"/>
              </w:rPr>
              <w:t>»</w:t>
            </w:r>
          </w:p>
          <w:p w:rsidR="007D5647" w:rsidRPr="007D5647" w:rsidRDefault="00F44426" w:rsidP="0067684B">
            <w:pPr>
              <w:autoSpaceDE w:val="0"/>
              <w:autoSpaceDN w:val="0"/>
              <w:adjustRightInd w:val="0"/>
              <w:jc w:val="both"/>
              <w:rPr>
                <w:rFonts w:eastAsia="Calibri"/>
                <w:sz w:val="24"/>
                <w:szCs w:val="24"/>
              </w:rPr>
            </w:pPr>
            <w:r w:rsidRPr="007D5647">
              <w:rPr>
                <w:rFonts w:eastAsia="Calibri"/>
                <w:sz w:val="24"/>
                <w:szCs w:val="24"/>
              </w:rPr>
              <w:t xml:space="preserve">5. </w:t>
            </w:r>
            <w:r w:rsidR="00B9632B" w:rsidRPr="007D5647">
              <w:rPr>
                <w:rFonts w:eastAsia="Calibri"/>
                <w:sz w:val="24"/>
                <w:szCs w:val="24"/>
              </w:rPr>
              <w:t>Подпрограмма</w:t>
            </w:r>
            <w:r w:rsidRPr="007D5647">
              <w:rPr>
                <w:rFonts w:eastAsia="Calibri"/>
                <w:sz w:val="24"/>
                <w:szCs w:val="24"/>
              </w:rPr>
              <w:t xml:space="preserve"> </w:t>
            </w:r>
            <w:r w:rsidR="0067684B" w:rsidRPr="007D5647">
              <w:rPr>
                <w:rFonts w:eastAsia="Calibri"/>
                <w:sz w:val="24"/>
                <w:szCs w:val="24"/>
              </w:rPr>
              <w:t>«Развитие субъектов малого и среднего предпринимательства в Шалинском городском округе</w:t>
            </w:r>
            <w:r w:rsidR="007D5647" w:rsidRPr="007D5647">
              <w:rPr>
                <w:rFonts w:eastAsia="Calibri"/>
                <w:sz w:val="24"/>
                <w:szCs w:val="24"/>
              </w:rPr>
              <w:t xml:space="preserve"> на 2014-2016 годы</w:t>
            </w:r>
            <w:r w:rsidR="0067684B" w:rsidRPr="007D5647">
              <w:rPr>
                <w:rFonts w:eastAsia="Calibri"/>
                <w:sz w:val="24"/>
                <w:szCs w:val="24"/>
              </w:rPr>
              <w:t>».</w:t>
            </w:r>
          </w:p>
          <w:p w:rsidR="00F44426" w:rsidRPr="007D5647" w:rsidRDefault="00F44426" w:rsidP="0067684B">
            <w:pPr>
              <w:autoSpaceDE w:val="0"/>
              <w:autoSpaceDN w:val="0"/>
              <w:adjustRightInd w:val="0"/>
              <w:jc w:val="both"/>
              <w:rPr>
                <w:rFonts w:eastAsia="Calibri"/>
                <w:sz w:val="24"/>
                <w:szCs w:val="24"/>
              </w:rPr>
            </w:pPr>
            <w:r w:rsidRPr="007D5647">
              <w:rPr>
                <w:rFonts w:eastAsia="Calibri"/>
                <w:sz w:val="24"/>
                <w:szCs w:val="24"/>
              </w:rPr>
              <w:t xml:space="preserve">6. </w:t>
            </w:r>
            <w:r w:rsidR="00B9632B" w:rsidRPr="007D5647">
              <w:rPr>
                <w:rFonts w:eastAsia="Calibri"/>
                <w:sz w:val="24"/>
                <w:szCs w:val="24"/>
              </w:rPr>
              <w:t xml:space="preserve">Подпрограмма </w:t>
            </w:r>
            <w:r w:rsidR="0067684B" w:rsidRPr="007D5647">
              <w:rPr>
                <w:rFonts w:eastAsia="Calibri"/>
                <w:sz w:val="24"/>
                <w:szCs w:val="24"/>
              </w:rPr>
              <w:t>«Развитие транспорта, дорожного хозяйства, связи и информационных технологий Шалинского городского округа</w:t>
            </w:r>
            <w:r w:rsidR="007D5647" w:rsidRPr="007D5647">
              <w:rPr>
                <w:rFonts w:eastAsia="Calibri"/>
                <w:sz w:val="24"/>
                <w:szCs w:val="24"/>
              </w:rPr>
              <w:t xml:space="preserve"> на 2014-2016 годы</w:t>
            </w:r>
            <w:r w:rsidR="0067684B" w:rsidRPr="007D5647">
              <w:rPr>
                <w:rFonts w:eastAsia="Calibri"/>
                <w:sz w:val="24"/>
                <w:szCs w:val="24"/>
              </w:rPr>
              <w:t>».</w:t>
            </w:r>
            <w:r w:rsidRPr="007D5647">
              <w:rPr>
                <w:rFonts w:eastAsia="Calibri"/>
                <w:sz w:val="24"/>
                <w:szCs w:val="24"/>
              </w:rPr>
              <w:t xml:space="preserve"> </w:t>
            </w:r>
          </w:p>
          <w:p w:rsidR="00F44426" w:rsidRPr="007D5647" w:rsidRDefault="00F44426" w:rsidP="0067684B">
            <w:pPr>
              <w:autoSpaceDE w:val="0"/>
              <w:autoSpaceDN w:val="0"/>
              <w:adjustRightInd w:val="0"/>
              <w:jc w:val="both"/>
              <w:rPr>
                <w:rFonts w:eastAsia="Calibri"/>
                <w:sz w:val="24"/>
                <w:szCs w:val="24"/>
              </w:rPr>
            </w:pPr>
            <w:r w:rsidRPr="007D5647">
              <w:rPr>
                <w:rFonts w:eastAsia="Calibri"/>
                <w:sz w:val="24"/>
                <w:szCs w:val="24"/>
              </w:rPr>
              <w:t xml:space="preserve">7. </w:t>
            </w:r>
            <w:r w:rsidR="00B9632B" w:rsidRPr="007D5647">
              <w:rPr>
                <w:rFonts w:eastAsia="Calibri"/>
                <w:sz w:val="24"/>
                <w:szCs w:val="24"/>
              </w:rPr>
              <w:t>Подпрограмма</w:t>
            </w:r>
            <w:r w:rsidRPr="007D5647">
              <w:rPr>
                <w:rFonts w:eastAsia="Calibri"/>
                <w:sz w:val="24"/>
                <w:szCs w:val="24"/>
              </w:rPr>
              <w:t xml:space="preserve"> </w:t>
            </w:r>
            <w:r w:rsidR="00B9632B" w:rsidRPr="007D5647">
              <w:rPr>
                <w:rFonts w:eastAsia="Calibri"/>
                <w:sz w:val="24"/>
                <w:szCs w:val="24"/>
              </w:rPr>
              <w:t>«Экология и природные ресурсы Шалинского городского округа</w:t>
            </w:r>
            <w:r w:rsidR="007D5647" w:rsidRPr="007D5647">
              <w:rPr>
                <w:rFonts w:eastAsia="Calibri"/>
                <w:sz w:val="24"/>
                <w:szCs w:val="24"/>
              </w:rPr>
              <w:t xml:space="preserve"> на 2014-2016 годы</w:t>
            </w:r>
            <w:r w:rsidR="00B9632B" w:rsidRPr="007D5647">
              <w:rPr>
                <w:rFonts w:eastAsia="Calibri"/>
                <w:sz w:val="24"/>
                <w:szCs w:val="24"/>
              </w:rPr>
              <w:t>».</w:t>
            </w:r>
          </w:p>
          <w:p w:rsidR="00F44426" w:rsidRPr="007D5647" w:rsidRDefault="00F44426" w:rsidP="0067684B">
            <w:pPr>
              <w:autoSpaceDE w:val="0"/>
              <w:autoSpaceDN w:val="0"/>
              <w:adjustRightInd w:val="0"/>
              <w:jc w:val="both"/>
              <w:rPr>
                <w:rFonts w:eastAsia="Calibri"/>
                <w:sz w:val="24"/>
                <w:szCs w:val="24"/>
              </w:rPr>
            </w:pPr>
            <w:r w:rsidRPr="007D5647">
              <w:rPr>
                <w:rFonts w:eastAsia="Calibri"/>
                <w:sz w:val="24"/>
                <w:szCs w:val="24"/>
              </w:rPr>
              <w:t>8. П</w:t>
            </w:r>
            <w:r w:rsidR="00EB6203" w:rsidRPr="007D5647">
              <w:rPr>
                <w:rFonts w:eastAsia="Calibri"/>
                <w:sz w:val="24"/>
                <w:szCs w:val="24"/>
              </w:rPr>
              <w:t>одпрограмма</w:t>
            </w:r>
            <w:r w:rsidRPr="007D5647">
              <w:rPr>
                <w:rFonts w:eastAsia="Calibri"/>
                <w:sz w:val="24"/>
                <w:szCs w:val="24"/>
              </w:rPr>
              <w:t xml:space="preserve"> </w:t>
            </w:r>
            <w:r w:rsidR="00B9632B" w:rsidRPr="007D5647">
              <w:rPr>
                <w:rFonts w:eastAsia="Calibri"/>
                <w:sz w:val="24"/>
                <w:szCs w:val="24"/>
              </w:rPr>
              <w:t>«Реализация основных направлений в строительном комплексе Шалинского городского округа</w:t>
            </w:r>
            <w:r w:rsidR="007D5647" w:rsidRPr="007D5647">
              <w:rPr>
                <w:rFonts w:eastAsia="Calibri"/>
                <w:sz w:val="24"/>
                <w:szCs w:val="24"/>
              </w:rPr>
              <w:t xml:space="preserve"> на 2014-2016 годы</w:t>
            </w:r>
            <w:r w:rsidR="00B9632B" w:rsidRPr="007D5647">
              <w:rPr>
                <w:rFonts w:eastAsia="Calibri"/>
                <w:sz w:val="24"/>
                <w:szCs w:val="24"/>
              </w:rPr>
              <w:t>».</w:t>
            </w:r>
          </w:p>
          <w:p w:rsidR="00F44426" w:rsidRPr="007D5647" w:rsidRDefault="00F44426" w:rsidP="0067684B">
            <w:pPr>
              <w:autoSpaceDE w:val="0"/>
              <w:autoSpaceDN w:val="0"/>
              <w:adjustRightInd w:val="0"/>
              <w:jc w:val="both"/>
              <w:rPr>
                <w:rFonts w:eastAsia="Calibri"/>
                <w:sz w:val="24"/>
                <w:szCs w:val="24"/>
              </w:rPr>
            </w:pPr>
            <w:r w:rsidRPr="007D5647">
              <w:rPr>
                <w:rFonts w:eastAsia="Calibri"/>
                <w:sz w:val="24"/>
                <w:szCs w:val="24"/>
              </w:rPr>
              <w:t xml:space="preserve">9. </w:t>
            </w:r>
            <w:r w:rsidR="00B9632B" w:rsidRPr="007D5647">
              <w:rPr>
                <w:rFonts w:eastAsia="Calibri"/>
                <w:sz w:val="24"/>
                <w:szCs w:val="24"/>
              </w:rPr>
              <w:t>Подпрограмма</w:t>
            </w:r>
            <w:r w:rsidRPr="007D5647">
              <w:rPr>
                <w:rFonts w:eastAsia="Calibri"/>
                <w:sz w:val="24"/>
                <w:szCs w:val="24"/>
              </w:rPr>
              <w:t xml:space="preserve"> «</w:t>
            </w:r>
            <w:r w:rsidR="00B9632B" w:rsidRPr="007D5647">
              <w:rPr>
                <w:rFonts w:eastAsia="Calibri"/>
                <w:sz w:val="24"/>
                <w:szCs w:val="24"/>
              </w:rPr>
              <w:t>Социальная поддержка и социальное обслуживание населения Шалинского городского округа</w:t>
            </w:r>
            <w:r w:rsidR="007D5647" w:rsidRPr="007D5647">
              <w:rPr>
                <w:rFonts w:eastAsia="Calibri"/>
                <w:sz w:val="24"/>
                <w:szCs w:val="24"/>
              </w:rPr>
              <w:t xml:space="preserve"> на 2014-2016 годы</w:t>
            </w:r>
            <w:r w:rsidR="00B9632B" w:rsidRPr="007D5647">
              <w:rPr>
                <w:rFonts w:eastAsia="Calibri"/>
                <w:sz w:val="24"/>
                <w:szCs w:val="24"/>
              </w:rPr>
              <w:t>».</w:t>
            </w:r>
          </w:p>
          <w:p w:rsidR="007D5647" w:rsidRPr="007D5647" w:rsidRDefault="007D5647" w:rsidP="007D5647">
            <w:pPr>
              <w:autoSpaceDE w:val="0"/>
              <w:autoSpaceDN w:val="0"/>
              <w:adjustRightInd w:val="0"/>
              <w:jc w:val="both"/>
              <w:rPr>
                <w:rFonts w:eastAsia="Calibri"/>
                <w:sz w:val="24"/>
                <w:szCs w:val="24"/>
              </w:rPr>
            </w:pPr>
            <w:r w:rsidRPr="007D5647">
              <w:rPr>
                <w:rFonts w:eastAsia="Calibri"/>
                <w:sz w:val="24"/>
                <w:szCs w:val="24"/>
              </w:rPr>
              <w:t>10. Подпрограмма «Развитие кадровой политики в системе муниципального управления и противодействие коррупции в Шалинском городском округе на 2014-2016 годы».</w:t>
            </w:r>
          </w:p>
          <w:p w:rsidR="00D158B1" w:rsidRPr="007D5647" w:rsidRDefault="00F44426" w:rsidP="007D5647">
            <w:pPr>
              <w:autoSpaceDE w:val="0"/>
              <w:autoSpaceDN w:val="0"/>
              <w:adjustRightInd w:val="0"/>
              <w:jc w:val="both"/>
              <w:rPr>
                <w:sz w:val="24"/>
                <w:szCs w:val="24"/>
              </w:rPr>
            </w:pPr>
            <w:r w:rsidRPr="007D5647">
              <w:rPr>
                <w:rFonts w:eastAsia="Calibri"/>
                <w:sz w:val="24"/>
                <w:szCs w:val="24"/>
              </w:rPr>
              <w:t>1</w:t>
            </w:r>
            <w:r w:rsidR="007D5647" w:rsidRPr="007D5647">
              <w:rPr>
                <w:rFonts w:eastAsia="Calibri"/>
                <w:sz w:val="24"/>
                <w:szCs w:val="24"/>
              </w:rPr>
              <w:t>1</w:t>
            </w:r>
            <w:r w:rsidRPr="007D5647">
              <w:rPr>
                <w:rFonts w:eastAsia="Calibri"/>
                <w:sz w:val="24"/>
                <w:szCs w:val="24"/>
              </w:rPr>
              <w:t xml:space="preserve">. </w:t>
            </w:r>
            <w:r w:rsidR="00D158B1" w:rsidRPr="007D5647">
              <w:rPr>
                <w:rFonts w:eastAsia="Calibri"/>
                <w:sz w:val="24"/>
                <w:szCs w:val="24"/>
              </w:rPr>
              <w:t>Подпрограмма</w:t>
            </w:r>
            <w:r w:rsidRPr="007D5647">
              <w:rPr>
                <w:rFonts w:eastAsia="Calibri"/>
                <w:sz w:val="24"/>
                <w:szCs w:val="24"/>
              </w:rPr>
              <w:t xml:space="preserve"> </w:t>
            </w:r>
            <w:r w:rsidR="00D158B1" w:rsidRPr="007D5647">
              <w:rPr>
                <w:rFonts w:eastAsia="Calibri"/>
                <w:sz w:val="24"/>
                <w:szCs w:val="24"/>
              </w:rPr>
              <w:t>«</w:t>
            </w:r>
            <w:r w:rsidR="005B2E9E" w:rsidRPr="007D5647">
              <w:rPr>
                <w:sz w:val="24"/>
                <w:szCs w:val="24"/>
              </w:rPr>
              <w:t>Обеспечение жильем молодых семей, молодых специалистов, отдельных категорий граждан, проживающих на территори</w:t>
            </w:r>
            <w:r w:rsidR="007D5647" w:rsidRPr="007D5647">
              <w:rPr>
                <w:sz w:val="24"/>
                <w:szCs w:val="24"/>
              </w:rPr>
              <w:t>и Шалинского городского округа на</w:t>
            </w:r>
            <w:r w:rsidR="005B2E9E" w:rsidRPr="007D5647">
              <w:rPr>
                <w:sz w:val="24"/>
                <w:szCs w:val="24"/>
              </w:rPr>
              <w:t xml:space="preserve"> 2014-2016 год</w:t>
            </w:r>
            <w:r w:rsidR="007D5647" w:rsidRPr="007D5647">
              <w:rPr>
                <w:sz w:val="24"/>
                <w:szCs w:val="24"/>
              </w:rPr>
              <w:t>ы</w:t>
            </w:r>
            <w:r w:rsidR="005B2E9E" w:rsidRPr="007D5647">
              <w:rPr>
                <w:sz w:val="24"/>
                <w:szCs w:val="24"/>
              </w:rPr>
              <w:t>».</w:t>
            </w:r>
          </w:p>
          <w:p w:rsidR="007D5647" w:rsidRPr="007D5647" w:rsidRDefault="007D5647" w:rsidP="007D5647">
            <w:pPr>
              <w:autoSpaceDE w:val="0"/>
              <w:autoSpaceDN w:val="0"/>
              <w:adjustRightInd w:val="0"/>
              <w:jc w:val="both"/>
              <w:rPr>
                <w:rFonts w:eastAsia="Calibri"/>
                <w:sz w:val="24"/>
                <w:szCs w:val="24"/>
              </w:rPr>
            </w:pPr>
            <w:r w:rsidRPr="007D5647">
              <w:rPr>
                <w:sz w:val="24"/>
                <w:szCs w:val="24"/>
              </w:rPr>
              <w:t>12. П</w:t>
            </w:r>
            <w:r w:rsidRPr="007D5647">
              <w:rPr>
                <w:rFonts w:eastAsia="Calibri"/>
                <w:sz w:val="24"/>
                <w:szCs w:val="24"/>
              </w:rPr>
              <w:t xml:space="preserve">одпрограмма «Развитие жилищно-коммунального хозяйства и повышение энергетической эффективности  в Шалинском </w:t>
            </w:r>
            <w:r w:rsidRPr="007D5647">
              <w:rPr>
                <w:rFonts w:eastAsia="Calibri"/>
                <w:sz w:val="24"/>
                <w:szCs w:val="24"/>
              </w:rPr>
              <w:lastRenderedPageBreak/>
              <w:t>городском округе на 2014-2016 годы».</w:t>
            </w:r>
          </w:p>
        </w:tc>
      </w:tr>
      <w:tr w:rsidR="00E67B40" w:rsidRPr="002B08A3" w:rsidTr="00E67B40">
        <w:trPr>
          <w:trHeight w:val="586"/>
        </w:trPr>
        <w:tc>
          <w:tcPr>
            <w:tcW w:w="3828" w:type="dxa"/>
            <w:tcBorders>
              <w:top w:val="nil"/>
              <w:left w:val="single" w:sz="4" w:space="0" w:color="auto"/>
              <w:bottom w:val="single" w:sz="4" w:space="0" w:color="auto"/>
              <w:right w:val="single" w:sz="4" w:space="0" w:color="auto"/>
            </w:tcBorders>
            <w:hideMark/>
          </w:tcPr>
          <w:p w:rsidR="00E67B40" w:rsidRPr="002B08A3" w:rsidRDefault="00E67B40">
            <w:pPr>
              <w:pStyle w:val="ConsPlusCell"/>
              <w:rPr>
                <w:rFonts w:ascii="Times New Roman" w:hAnsi="Times New Roman" w:cs="Times New Roman"/>
                <w:sz w:val="24"/>
                <w:szCs w:val="24"/>
              </w:rPr>
            </w:pPr>
            <w:r w:rsidRPr="002B08A3">
              <w:rPr>
                <w:rFonts w:ascii="Times New Roman" w:hAnsi="Times New Roman" w:cs="Times New Roman"/>
                <w:sz w:val="24"/>
                <w:szCs w:val="24"/>
              </w:rPr>
              <w:lastRenderedPageBreak/>
              <w:t xml:space="preserve">Перечень основных                </w:t>
            </w:r>
            <w:r w:rsidRPr="002B08A3">
              <w:rPr>
                <w:rFonts w:ascii="Times New Roman" w:hAnsi="Times New Roman" w:cs="Times New Roman"/>
                <w:sz w:val="24"/>
                <w:szCs w:val="24"/>
              </w:rPr>
              <w:br/>
              <w:t xml:space="preserve">целевых показателей              </w:t>
            </w:r>
            <w:r w:rsidRPr="002B08A3">
              <w:rPr>
                <w:rFonts w:ascii="Times New Roman" w:hAnsi="Times New Roman" w:cs="Times New Roman"/>
                <w:sz w:val="24"/>
                <w:szCs w:val="24"/>
              </w:rPr>
              <w:br/>
              <w:t xml:space="preserve">муниципальной программы        </w:t>
            </w:r>
          </w:p>
        </w:tc>
        <w:tc>
          <w:tcPr>
            <w:tcW w:w="5772" w:type="dxa"/>
            <w:tcBorders>
              <w:top w:val="nil"/>
              <w:left w:val="single" w:sz="4" w:space="0" w:color="auto"/>
              <w:bottom w:val="single" w:sz="4" w:space="0" w:color="auto"/>
              <w:right w:val="single" w:sz="4" w:space="0" w:color="auto"/>
            </w:tcBorders>
            <w:hideMark/>
          </w:tcPr>
          <w:p w:rsidR="002B08A3" w:rsidRPr="002B08A3" w:rsidRDefault="002B08A3" w:rsidP="002B08A3">
            <w:pPr>
              <w:widowControl w:val="0"/>
              <w:autoSpaceDE w:val="0"/>
              <w:autoSpaceDN w:val="0"/>
              <w:adjustRightInd w:val="0"/>
              <w:rPr>
                <w:sz w:val="24"/>
                <w:szCs w:val="24"/>
              </w:rPr>
            </w:pPr>
            <w:r w:rsidRPr="002B08A3">
              <w:rPr>
                <w:sz w:val="24"/>
                <w:szCs w:val="24"/>
              </w:rPr>
              <w:t xml:space="preserve">Основные целевые показатели муниципальной      </w:t>
            </w:r>
          </w:p>
          <w:p w:rsidR="002B08A3" w:rsidRPr="002B08A3" w:rsidRDefault="002B08A3" w:rsidP="002B08A3">
            <w:pPr>
              <w:widowControl w:val="0"/>
              <w:autoSpaceDE w:val="0"/>
              <w:autoSpaceDN w:val="0"/>
              <w:adjustRightInd w:val="0"/>
              <w:rPr>
                <w:sz w:val="24"/>
                <w:szCs w:val="24"/>
              </w:rPr>
            </w:pPr>
            <w:r w:rsidRPr="002B08A3">
              <w:rPr>
                <w:sz w:val="24"/>
                <w:szCs w:val="24"/>
              </w:rPr>
              <w:t xml:space="preserve">программы приведены в разрезе отдельных        </w:t>
            </w:r>
          </w:p>
          <w:p w:rsidR="002B08A3" w:rsidRPr="002B08A3" w:rsidRDefault="002B08A3" w:rsidP="002B08A3">
            <w:pPr>
              <w:widowControl w:val="0"/>
              <w:autoSpaceDE w:val="0"/>
              <w:autoSpaceDN w:val="0"/>
              <w:adjustRightInd w:val="0"/>
              <w:rPr>
                <w:sz w:val="24"/>
                <w:szCs w:val="24"/>
              </w:rPr>
            </w:pPr>
            <w:r w:rsidRPr="002B08A3">
              <w:rPr>
                <w:sz w:val="24"/>
                <w:szCs w:val="24"/>
              </w:rPr>
              <w:t xml:space="preserve">подпрограмм, в паспортах подпрограмм данной    </w:t>
            </w:r>
          </w:p>
          <w:p w:rsidR="005C73F1" w:rsidRPr="002B08A3" w:rsidRDefault="002B08A3" w:rsidP="002B08A3">
            <w:pPr>
              <w:jc w:val="both"/>
              <w:rPr>
                <w:sz w:val="24"/>
                <w:szCs w:val="24"/>
              </w:rPr>
            </w:pPr>
            <w:r w:rsidRPr="002B08A3">
              <w:rPr>
                <w:sz w:val="24"/>
                <w:szCs w:val="24"/>
              </w:rPr>
              <w:t xml:space="preserve">муниципальной программы                        </w:t>
            </w:r>
          </w:p>
        </w:tc>
      </w:tr>
      <w:tr w:rsidR="00E67B40" w:rsidRPr="00B91090" w:rsidTr="00B57681">
        <w:trPr>
          <w:trHeight w:val="1041"/>
        </w:trPr>
        <w:tc>
          <w:tcPr>
            <w:tcW w:w="3828" w:type="dxa"/>
            <w:tcBorders>
              <w:top w:val="nil"/>
              <w:left w:val="single" w:sz="4" w:space="0" w:color="auto"/>
              <w:bottom w:val="single" w:sz="4" w:space="0" w:color="auto"/>
              <w:right w:val="single" w:sz="4" w:space="0" w:color="auto"/>
            </w:tcBorders>
            <w:hideMark/>
          </w:tcPr>
          <w:p w:rsidR="00E67B40" w:rsidRPr="00B91090" w:rsidRDefault="00E67B40">
            <w:pPr>
              <w:pStyle w:val="ConsPlusCell"/>
              <w:rPr>
                <w:rFonts w:ascii="Times New Roman" w:hAnsi="Times New Roman" w:cs="Times New Roman"/>
                <w:sz w:val="24"/>
                <w:szCs w:val="24"/>
              </w:rPr>
            </w:pPr>
            <w:r w:rsidRPr="00B91090">
              <w:rPr>
                <w:rFonts w:ascii="Times New Roman" w:hAnsi="Times New Roman" w:cs="Times New Roman"/>
                <w:sz w:val="24"/>
                <w:szCs w:val="24"/>
              </w:rPr>
              <w:t xml:space="preserve">Объемы финансирования            </w:t>
            </w:r>
            <w:r w:rsidRPr="00B91090">
              <w:rPr>
                <w:rFonts w:ascii="Times New Roman" w:hAnsi="Times New Roman" w:cs="Times New Roman"/>
                <w:sz w:val="24"/>
                <w:szCs w:val="24"/>
              </w:rPr>
              <w:br/>
              <w:t xml:space="preserve">муниципальной программы           </w:t>
            </w:r>
            <w:r w:rsidRPr="00B91090">
              <w:rPr>
                <w:rFonts w:ascii="Times New Roman" w:hAnsi="Times New Roman" w:cs="Times New Roman"/>
                <w:sz w:val="24"/>
                <w:szCs w:val="24"/>
              </w:rPr>
              <w:br/>
              <w:t xml:space="preserve">по годам реализации, тыс. рублей </w:t>
            </w:r>
          </w:p>
        </w:tc>
        <w:tc>
          <w:tcPr>
            <w:tcW w:w="5772" w:type="dxa"/>
            <w:tcBorders>
              <w:top w:val="nil"/>
              <w:left w:val="single" w:sz="4" w:space="0" w:color="auto"/>
              <w:bottom w:val="single" w:sz="4" w:space="0" w:color="auto"/>
              <w:right w:val="single" w:sz="4" w:space="0" w:color="auto"/>
            </w:tcBorders>
            <w:hideMark/>
          </w:tcPr>
          <w:p w:rsidR="002B08A3" w:rsidRPr="00B91090" w:rsidRDefault="002B08A3" w:rsidP="002B08A3">
            <w:pPr>
              <w:widowControl w:val="0"/>
              <w:autoSpaceDE w:val="0"/>
              <w:autoSpaceDN w:val="0"/>
              <w:adjustRightInd w:val="0"/>
              <w:rPr>
                <w:sz w:val="24"/>
                <w:szCs w:val="24"/>
              </w:rPr>
            </w:pPr>
            <w:r w:rsidRPr="00B91090">
              <w:rPr>
                <w:sz w:val="24"/>
                <w:szCs w:val="24"/>
              </w:rPr>
              <w:t xml:space="preserve">ВСЕГО: </w:t>
            </w:r>
            <w:r w:rsidR="00C519CF" w:rsidRPr="00B91090">
              <w:rPr>
                <w:sz w:val="24"/>
                <w:szCs w:val="24"/>
              </w:rPr>
              <w:t xml:space="preserve">  </w:t>
            </w:r>
            <w:r w:rsidR="008F3705">
              <w:rPr>
                <w:sz w:val="24"/>
                <w:szCs w:val="24"/>
              </w:rPr>
              <w:t>618103,1</w:t>
            </w:r>
            <w:r w:rsidR="00C519CF" w:rsidRPr="00B91090">
              <w:rPr>
                <w:sz w:val="24"/>
                <w:szCs w:val="24"/>
              </w:rPr>
              <w:t xml:space="preserve">           </w:t>
            </w:r>
            <w:r w:rsidRPr="00B91090">
              <w:rPr>
                <w:sz w:val="24"/>
                <w:szCs w:val="24"/>
              </w:rPr>
              <w:t xml:space="preserve">                  </w:t>
            </w:r>
          </w:p>
          <w:p w:rsidR="002B08A3" w:rsidRPr="00B91090" w:rsidRDefault="002B08A3" w:rsidP="002B08A3">
            <w:pPr>
              <w:widowControl w:val="0"/>
              <w:autoSpaceDE w:val="0"/>
              <w:autoSpaceDN w:val="0"/>
              <w:adjustRightInd w:val="0"/>
              <w:rPr>
                <w:sz w:val="24"/>
                <w:szCs w:val="24"/>
              </w:rPr>
            </w:pPr>
            <w:r w:rsidRPr="00B91090">
              <w:rPr>
                <w:sz w:val="24"/>
                <w:szCs w:val="24"/>
              </w:rPr>
              <w:t xml:space="preserve">2014 год </w:t>
            </w:r>
            <w:r w:rsidR="00753EA1" w:rsidRPr="00B91090">
              <w:rPr>
                <w:sz w:val="24"/>
                <w:szCs w:val="24"/>
              </w:rPr>
              <w:t>–</w:t>
            </w:r>
            <w:r w:rsidRPr="00B91090">
              <w:rPr>
                <w:sz w:val="24"/>
                <w:szCs w:val="24"/>
              </w:rPr>
              <w:t xml:space="preserve"> </w:t>
            </w:r>
            <w:r w:rsidR="00753EA1" w:rsidRPr="00B91090">
              <w:rPr>
                <w:sz w:val="24"/>
                <w:szCs w:val="24"/>
              </w:rPr>
              <w:t>201411,7</w:t>
            </w:r>
            <w:r w:rsidRPr="00B91090">
              <w:rPr>
                <w:sz w:val="24"/>
                <w:szCs w:val="24"/>
              </w:rPr>
              <w:t xml:space="preserve">                          </w:t>
            </w:r>
          </w:p>
          <w:p w:rsidR="002B08A3" w:rsidRPr="00B91090" w:rsidRDefault="002B08A3" w:rsidP="002B08A3">
            <w:pPr>
              <w:widowControl w:val="0"/>
              <w:autoSpaceDE w:val="0"/>
              <w:autoSpaceDN w:val="0"/>
              <w:adjustRightInd w:val="0"/>
              <w:rPr>
                <w:sz w:val="24"/>
                <w:szCs w:val="24"/>
              </w:rPr>
            </w:pPr>
            <w:r w:rsidRPr="00B91090">
              <w:rPr>
                <w:sz w:val="24"/>
                <w:szCs w:val="24"/>
              </w:rPr>
              <w:t xml:space="preserve">2015 год </w:t>
            </w:r>
            <w:r w:rsidR="00753EA1" w:rsidRPr="00B91090">
              <w:rPr>
                <w:sz w:val="24"/>
                <w:szCs w:val="24"/>
              </w:rPr>
              <w:t>–</w:t>
            </w:r>
            <w:r w:rsidRPr="00B91090">
              <w:rPr>
                <w:sz w:val="24"/>
                <w:szCs w:val="24"/>
              </w:rPr>
              <w:t xml:space="preserve"> </w:t>
            </w:r>
            <w:r w:rsidR="00753EA1" w:rsidRPr="00B91090">
              <w:rPr>
                <w:sz w:val="24"/>
                <w:szCs w:val="24"/>
              </w:rPr>
              <w:t>208345,7</w:t>
            </w:r>
            <w:r w:rsidRPr="00B91090">
              <w:rPr>
                <w:sz w:val="24"/>
                <w:szCs w:val="24"/>
              </w:rPr>
              <w:t xml:space="preserve">;                          </w:t>
            </w:r>
          </w:p>
          <w:p w:rsidR="002B08A3" w:rsidRPr="00B91090" w:rsidRDefault="002B08A3" w:rsidP="002B08A3">
            <w:pPr>
              <w:widowControl w:val="0"/>
              <w:autoSpaceDE w:val="0"/>
              <w:autoSpaceDN w:val="0"/>
              <w:adjustRightInd w:val="0"/>
              <w:rPr>
                <w:sz w:val="24"/>
                <w:szCs w:val="24"/>
              </w:rPr>
            </w:pPr>
            <w:r w:rsidRPr="00B91090">
              <w:rPr>
                <w:sz w:val="24"/>
                <w:szCs w:val="24"/>
              </w:rPr>
              <w:t xml:space="preserve">2016 год </w:t>
            </w:r>
            <w:r w:rsidR="00753EA1" w:rsidRPr="00B91090">
              <w:rPr>
                <w:sz w:val="24"/>
                <w:szCs w:val="24"/>
              </w:rPr>
              <w:t>–</w:t>
            </w:r>
            <w:r w:rsidRPr="00B91090">
              <w:rPr>
                <w:sz w:val="24"/>
                <w:szCs w:val="24"/>
              </w:rPr>
              <w:t xml:space="preserve"> </w:t>
            </w:r>
            <w:r w:rsidR="00753EA1" w:rsidRPr="00B91090">
              <w:rPr>
                <w:sz w:val="24"/>
                <w:szCs w:val="24"/>
              </w:rPr>
              <w:t>208345,7</w:t>
            </w:r>
            <w:r w:rsidRPr="00B91090">
              <w:rPr>
                <w:sz w:val="24"/>
                <w:szCs w:val="24"/>
              </w:rPr>
              <w:t xml:space="preserve">                          </w:t>
            </w:r>
          </w:p>
          <w:p w:rsidR="002B08A3" w:rsidRPr="00B91090" w:rsidRDefault="002B08A3" w:rsidP="002B08A3">
            <w:pPr>
              <w:widowControl w:val="0"/>
              <w:autoSpaceDE w:val="0"/>
              <w:autoSpaceDN w:val="0"/>
              <w:adjustRightInd w:val="0"/>
              <w:rPr>
                <w:sz w:val="24"/>
                <w:szCs w:val="24"/>
              </w:rPr>
            </w:pPr>
            <w:r w:rsidRPr="00B91090">
              <w:rPr>
                <w:sz w:val="24"/>
                <w:szCs w:val="24"/>
              </w:rPr>
              <w:t xml:space="preserve">из них:                                        </w:t>
            </w:r>
          </w:p>
          <w:p w:rsidR="002B08A3" w:rsidRPr="00B91090" w:rsidRDefault="002B08A3" w:rsidP="002B08A3">
            <w:pPr>
              <w:widowControl w:val="0"/>
              <w:autoSpaceDE w:val="0"/>
              <w:autoSpaceDN w:val="0"/>
              <w:adjustRightInd w:val="0"/>
              <w:rPr>
                <w:sz w:val="24"/>
                <w:szCs w:val="24"/>
              </w:rPr>
            </w:pPr>
            <w:r w:rsidRPr="00B91090">
              <w:rPr>
                <w:sz w:val="24"/>
                <w:szCs w:val="24"/>
              </w:rPr>
              <w:t xml:space="preserve">- местный бюджет </w:t>
            </w:r>
            <w:r w:rsidR="00696601" w:rsidRPr="00B91090">
              <w:rPr>
                <w:sz w:val="24"/>
                <w:szCs w:val="24"/>
              </w:rPr>
              <w:t>–</w:t>
            </w:r>
            <w:r w:rsidRPr="00B91090">
              <w:rPr>
                <w:sz w:val="24"/>
                <w:szCs w:val="24"/>
              </w:rPr>
              <w:t xml:space="preserve"> </w:t>
            </w:r>
            <w:r w:rsidR="00696601" w:rsidRPr="00B91090">
              <w:rPr>
                <w:sz w:val="24"/>
                <w:szCs w:val="24"/>
              </w:rPr>
              <w:t>201411,7</w:t>
            </w:r>
            <w:r w:rsidRPr="00B91090">
              <w:rPr>
                <w:sz w:val="24"/>
                <w:szCs w:val="24"/>
              </w:rPr>
              <w:t xml:space="preserve">                   </w:t>
            </w:r>
          </w:p>
          <w:p w:rsidR="002B08A3" w:rsidRPr="00B91090" w:rsidRDefault="002B08A3" w:rsidP="002B08A3">
            <w:pPr>
              <w:widowControl w:val="0"/>
              <w:autoSpaceDE w:val="0"/>
              <w:autoSpaceDN w:val="0"/>
              <w:adjustRightInd w:val="0"/>
              <w:rPr>
                <w:sz w:val="24"/>
                <w:szCs w:val="24"/>
              </w:rPr>
            </w:pPr>
            <w:r w:rsidRPr="00B91090">
              <w:rPr>
                <w:sz w:val="24"/>
                <w:szCs w:val="24"/>
              </w:rPr>
              <w:t xml:space="preserve">в том числе:                                   </w:t>
            </w:r>
          </w:p>
          <w:p w:rsidR="002B08A3" w:rsidRPr="00B91090" w:rsidRDefault="002B08A3" w:rsidP="002B08A3">
            <w:pPr>
              <w:widowControl w:val="0"/>
              <w:autoSpaceDE w:val="0"/>
              <w:autoSpaceDN w:val="0"/>
              <w:adjustRightInd w:val="0"/>
              <w:rPr>
                <w:sz w:val="24"/>
                <w:szCs w:val="24"/>
              </w:rPr>
            </w:pPr>
            <w:r w:rsidRPr="00B91090">
              <w:rPr>
                <w:sz w:val="24"/>
                <w:szCs w:val="24"/>
              </w:rPr>
              <w:t xml:space="preserve">2014 год - </w:t>
            </w:r>
            <w:r w:rsidR="00696601" w:rsidRPr="00B91090">
              <w:rPr>
                <w:sz w:val="24"/>
                <w:szCs w:val="24"/>
              </w:rPr>
              <w:t xml:space="preserve">201411,7                   </w:t>
            </w:r>
          </w:p>
          <w:p w:rsidR="002B08A3" w:rsidRPr="00B91090" w:rsidRDefault="002B08A3" w:rsidP="002B08A3">
            <w:pPr>
              <w:widowControl w:val="0"/>
              <w:autoSpaceDE w:val="0"/>
              <w:autoSpaceDN w:val="0"/>
              <w:adjustRightInd w:val="0"/>
              <w:rPr>
                <w:sz w:val="24"/>
                <w:szCs w:val="24"/>
              </w:rPr>
            </w:pPr>
            <w:r w:rsidRPr="00B91090">
              <w:rPr>
                <w:sz w:val="24"/>
                <w:szCs w:val="24"/>
              </w:rPr>
              <w:t xml:space="preserve">2015 год </w:t>
            </w:r>
            <w:r w:rsidR="00696601" w:rsidRPr="00B91090">
              <w:rPr>
                <w:sz w:val="24"/>
                <w:szCs w:val="24"/>
              </w:rPr>
              <w:t>–</w:t>
            </w:r>
            <w:r w:rsidRPr="00B91090">
              <w:rPr>
                <w:sz w:val="24"/>
                <w:szCs w:val="24"/>
              </w:rPr>
              <w:t xml:space="preserve"> </w:t>
            </w:r>
            <w:r w:rsidR="00696601" w:rsidRPr="00B91090">
              <w:rPr>
                <w:sz w:val="24"/>
                <w:szCs w:val="24"/>
              </w:rPr>
              <w:t>208345,7</w:t>
            </w:r>
          </w:p>
          <w:p w:rsidR="00C519CF" w:rsidRPr="00B91090" w:rsidRDefault="002B08A3" w:rsidP="00C519CF">
            <w:pPr>
              <w:widowControl w:val="0"/>
              <w:autoSpaceDE w:val="0"/>
              <w:autoSpaceDN w:val="0"/>
              <w:adjustRightInd w:val="0"/>
              <w:rPr>
                <w:sz w:val="24"/>
                <w:szCs w:val="24"/>
              </w:rPr>
            </w:pPr>
            <w:r w:rsidRPr="00B91090">
              <w:rPr>
                <w:sz w:val="24"/>
                <w:szCs w:val="24"/>
              </w:rPr>
              <w:t xml:space="preserve">2016 год </w:t>
            </w:r>
            <w:r w:rsidR="00696601" w:rsidRPr="00B91090">
              <w:rPr>
                <w:sz w:val="24"/>
                <w:szCs w:val="24"/>
              </w:rPr>
              <w:t>–</w:t>
            </w:r>
            <w:r w:rsidRPr="00B91090">
              <w:rPr>
                <w:sz w:val="24"/>
                <w:szCs w:val="24"/>
              </w:rPr>
              <w:t xml:space="preserve"> </w:t>
            </w:r>
            <w:r w:rsidR="00696601" w:rsidRPr="00B91090">
              <w:rPr>
                <w:sz w:val="24"/>
                <w:szCs w:val="24"/>
              </w:rPr>
              <w:t>208345,7</w:t>
            </w:r>
          </w:p>
          <w:p w:rsidR="00C519CF" w:rsidRPr="00B91090" w:rsidRDefault="00C519CF" w:rsidP="00C519CF">
            <w:pPr>
              <w:widowControl w:val="0"/>
              <w:autoSpaceDE w:val="0"/>
              <w:autoSpaceDN w:val="0"/>
              <w:adjustRightInd w:val="0"/>
              <w:rPr>
                <w:sz w:val="24"/>
                <w:szCs w:val="24"/>
              </w:rPr>
            </w:pPr>
            <w:r w:rsidRPr="00B91090">
              <w:rPr>
                <w:sz w:val="24"/>
                <w:szCs w:val="24"/>
              </w:rPr>
              <w:t xml:space="preserve">- областной бюджет - </w:t>
            </w:r>
          </w:p>
          <w:p w:rsidR="00C519CF" w:rsidRPr="00B91090" w:rsidRDefault="00C519CF" w:rsidP="00C519CF">
            <w:pPr>
              <w:widowControl w:val="0"/>
              <w:autoSpaceDE w:val="0"/>
              <w:autoSpaceDN w:val="0"/>
              <w:adjustRightInd w:val="0"/>
              <w:rPr>
                <w:sz w:val="24"/>
                <w:szCs w:val="24"/>
              </w:rPr>
            </w:pPr>
            <w:r w:rsidRPr="00B91090">
              <w:rPr>
                <w:sz w:val="24"/>
                <w:szCs w:val="24"/>
              </w:rPr>
              <w:t xml:space="preserve">в том числе:                                   </w:t>
            </w:r>
          </w:p>
          <w:p w:rsidR="00C519CF" w:rsidRPr="00B91090" w:rsidRDefault="00C519CF" w:rsidP="00C519CF">
            <w:pPr>
              <w:widowControl w:val="0"/>
              <w:autoSpaceDE w:val="0"/>
              <w:autoSpaceDN w:val="0"/>
              <w:adjustRightInd w:val="0"/>
              <w:rPr>
                <w:sz w:val="24"/>
                <w:szCs w:val="24"/>
              </w:rPr>
            </w:pPr>
            <w:r w:rsidRPr="00B91090">
              <w:rPr>
                <w:sz w:val="24"/>
                <w:szCs w:val="24"/>
              </w:rPr>
              <w:t>2014 год – 19968,3</w:t>
            </w:r>
          </w:p>
          <w:p w:rsidR="00C519CF" w:rsidRPr="00B91090" w:rsidRDefault="00C519CF" w:rsidP="00C519CF">
            <w:pPr>
              <w:widowControl w:val="0"/>
              <w:autoSpaceDE w:val="0"/>
              <w:autoSpaceDN w:val="0"/>
              <w:adjustRightInd w:val="0"/>
              <w:rPr>
                <w:sz w:val="24"/>
                <w:szCs w:val="24"/>
              </w:rPr>
            </w:pPr>
            <w:r w:rsidRPr="00B91090">
              <w:rPr>
                <w:sz w:val="24"/>
                <w:szCs w:val="24"/>
              </w:rPr>
              <w:t>2015 год – 16942,9</w:t>
            </w:r>
          </w:p>
          <w:p w:rsidR="00C519CF" w:rsidRPr="00B91090" w:rsidRDefault="00C519CF" w:rsidP="00C519CF">
            <w:pPr>
              <w:widowControl w:val="0"/>
              <w:autoSpaceDE w:val="0"/>
              <w:autoSpaceDN w:val="0"/>
              <w:adjustRightInd w:val="0"/>
              <w:rPr>
                <w:sz w:val="24"/>
                <w:szCs w:val="24"/>
              </w:rPr>
            </w:pPr>
            <w:r w:rsidRPr="00B91090">
              <w:rPr>
                <w:sz w:val="24"/>
                <w:szCs w:val="24"/>
              </w:rPr>
              <w:t>2016 год – 12699</w:t>
            </w:r>
          </w:p>
          <w:p w:rsidR="00C519CF" w:rsidRPr="00B91090" w:rsidRDefault="00C519CF" w:rsidP="00C519CF">
            <w:pPr>
              <w:widowControl w:val="0"/>
              <w:autoSpaceDE w:val="0"/>
              <w:autoSpaceDN w:val="0"/>
              <w:adjustRightInd w:val="0"/>
              <w:rPr>
                <w:sz w:val="24"/>
                <w:szCs w:val="24"/>
              </w:rPr>
            </w:pPr>
            <w:r w:rsidRPr="00B91090">
              <w:rPr>
                <w:sz w:val="24"/>
                <w:szCs w:val="24"/>
              </w:rPr>
              <w:t>- федеральный бюджет</w:t>
            </w:r>
          </w:p>
          <w:p w:rsidR="00C519CF" w:rsidRPr="00B91090" w:rsidRDefault="00C519CF" w:rsidP="00C519CF">
            <w:pPr>
              <w:widowControl w:val="0"/>
              <w:autoSpaceDE w:val="0"/>
              <w:autoSpaceDN w:val="0"/>
              <w:adjustRightInd w:val="0"/>
              <w:rPr>
                <w:sz w:val="24"/>
                <w:szCs w:val="24"/>
              </w:rPr>
            </w:pPr>
            <w:r w:rsidRPr="00B91090">
              <w:rPr>
                <w:sz w:val="24"/>
                <w:szCs w:val="24"/>
              </w:rPr>
              <w:t>2014 год – 3255,35</w:t>
            </w:r>
          </w:p>
          <w:p w:rsidR="00C519CF" w:rsidRPr="00B91090" w:rsidRDefault="00C519CF" w:rsidP="00C519CF">
            <w:pPr>
              <w:widowControl w:val="0"/>
              <w:autoSpaceDE w:val="0"/>
              <w:autoSpaceDN w:val="0"/>
              <w:adjustRightInd w:val="0"/>
              <w:rPr>
                <w:sz w:val="24"/>
                <w:szCs w:val="24"/>
              </w:rPr>
            </w:pPr>
            <w:r w:rsidRPr="00B91090">
              <w:rPr>
                <w:sz w:val="24"/>
                <w:szCs w:val="24"/>
              </w:rPr>
              <w:t>2015 год – 3215,35</w:t>
            </w:r>
          </w:p>
          <w:p w:rsidR="00C519CF" w:rsidRPr="00B91090" w:rsidRDefault="00C519CF" w:rsidP="00C519CF">
            <w:pPr>
              <w:widowControl w:val="0"/>
              <w:autoSpaceDE w:val="0"/>
              <w:autoSpaceDN w:val="0"/>
              <w:adjustRightInd w:val="0"/>
              <w:rPr>
                <w:sz w:val="24"/>
                <w:szCs w:val="24"/>
              </w:rPr>
            </w:pPr>
            <w:r w:rsidRPr="00B91090">
              <w:rPr>
                <w:sz w:val="24"/>
                <w:szCs w:val="24"/>
              </w:rPr>
              <w:t>2016 год – 3215,35</w:t>
            </w:r>
          </w:p>
          <w:p w:rsidR="002B08A3" w:rsidRPr="00B91090" w:rsidRDefault="002B08A3" w:rsidP="002B08A3">
            <w:pPr>
              <w:widowControl w:val="0"/>
              <w:autoSpaceDE w:val="0"/>
              <w:autoSpaceDN w:val="0"/>
              <w:adjustRightInd w:val="0"/>
              <w:rPr>
                <w:sz w:val="24"/>
                <w:szCs w:val="24"/>
              </w:rPr>
            </w:pPr>
            <w:r w:rsidRPr="00B91090">
              <w:rPr>
                <w:sz w:val="24"/>
                <w:szCs w:val="24"/>
              </w:rPr>
              <w:t xml:space="preserve">- внебюджетные источники - </w:t>
            </w:r>
          </w:p>
          <w:p w:rsidR="002B08A3" w:rsidRPr="00B91090" w:rsidRDefault="002B08A3" w:rsidP="002B08A3">
            <w:pPr>
              <w:widowControl w:val="0"/>
              <w:autoSpaceDE w:val="0"/>
              <w:autoSpaceDN w:val="0"/>
              <w:adjustRightInd w:val="0"/>
              <w:rPr>
                <w:sz w:val="24"/>
                <w:szCs w:val="24"/>
              </w:rPr>
            </w:pPr>
            <w:r w:rsidRPr="00B91090">
              <w:rPr>
                <w:sz w:val="24"/>
                <w:szCs w:val="24"/>
              </w:rPr>
              <w:t xml:space="preserve">в том числе:                                   </w:t>
            </w:r>
          </w:p>
          <w:p w:rsidR="002B08A3" w:rsidRPr="00B91090" w:rsidRDefault="002B08A3" w:rsidP="002B08A3">
            <w:pPr>
              <w:widowControl w:val="0"/>
              <w:autoSpaceDE w:val="0"/>
              <w:autoSpaceDN w:val="0"/>
              <w:adjustRightInd w:val="0"/>
              <w:rPr>
                <w:sz w:val="24"/>
                <w:szCs w:val="24"/>
              </w:rPr>
            </w:pPr>
            <w:r w:rsidRPr="00B91090">
              <w:rPr>
                <w:sz w:val="24"/>
                <w:szCs w:val="24"/>
              </w:rPr>
              <w:t xml:space="preserve">2014 год </w:t>
            </w:r>
            <w:r w:rsidR="00C519CF" w:rsidRPr="00B91090">
              <w:rPr>
                <w:sz w:val="24"/>
                <w:szCs w:val="24"/>
              </w:rPr>
              <w:t>–</w:t>
            </w:r>
            <w:r w:rsidRPr="00B91090">
              <w:rPr>
                <w:sz w:val="24"/>
                <w:szCs w:val="24"/>
              </w:rPr>
              <w:t xml:space="preserve"> </w:t>
            </w:r>
            <w:r w:rsidR="00C519CF" w:rsidRPr="00B91090">
              <w:rPr>
                <w:sz w:val="24"/>
                <w:szCs w:val="24"/>
              </w:rPr>
              <w:t>21968,6</w:t>
            </w:r>
          </w:p>
          <w:p w:rsidR="002B08A3" w:rsidRPr="00B91090" w:rsidRDefault="002B08A3" w:rsidP="002B08A3">
            <w:pPr>
              <w:widowControl w:val="0"/>
              <w:autoSpaceDE w:val="0"/>
              <w:autoSpaceDN w:val="0"/>
              <w:adjustRightInd w:val="0"/>
              <w:rPr>
                <w:sz w:val="24"/>
                <w:szCs w:val="24"/>
              </w:rPr>
            </w:pPr>
            <w:r w:rsidRPr="00B91090">
              <w:rPr>
                <w:sz w:val="24"/>
                <w:szCs w:val="24"/>
              </w:rPr>
              <w:t xml:space="preserve">2015 год </w:t>
            </w:r>
            <w:r w:rsidR="00C519CF" w:rsidRPr="00B91090">
              <w:rPr>
                <w:sz w:val="24"/>
                <w:szCs w:val="24"/>
              </w:rPr>
              <w:t>–</w:t>
            </w:r>
            <w:r w:rsidRPr="00B91090">
              <w:rPr>
                <w:sz w:val="24"/>
                <w:szCs w:val="24"/>
              </w:rPr>
              <w:t xml:space="preserve"> </w:t>
            </w:r>
            <w:r w:rsidR="00C519CF" w:rsidRPr="00B91090">
              <w:rPr>
                <w:sz w:val="24"/>
                <w:szCs w:val="24"/>
              </w:rPr>
              <w:t>21968,6</w:t>
            </w:r>
          </w:p>
          <w:p w:rsidR="002E63FD" w:rsidRPr="00B91090" w:rsidRDefault="002B08A3" w:rsidP="00696601">
            <w:pPr>
              <w:pStyle w:val="ConsPlusCell"/>
              <w:rPr>
                <w:rFonts w:ascii="Times New Roman" w:hAnsi="Times New Roman" w:cs="Times New Roman"/>
                <w:sz w:val="24"/>
                <w:szCs w:val="24"/>
              </w:rPr>
            </w:pPr>
            <w:r w:rsidRPr="00B91090">
              <w:rPr>
                <w:rFonts w:ascii="Times New Roman" w:hAnsi="Times New Roman" w:cs="Times New Roman"/>
                <w:sz w:val="24"/>
                <w:szCs w:val="24"/>
              </w:rPr>
              <w:t xml:space="preserve">2016 год -  </w:t>
            </w:r>
            <w:r w:rsidR="00C519CF" w:rsidRPr="00B91090">
              <w:rPr>
                <w:rFonts w:ascii="Times New Roman" w:hAnsi="Times New Roman" w:cs="Times New Roman"/>
                <w:sz w:val="24"/>
                <w:szCs w:val="24"/>
              </w:rPr>
              <w:t>21968,6</w:t>
            </w:r>
            <w:r w:rsidRPr="00B91090">
              <w:rPr>
                <w:rFonts w:ascii="Times New Roman" w:hAnsi="Times New Roman" w:cs="Times New Roman"/>
                <w:sz w:val="24"/>
                <w:szCs w:val="24"/>
              </w:rPr>
              <w:t xml:space="preserve">                           </w:t>
            </w:r>
          </w:p>
        </w:tc>
      </w:tr>
      <w:tr w:rsidR="00E67B40" w:rsidRPr="00CB2649" w:rsidTr="00E67B40">
        <w:trPr>
          <w:trHeight w:val="391"/>
        </w:trPr>
        <w:tc>
          <w:tcPr>
            <w:tcW w:w="3828" w:type="dxa"/>
            <w:tcBorders>
              <w:top w:val="nil"/>
              <w:left w:val="single" w:sz="4" w:space="0" w:color="auto"/>
              <w:bottom w:val="single" w:sz="4" w:space="0" w:color="auto"/>
              <w:right w:val="single" w:sz="4" w:space="0" w:color="auto"/>
            </w:tcBorders>
            <w:hideMark/>
          </w:tcPr>
          <w:p w:rsidR="00E67B40" w:rsidRPr="00CB2649" w:rsidRDefault="00E67B40">
            <w:pPr>
              <w:pStyle w:val="ConsPlusCell"/>
              <w:rPr>
                <w:rFonts w:ascii="Times New Roman" w:hAnsi="Times New Roman" w:cs="Times New Roman"/>
                <w:sz w:val="24"/>
                <w:szCs w:val="24"/>
              </w:rPr>
            </w:pPr>
            <w:r w:rsidRPr="00CB2649">
              <w:rPr>
                <w:rFonts w:ascii="Times New Roman" w:hAnsi="Times New Roman" w:cs="Times New Roman"/>
                <w:sz w:val="24"/>
                <w:szCs w:val="24"/>
              </w:rPr>
              <w:t xml:space="preserve">Адрес размещения муниципальной программы в сети Интернет        </w:t>
            </w:r>
          </w:p>
        </w:tc>
        <w:tc>
          <w:tcPr>
            <w:tcW w:w="5772" w:type="dxa"/>
            <w:tcBorders>
              <w:top w:val="nil"/>
              <w:left w:val="single" w:sz="4" w:space="0" w:color="auto"/>
              <w:bottom w:val="single" w:sz="4" w:space="0" w:color="auto"/>
              <w:right w:val="single" w:sz="4" w:space="0" w:color="auto"/>
            </w:tcBorders>
            <w:hideMark/>
          </w:tcPr>
          <w:p w:rsidR="00E67B40" w:rsidRPr="00CB2649" w:rsidRDefault="00E67B40">
            <w:pPr>
              <w:pStyle w:val="ConsPlusCell"/>
              <w:rPr>
                <w:rFonts w:ascii="Times New Roman" w:hAnsi="Times New Roman" w:cs="Times New Roman"/>
                <w:sz w:val="24"/>
                <w:szCs w:val="24"/>
                <w:lang w:val="en-US"/>
              </w:rPr>
            </w:pPr>
            <w:r w:rsidRPr="00CB2649">
              <w:rPr>
                <w:rFonts w:ascii="Times New Roman" w:hAnsi="Times New Roman" w:cs="Times New Roman"/>
                <w:sz w:val="24"/>
                <w:szCs w:val="24"/>
                <w:lang w:val="en-US"/>
              </w:rPr>
              <w:t>Shalya.ru</w:t>
            </w:r>
          </w:p>
        </w:tc>
      </w:tr>
    </w:tbl>
    <w:p w:rsidR="00D20033" w:rsidRPr="00A41B33" w:rsidRDefault="00D20033">
      <w:pPr>
        <w:rPr>
          <w:color w:val="FF0000"/>
        </w:rPr>
      </w:pPr>
    </w:p>
    <w:p w:rsidR="00C306B4" w:rsidRPr="00A41B33" w:rsidRDefault="00C306B4" w:rsidP="00EE1780">
      <w:pPr>
        <w:jc w:val="center"/>
        <w:rPr>
          <w:color w:val="FF0000"/>
        </w:rPr>
      </w:pPr>
    </w:p>
    <w:p w:rsidR="00932837" w:rsidRPr="00A41B33" w:rsidRDefault="00932837" w:rsidP="00EE1780">
      <w:pPr>
        <w:jc w:val="center"/>
        <w:rPr>
          <w:color w:val="FF0000"/>
        </w:rPr>
      </w:pPr>
    </w:p>
    <w:p w:rsidR="009146A1" w:rsidRPr="00F340A4" w:rsidRDefault="00EE1780" w:rsidP="00EE1780">
      <w:pPr>
        <w:jc w:val="center"/>
        <w:rPr>
          <w:b/>
          <w:sz w:val="28"/>
          <w:szCs w:val="28"/>
        </w:rPr>
      </w:pPr>
      <w:r w:rsidRPr="00F340A4">
        <w:rPr>
          <w:b/>
          <w:sz w:val="28"/>
          <w:szCs w:val="28"/>
        </w:rPr>
        <w:t xml:space="preserve">Раздел 1. Характеристика </w:t>
      </w:r>
      <w:r w:rsidR="009146A1" w:rsidRPr="00F340A4">
        <w:rPr>
          <w:b/>
          <w:sz w:val="28"/>
          <w:szCs w:val="28"/>
        </w:rPr>
        <w:t xml:space="preserve">и анализ текущего состояния </w:t>
      </w:r>
    </w:p>
    <w:p w:rsidR="009146A1" w:rsidRPr="00F340A4" w:rsidRDefault="00EE1780" w:rsidP="00EE1780">
      <w:pPr>
        <w:jc w:val="center"/>
        <w:rPr>
          <w:b/>
          <w:sz w:val="28"/>
          <w:szCs w:val="28"/>
        </w:rPr>
      </w:pPr>
      <w:r w:rsidRPr="00F340A4">
        <w:rPr>
          <w:b/>
          <w:sz w:val="28"/>
          <w:szCs w:val="28"/>
        </w:rPr>
        <w:t xml:space="preserve">социально-экономического развития </w:t>
      </w:r>
    </w:p>
    <w:p w:rsidR="00C306B4" w:rsidRPr="00F340A4" w:rsidRDefault="00EE1780" w:rsidP="00EE1780">
      <w:pPr>
        <w:jc w:val="center"/>
        <w:rPr>
          <w:sz w:val="28"/>
          <w:szCs w:val="28"/>
        </w:rPr>
      </w:pPr>
      <w:r w:rsidRPr="00F340A4">
        <w:rPr>
          <w:b/>
          <w:sz w:val="28"/>
          <w:szCs w:val="28"/>
        </w:rPr>
        <w:t>Шалинского округа</w:t>
      </w:r>
      <w:r w:rsidRPr="00F340A4">
        <w:rPr>
          <w:sz w:val="28"/>
          <w:szCs w:val="28"/>
        </w:rPr>
        <w:t xml:space="preserve"> </w:t>
      </w:r>
    </w:p>
    <w:p w:rsidR="009146A1" w:rsidRPr="00F340A4" w:rsidRDefault="009146A1" w:rsidP="00EE1780">
      <w:pPr>
        <w:jc w:val="center"/>
        <w:rPr>
          <w:sz w:val="28"/>
          <w:szCs w:val="28"/>
        </w:rPr>
      </w:pPr>
    </w:p>
    <w:p w:rsidR="009146A1" w:rsidRPr="00F340A4" w:rsidRDefault="009146A1" w:rsidP="009146A1">
      <w:pPr>
        <w:pStyle w:val="ConsPlusNormal"/>
        <w:ind w:firstLine="540"/>
        <w:jc w:val="both"/>
        <w:rPr>
          <w:rFonts w:ascii="Times New Roman" w:hAnsi="Times New Roman" w:cs="Times New Roman"/>
          <w:sz w:val="24"/>
          <w:szCs w:val="24"/>
        </w:rPr>
      </w:pPr>
      <w:r w:rsidRPr="00F340A4">
        <w:rPr>
          <w:rFonts w:ascii="Times New Roman" w:hAnsi="Times New Roman" w:cs="Times New Roman"/>
          <w:sz w:val="24"/>
          <w:szCs w:val="24"/>
        </w:rPr>
        <w:t>Настоящая муниципальная программа разработана в соответствии с основными стратегическими документами, определяющими социально-экономическое развитие Шалинского городского округа:</w:t>
      </w:r>
    </w:p>
    <w:p w:rsidR="009146A1" w:rsidRPr="00F340A4" w:rsidRDefault="009146A1" w:rsidP="009146A1">
      <w:pPr>
        <w:pStyle w:val="ConsPlusNormal"/>
        <w:ind w:firstLine="540"/>
        <w:jc w:val="both"/>
        <w:rPr>
          <w:rFonts w:ascii="Times New Roman" w:hAnsi="Times New Roman" w:cs="Times New Roman"/>
          <w:sz w:val="24"/>
          <w:szCs w:val="24"/>
        </w:rPr>
      </w:pPr>
      <w:r w:rsidRPr="00F340A4">
        <w:rPr>
          <w:rFonts w:ascii="Times New Roman" w:hAnsi="Times New Roman" w:cs="Times New Roman"/>
          <w:sz w:val="24"/>
          <w:szCs w:val="24"/>
        </w:rPr>
        <w:t>1) Указами Президента Российской Федерации от 07 мая 2012 года;</w:t>
      </w:r>
    </w:p>
    <w:p w:rsidR="009146A1" w:rsidRPr="00F340A4" w:rsidRDefault="009146A1" w:rsidP="009146A1">
      <w:pPr>
        <w:pStyle w:val="ConsPlusNormal"/>
        <w:ind w:firstLine="540"/>
        <w:jc w:val="both"/>
        <w:rPr>
          <w:rFonts w:ascii="Times New Roman" w:hAnsi="Times New Roman" w:cs="Times New Roman"/>
          <w:sz w:val="24"/>
          <w:szCs w:val="24"/>
        </w:rPr>
      </w:pPr>
      <w:r w:rsidRPr="00F340A4">
        <w:rPr>
          <w:rFonts w:ascii="Times New Roman" w:hAnsi="Times New Roman" w:cs="Times New Roman"/>
          <w:sz w:val="24"/>
          <w:szCs w:val="24"/>
        </w:rPr>
        <w:t xml:space="preserve">2) </w:t>
      </w:r>
      <w:hyperlink r:id="rId8" w:tooltip="Ссылка на КонсультантПлюс" w:history="1">
        <w:r w:rsidRPr="00F340A4">
          <w:rPr>
            <w:rFonts w:ascii="Times New Roman" w:hAnsi="Times New Roman" w:cs="Times New Roman"/>
            <w:sz w:val="24"/>
            <w:szCs w:val="24"/>
          </w:rPr>
          <w:t>Стратегией</w:t>
        </w:r>
      </w:hyperlink>
      <w:r w:rsidRPr="00F340A4">
        <w:rPr>
          <w:rFonts w:ascii="Times New Roman" w:hAnsi="Times New Roman" w:cs="Times New Roman"/>
          <w:sz w:val="24"/>
          <w:szCs w:val="24"/>
        </w:rPr>
        <w:t xml:space="preserve"> социально-экономического развития Шалинского городского округа на период до 2020 года, утвержденной постановлением главы Шалинского городского округа от 13.03.2009 года №169.</w:t>
      </w:r>
    </w:p>
    <w:p w:rsidR="009146A1" w:rsidRPr="00F340A4" w:rsidRDefault="009146A1" w:rsidP="009146A1">
      <w:pPr>
        <w:pStyle w:val="ConsPlusNormal"/>
        <w:ind w:firstLine="540"/>
        <w:jc w:val="both"/>
        <w:rPr>
          <w:rFonts w:ascii="Times New Roman" w:hAnsi="Times New Roman" w:cs="Times New Roman"/>
          <w:sz w:val="24"/>
          <w:szCs w:val="24"/>
        </w:rPr>
      </w:pPr>
      <w:r w:rsidRPr="00F340A4">
        <w:rPr>
          <w:rFonts w:ascii="Times New Roman" w:hAnsi="Times New Roman" w:cs="Times New Roman"/>
          <w:sz w:val="24"/>
          <w:szCs w:val="24"/>
        </w:rPr>
        <w:t>3) Прогнозом социально-экономического развития Шалинского городского окру</w:t>
      </w:r>
      <w:r w:rsidR="00CB2649" w:rsidRPr="00F340A4">
        <w:rPr>
          <w:rFonts w:ascii="Times New Roman" w:hAnsi="Times New Roman" w:cs="Times New Roman"/>
          <w:sz w:val="24"/>
          <w:szCs w:val="24"/>
        </w:rPr>
        <w:t>га на 2014-2016 годы утвержденным</w:t>
      </w:r>
      <w:r w:rsidRPr="00F340A4">
        <w:rPr>
          <w:rFonts w:ascii="Times New Roman" w:hAnsi="Times New Roman" w:cs="Times New Roman"/>
          <w:sz w:val="24"/>
          <w:szCs w:val="24"/>
        </w:rPr>
        <w:t xml:space="preserve"> постановлением администрации Шалинского городского округа от 12.08.2013 года №777</w:t>
      </w:r>
    </w:p>
    <w:p w:rsidR="00F340A4" w:rsidRPr="00F340A4" w:rsidRDefault="00F340A4" w:rsidP="00F340A4">
      <w:pPr>
        <w:pStyle w:val="ConsPlusNormal"/>
        <w:ind w:firstLine="540"/>
        <w:jc w:val="both"/>
        <w:rPr>
          <w:rFonts w:ascii="Times New Roman" w:hAnsi="Times New Roman" w:cs="Times New Roman"/>
          <w:sz w:val="24"/>
          <w:szCs w:val="24"/>
        </w:rPr>
      </w:pPr>
      <w:r w:rsidRPr="00F340A4">
        <w:rPr>
          <w:rFonts w:ascii="Times New Roman" w:hAnsi="Times New Roman" w:cs="Times New Roman"/>
          <w:sz w:val="24"/>
          <w:szCs w:val="24"/>
        </w:rPr>
        <w:t>Основные итоги социально-экономического развития Шалинского городского округа приведены ниже в таблице №1.</w:t>
      </w:r>
    </w:p>
    <w:p w:rsidR="009146A1" w:rsidRPr="00F340A4" w:rsidRDefault="009146A1" w:rsidP="009146A1">
      <w:pPr>
        <w:pStyle w:val="ConsPlusNormal"/>
        <w:ind w:firstLine="540"/>
        <w:jc w:val="both"/>
        <w:rPr>
          <w:rFonts w:ascii="Times New Roman" w:hAnsi="Times New Roman" w:cs="Times New Roman"/>
          <w:sz w:val="24"/>
          <w:szCs w:val="24"/>
        </w:rPr>
      </w:pPr>
      <w:r w:rsidRPr="00F340A4">
        <w:rPr>
          <w:rFonts w:ascii="Times New Roman" w:hAnsi="Times New Roman" w:cs="Times New Roman"/>
          <w:sz w:val="24"/>
          <w:szCs w:val="24"/>
        </w:rPr>
        <w:t>Характеристика и анализ текущего состояния сферы социально-экономического развития Шалинского городского округа отражены в соответствующих подпрограммах муниципальной программы.</w:t>
      </w:r>
    </w:p>
    <w:p w:rsidR="00142D1A" w:rsidRDefault="00142D1A" w:rsidP="00142D1A">
      <w:pPr>
        <w:jc w:val="right"/>
        <w:rPr>
          <w:color w:val="FF0000"/>
          <w:sz w:val="28"/>
          <w:szCs w:val="28"/>
        </w:rPr>
      </w:pPr>
    </w:p>
    <w:p w:rsidR="00142D1A" w:rsidRDefault="00142D1A" w:rsidP="00142D1A">
      <w:pPr>
        <w:jc w:val="right"/>
        <w:rPr>
          <w:color w:val="FF0000"/>
          <w:sz w:val="28"/>
          <w:szCs w:val="28"/>
        </w:rPr>
      </w:pPr>
    </w:p>
    <w:p w:rsidR="00142D1A" w:rsidRDefault="00142D1A" w:rsidP="00142D1A">
      <w:pPr>
        <w:jc w:val="right"/>
        <w:rPr>
          <w:color w:val="FF0000"/>
          <w:sz w:val="28"/>
          <w:szCs w:val="28"/>
        </w:rPr>
      </w:pPr>
    </w:p>
    <w:p w:rsidR="00F869DB" w:rsidRPr="00F14F31" w:rsidRDefault="00142D1A" w:rsidP="00142D1A">
      <w:pPr>
        <w:jc w:val="right"/>
        <w:rPr>
          <w:sz w:val="24"/>
          <w:szCs w:val="24"/>
        </w:rPr>
      </w:pPr>
      <w:r w:rsidRPr="00F14F31">
        <w:rPr>
          <w:sz w:val="24"/>
          <w:szCs w:val="24"/>
        </w:rPr>
        <w:t>Таблица 1.</w:t>
      </w:r>
    </w:p>
    <w:p w:rsidR="00F14F31" w:rsidRPr="00F14F31" w:rsidRDefault="00F14F31" w:rsidP="00F14F31">
      <w:pPr>
        <w:pStyle w:val="ConsPlusNormal"/>
        <w:jc w:val="center"/>
        <w:rPr>
          <w:rFonts w:ascii="Times New Roman" w:hAnsi="Times New Roman" w:cs="Times New Roman"/>
          <w:b/>
          <w:sz w:val="28"/>
          <w:szCs w:val="28"/>
        </w:rPr>
      </w:pPr>
      <w:r w:rsidRPr="00F14F31">
        <w:rPr>
          <w:rFonts w:ascii="Times New Roman" w:hAnsi="Times New Roman" w:cs="Times New Roman"/>
          <w:b/>
          <w:sz w:val="28"/>
          <w:szCs w:val="28"/>
        </w:rPr>
        <w:t xml:space="preserve">Итоги социально-экономического развития </w:t>
      </w:r>
    </w:p>
    <w:p w:rsidR="00F14F31" w:rsidRPr="00F14F31" w:rsidRDefault="00F14F31" w:rsidP="00F14F31">
      <w:pPr>
        <w:pStyle w:val="ConsPlusNormal"/>
        <w:jc w:val="center"/>
        <w:rPr>
          <w:rFonts w:ascii="Times New Roman" w:hAnsi="Times New Roman" w:cs="Times New Roman"/>
          <w:b/>
          <w:sz w:val="28"/>
          <w:szCs w:val="28"/>
        </w:rPr>
      </w:pPr>
      <w:r w:rsidRPr="00F14F31">
        <w:rPr>
          <w:rFonts w:ascii="Times New Roman" w:hAnsi="Times New Roman" w:cs="Times New Roman"/>
          <w:b/>
          <w:sz w:val="28"/>
          <w:szCs w:val="28"/>
        </w:rPr>
        <w:t>Шалинского городского округа за 2012-2013 годы</w:t>
      </w:r>
    </w:p>
    <w:p w:rsidR="00F14F31" w:rsidRDefault="00F14F31" w:rsidP="00142D1A">
      <w:pPr>
        <w:jc w:val="right"/>
        <w:rPr>
          <w:color w:val="FF0000"/>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5529"/>
        <w:gridCol w:w="1134"/>
        <w:gridCol w:w="1134"/>
        <w:gridCol w:w="1275"/>
      </w:tblGrid>
      <w:tr w:rsidR="00F14F31" w:rsidRPr="00550075" w:rsidTr="00F14F31">
        <w:tc>
          <w:tcPr>
            <w:tcW w:w="851" w:type="dxa"/>
            <w:vAlign w:val="center"/>
          </w:tcPr>
          <w:p w:rsidR="00F14F31" w:rsidRPr="00550075" w:rsidRDefault="00F14F31" w:rsidP="003B01A1">
            <w:pPr>
              <w:jc w:val="center"/>
              <w:rPr>
                <w:i/>
                <w:sz w:val="21"/>
                <w:szCs w:val="21"/>
              </w:rPr>
            </w:pPr>
            <w:r w:rsidRPr="00550075">
              <w:rPr>
                <w:i/>
                <w:sz w:val="21"/>
                <w:szCs w:val="21"/>
              </w:rPr>
              <w:t>Раздел</w:t>
            </w:r>
          </w:p>
        </w:tc>
        <w:tc>
          <w:tcPr>
            <w:tcW w:w="5529" w:type="dxa"/>
            <w:vAlign w:val="center"/>
          </w:tcPr>
          <w:p w:rsidR="00F14F31" w:rsidRPr="00550075" w:rsidRDefault="00F14F31" w:rsidP="003B01A1">
            <w:pPr>
              <w:jc w:val="center"/>
              <w:rPr>
                <w:i/>
                <w:sz w:val="21"/>
                <w:szCs w:val="21"/>
              </w:rPr>
            </w:pPr>
            <w:r w:rsidRPr="00550075">
              <w:rPr>
                <w:i/>
                <w:sz w:val="21"/>
                <w:szCs w:val="21"/>
              </w:rPr>
              <w:t>Показатели</w:t>
            </w:r>
          </w:p>
        </w:tc>
        <w:tc>
          <w:tcPr>
            <w:tcW w:w="1134" w:type="dxa"/>
            <w:vAlign w:val="center"/>
          </w:tcPr>
          <w:p w:rsidR="00F14F31" w:rsidRPr="00550075" w:rsidRDefault="00F14F31" w:rsidP="003B01A1">
            <w:pPr>
              <w:jc w:val="center"/>
              <w:rPr>
                <w:i/>
                <w:sz w:val="21"/>
                <w:szCs w:val="21"/>
              </w:rPr>
            </w:pPr>
            <w:r w:rsidRPr="00550075">
              <w:rPr>
                <w:i/>
                <w:sz w:val="21"/>
                <w:szCs w:val="21"/>
              </w:rPr>
              <w:t>Ед. измер.</w:t>
            </w:r>
          </w:p>
        </w:tc>
        <w:tc>
          <w:tcPr>
            <w:tcW w:w="1134" w:type="dxa"/>
            <w:vAlign w:val="center"/>
          </w:tcPr>
          <w:p w:rsidR="00F14F31" w:rsidRPr="00550075" w:rsidRDefault="00F14F31" w:rsidP="003B01A1">
            <w:pPr>
              <w:jc w:val="center"/>
              <w:rPr>
                <w:i/>
                <w:sz w:val="21"/>
                <w:szCs w:val="21"/>
              </w:rPr>
            </w:pPr>
            <w:r w:rsidRPr="00550075">
              <w:rPr>
                <w:i/>
                <w:sz w:val="21"/>
                <w:szCs w:val="21"/>
              </w:rPr>
              <w:t>201</w:t>
            </w:r>
            <w:r>
              <w:rPr>
                <w:i/>
                <w:sz w:val="21"/>
                <w:szCs w:val="21"/>
              </w:rPr>
              <w:t>3</w:t>
            </w:r>
            <w:r w:rsidRPr="00550075">
              <w:rPr>
                <w:i/>
                <w:sz w:val="21"/>
                <w:szCs w:val="21"/>
              </w:rPr>
              <w:t xml:space="preserve"> год</w:t>
            </w:r>
          </w:p>
        </w:tc>
        <w:tc>
          <w:tcPr>
            <w:tcW w:w="1275" w:type="dxa"/>
            <w:vAlign w:val="center"/>
          </w:tcPr>
          <w:p w:rsidR="00F14F31" w:rsidRPr="00550075" w:rsidRDefault="00F14F31" w:rsidP="003B01A1">
            <w:pPr>
              <w:jc w:val="center"/>
              <w:rPr>
                <w:i/>
                <w:sz w:val="21"/>
                <w:szCs w:val="21"/>
              </w:rPr>
            </w:pPr>
            <w:r w:rsidRPr="00550075">
              <w:rPr>
                <w:i/>
                <w:sz w:val="21"/>
                <w:szCs w:val="21"/>
              </w:rPr>
              <w:t>Соотв. период 201</w:t>
            </w:r>
            <w:r>
              <w:rPr>
                <w:i/>
                <w:sz w:val="21"/>
                <w:szCs w:val="21"/>
              </w:rPr>
              <w:t>2</w:t>
            </w:r>
            <w:r w:rsidRPr="00550075">
              <w:rPr>
                <w:i/>
                <w:sz w:val="21"/>
                <w:szCs w:val="21"/>
              </w:rPr>
              <w:t xml:space="preserve"> года</w:t>
            </w:r>
          </w:p>
        </w:tc>
      </w:tr>
      <w:tr w:rsidR="00F14F31" w:rsidRPr="00550075" w:rsidTr="00F14F31">
        <w:tc>
          <w:tcPr>
            <w:tcW w:w="851" w:type="dxa"/>
          </w:tcPr>
          <w:p w:rsidR="00F14F31" w:rsidRPr="00550075" w:rsidRDefault="00F14F31" w:rsidP="003B01A1">
            <w:pPr>
              <w:jc w:val="both"/>
              <w:rPr>
                <w:b/>
                <w:sz w:val="21"/>
                <w:szCs w:val="21"/>
              </w:rPr>
            </w:pPr>
            <w:r w:rsidRPr="00550075">
              <w:rPr>
                <w:b/>
                <w:sz w:val="21"/>
                <w:szCs w:val="21"/>
              </w:rPr>
              <w:t>1</w:t>
            </w:r>
          </w:p>
        </w:tc>
        <w:tc>
          <w:tcPr>
            <w:tcW w:w="5529" w:type="dxa"/>
          </w:tcPr>
          <w:p w:rsidR="00F14F31" w:rsidRPr="00550075" w:rsidRDefault="00F14F31" w:rsidP="003B01A1">
            <w:pPr>
              <w:jc w:val="both"/>
              <w:rPr>
                <w:b/>
                <w:sz w:val="21"/>
                <w:szCs w:val="21"/>
              </w:rPr>
            </w:pPr>
            <w:r w:rsidRPr="00550075">
              <w:rPr>
                <w:b/>
                <w:sz w:val="21"/>
                <w:szCs w:val="21"/>
              </w:rPr>
              <w:t xml:space="preserve">ЧИСЛЕННОСТЬ НАСЕЛЕНИЯ </w:t>
            </w:r>
          </w:p>
        </w:tc>
        <w:tc>
          <w:tcPr>
            <w:tcW w:w="1134" w:type="dxa"/>
          </w:tcPr>
          <w:p w:rsidR="00F14F31" w:rsidRPr="00550075" w:rsidRDefault="00F14F31" w:rsidP="003B01A1">
            <w:pPr>
              <w:jc w:val="center"/>
              <w:rPr>
                <w:b/>
                <w:sz w:val="21"/>
                <w:szCs w:val="21"/>
              </w:rPr>
            </w:pPr>
          </w:p>
        </w:tc>
        <w:tc>
          <w:tcPr>
            <w:tcW w:w="1134" w:type="dxa"/>
          </w:tcPr>
          <w:p w:rsidR="00F14F31" w:rsidRPr="00550075" w:rsidRDefault="00F14F31" w:rsidP="003B01A1">
            <w:pPr>
              <w:jc w:val="center"/>
              <w:rPr>
                <w:b/>
                <w:sz w:val="21"/>
                <w:szCs w:val="21"/>
              </w:rPr>
            </w:pPr>
          </w:p>
        </w:tc>
        <w:tc>
          <w:tcPr>
            <w:tcW w:w="1275" w:type="dxa"/>
          </w:tcPr>
          <w:p w:rsidR="00F14F31" w:rsidRPr="00550075" w:rsidRDefault="00F14F31" w:rsidP="003B01A1">
            <w:pPr>
              <w:jc w:val="center"/>
              <w:rPr>
                <w:b/>
                <w:sz w:val="21"/>
                <w:szCs w:val="21"/>
              </w:rPr>
            </w:pPr>
          </w:p>
        </w:tc>
      </w:tr>
      <w:tr w:rsidR="00F14F31" w:rsidRPr="00550075" w:rsidTr="00F14F31">
        <w:tc>
          <w:tcPr>
            <w:tcW w:w="851" w:type="dxa"/>
          </w:tcPr>
          <w:p w:rsidR="00F14F31" w:rsidRPr="00550075" w:rsidRDefault="00F14F31" w:rsidP="003B01A1">
            <w:pPr>
              <w:jc w:val="both"/>
              <w:rPr>
                <w:sz w:val="21"/>
                <w:szCs w:val="21"/>
              </w:rPr>
            </w:pPr>
          </w:p>
        </w:tc>
        <w:tc>
          <w:tcPr>
            <w:tcW w:w="5529" w:type="dxa"/>
          </w:tcPr>
          <w:p w:rsidR="00F14F31" w:rsidRPr="00550075" w:rsidRDefault="00F14F31" w:rsidP="003B01A1">
            <w:pPr>
              <w:jc w:val="both"/>
              <w:rPr>
                <w:sz w:val="21"/>
                <w:szCs w:val="21"/>
              </w:rPr>
            </w:pPr>
            <w:r w:rsidRPr="00550075">
              <w:rPr>
                <w:sz w:val="21"/>
                <w:szCs w:val="21"/>
              </w:rPr>
              <w:t xml:space="preserve">Общая численность наличного населения </w:t>
            </w:r>
          </w:p>
        </w:tc>
        <w:tc>
          <w:tcPr>
            <w:tcW w:w="1134" w:type="dxa"/>
          </w:tcPr>
          <w:p w:rsidR="00F14F31" w:rsidRPr="00550075" w:rsidRDefault="00F14F31" w:rsidP="003B01A1">
            <w:pPr>
              <w:jc w:val="center"/>
              <w:rPr>
                <w:sz w:val="21"/>
                <w:szCs w:val="21"/>
              </w:rPr>
            </w:pPr>
            <w:r w:rsidRPr="00550075">
              <w:rPr>
                <w:sz w:val="21"/>
                <w:szCs w:val="21"/>
              </w:rPr>
              <w:t xml:space="preserve">тыс.чел. </w:t>
            </w:r>
          </w:p>
        </w:tc>
        <w:tc>
          <w:tcPr>
            <w:tcW w:w="1134" w:type="dxa"/>
          </w:tcPr>
          <w:p w:rsidR="00F14F31" w:rsidRPr="00550075" w:rsidRDefault="00F14F31" w:rsidP="003B01A1">
            <w:pPr>
              <w:jc w:val="center"/>
              <w:rPr>
                <w:sz w:val="21"/>
                <w:szCs w:val="21"/>
              </w:rPr>
            </w:pPr>
            <w:r w:rsidRPr="00550075">
              <w:rPr>
                <w:sz w:val="21"/>
                <w:szCs w:val="21"/>
              </w:rPr>
              <w:t>20,6</w:t>
            </w:r>
          </w:p>
        </w:tc>
        <w:tc>
          <w:tcPr>
            <w:tcW w:w="1275" w:type="dxa"/>
          </w:tcPr>
          <w:p w:rsidR="00F14F31" w:rsidRPr="00550075" w:rsidRDefault="00F14F31" w:rsidP="003B01A1">
            <w:pPr>
              <w:jc w:val="center"/>
              <w:rPr>
                <w:sz w:val="21"/>
                <w:szCs w:val="21"/>
              </w:rPr>
            </w:pPr>
            <w:r w:rsidRPr="00550075">
              <w:rPr>
                <w:sz w:val="21"/>
                <w:szCs w:val="21"/>
              </w:rPr>
              <w:t>20,7</w:t>
            </w:r>
          </w:p>
        </w:tc>
      </w:tr>
      <w:tr w:rsidR="00F14F31" w:rsidRPr="00550075" w:rsidTr="00F14F31">
        <w:tc>
          <w:tcPr>
            <w:tcW w:w="851" w:type="dxa"/>
          </w:tcPr>
          <w:p w:rsidR="00F14F31" w:rsidRPr="00550075" w:rsidRDefault="00F14F31" w:rsidP="003B01A1">
            <w:pPr>
              <w:jc w:val="both"/>
              <w:rPr>
                <w:sz w:val="21"/>
                <w:szCs w:val="21"/>
              </w:rPr>
            </w:pPr>
          </w:p>
        </w:tc>
        <w:tc>
          <w:tcPr>
            <w:tcW w:w="5529" w:type="dxa"/>
          </w:tcPr>
          <w:p w:rsidR="00F14F31" w:rsidRPr="00550075" w:rsidRDefault="00F14F31" w:rsidP="003B01A1">
            <w:pPr>
              <w:jc w:val="both"/>
              <w:rPr>
                <w:sz w:val="21"/>
                <w:szCs w:val="21"/>
              </w:rPr>
            </w:pPr>
            <w:r w:rsidRPr="00550075">
              <w:rPr>
                <w:sz w:val="21"/>
                <w:szCs w:val="21"/>
              </w:rPr>
              <w:t xml:space="preserve">Общая численность экономически активного населения </w:t>
            </w:r>
          </w:p>
        </w:tc>
        <w:tc>
          <w:tcPr>
            <w:tcW w:w="1134" w:type="dxa"/>
          </w:tcPr>
          <w:p w:rsidR="00F14F31" w:rsidRPr="00550075" w:rsidRDefault="00F14F31" w:rsidP="003B01A1">
            <w:pPr>
              <w:jc w:val="center"/>
              <w:rPr>
                <w:sz w:val="21"/>
                <w:szCs w:val="21"/>
              </w:rPr>
            </w:pPr>
            <w:r w:rsidRPr="00550075">
              <w:rPr>
                <w:sz w:val="21"/>
                <w:szCs w:val="21"/>
              </w:rPr>
              <w:t xml:space="preserve">тыс.чел. </w:t>
            </w:r>
          </w:p>
        </w:tc>
        <w:tc>
          <w:tcPr>
            <w:tcW w:w="1134" w:type="dxa"/>
          </w:tcPr>
          <w:p w:rsidR="00F14F31" w:rsidRPr="00550075" w:rsidRDefault="00F14F31" w:rsidP="003B01A1">
            <w:pPr>
              <w:jc w:val="center"/>
              <w:rPr>
                <w:sz w:val="21"/>
                <w:szCs w:val="21"/>
              </w:rPr>
            </w:pPr>
            <w:r w:rsidRPr="00550075">
              <w:rPr>
                <w:sz w:val="21"/>
                <w:szCs w:val="21"/>
              </w:rPr>
              <w:t>12,0</w:t>
            </w:r>
          </w:p>
        </w:tc>
        <w:tc>
          <w:tcPr>
            <w:tcW w:w="1275" w:type="dxa"/>
          </w:tcPr>
          <w:p w:rsidR="00F14F31" w:rsidRPr="00550075" w:rsidRDefault="00F14F31" w:rsidP="003B01A1">
            <w:pPr>
              <w:jc w:val="center"/>
              <w:rPr>
                <w:sz w:val="21"/>
                <w:szCs w:val="21"/>
              </w:rPr>
            </w:pPr>
            <w:r w:rsidRPr="00550075">
              <w:rPr>
                <w:sz w:val="21"/>
                <w:szCs w:val="21"/>
              </w:rPr>
              <w:t>12,0</w:t>
            </w:r>
          </w:p>
        </w:tc>
      </w:tr>
      <w:tr w:rsidR="00F14F31" w:rsidRPr="007645EA" w:rsidTr="00F14F31">
        <w:tc>
          <w:tcPr>
            <w:tcW w:w="851" w:type="dxa"/>
          </w:tcPr>
          <w:p w:rsidR="00F14F31" w:rsidRPr="004947D6" w:rsidRDefault="00F14F31" w:rsidP="003B01A1">
            <w:pPr>
              <w:jc w:val="both"/>
              <w:rPr>
                <w:sz w:val="21"/>
                <w:szCs w:val="21"/>
              </w:rPr>
            </w:pPr>
          </w:p>
        </w:tc>
        <w:tc>
          <w:tcPr>
            <w:tcW w:w="5529" w:type="dxa"/>
          </w:tcPr>
          <w:p w:rsidR="00F14F31" w:rsidRPr="007645EA" w:rsidRDefault="00F14F31" w:rsidP="003B01A1">
            <w:pPr>
              <w:jc w:val="both"/>
              <w:rPr>
                <w:sz w:val="21"/>
                <w:szCs w:val="21"/>
              </w:rPr>
            </w:pPr>
            <w:r w:rsidRPr="007645EA">
              <w:rPr>
                <w:sz w:val="21"/>
                <w:szCs w:val="21"/>
              </w:rPr>
              <w:t xml:space="preserve">Количество родившихся </w:t>
            </w:r>
          </w:p>
        </w:tc>
        <w:tc>
          <w:tcPr>
            <w:tcW w:w="1134" w:type="dxa"/>
          </w:tcPr>
          <w:p w:rsidR="00F14F31" w:rsidRPr="007645EA" w:rsidRDefault="00F14F31" w:rsidP="003B01A1">
            <w:pPr>
              <w:jc w:val="center"/>
              <w:rPr>
                <w:sz w:val="21"/>
                <w:szCs w:val="21"/>
              </w:rPr>
            </w:pPr>
            <w:r w:rsidRPr="007645EA">
              <w:rPr>
                <w:sz w:val="21"/>
                <w:szCs w:val="21"/>
              </w:rPr>
              <w:t>чел.</w:t>
            </w:r>
          </w:p>
        </w:tc>
        <w:tc>
          <w:tcPr>
            <w:tcW w:w="1134" w:type="dxa"/>
          </w:tcPr>
          <w:p w:rsidR="00F14F31" w:rsidRPr="007645EA" w:rsidRDefault="00F14F31" w:rsidP="003B01A1">
            <w:pPr>
              <w:jc w:val="center"/>
              <w:rPr>
                <w:sz w:val="21"/>
                <w:szCs w:val="21"/>
              </w:rPr>
            </w:pPr>
            <w:r>
              <w:rPr>
                <w:sz w:val="21"/>
                <w:szCs w:val="21"/>
              </w:rPr>
              <w:t>256</w:t>
            </w:r>
          </w:p>
        </w:tc>
        <w:tc>
          <w:tcPr>
            <w:tcW w:w="1275" w:type="dxa"/>
          </w:tcPr>
          <w:p w:rsidR="00F14F31" w:rsidRPr="007645EA" w:rsidRDefault="00F14F31" w:rsidP="003B01A1">
            <w:pPr>
              <w:jc w:val="center"/>
              <w:rPr>
                <w:sz w:val="21"/>
                <w:szCs w:val="21"/>
              </w:rPr>
            </w:pPr>
            <w:r>
              <w:rPr>
                <w:sz w:val="21"/>
                <w:szCs w:val="21"/>
              </w:rPr>
              <w:t>275</w:t>
            </w:r>
          </w:p>
        </w:tc>
      </w:tr>
      <w:tr w:rsidR="00F14F31" w:rsidRPr="004947D6" w:rsidTr="00F14F31">
        <w:tc>
          <w:tcPr>
            <w:tcW w:w="851" w:type="dxa"/>
          </w:tcPr>
          <w:p w:rsidR="00F14F31" w:rsidRPr="007645EA" w:rsidRDefault="00F14F31" w:rsidP="003B01A1">
            <w:pPr>
              <w:jc w:val="both"/>
              <w:rPr>
                <w:sz w:val="21"/>
                <w:szCs w:val="21"/>
              </w:rPr>
            </w:pPr>
          </w:p>
        </w:tc>
        <w:tc>
          <w:tcPr>
            <w:tcW w:w="5529" w:type="dxa"/>
          </w:tcPr>
          <w:p w:rsidR="00F14F31" w:rsidRPr="007645EA" w:rsidRDefault="00F14F31" w:rsidP="003B01A1">
            <w:pPr>
              <w:jc w:val="both"/>
              <w:rPr>
                <w:sz w:val="21"/>
                <w:szCs w:val="21"/>
              </w:rPr>
            </w:pPr>
            <w:r w:rsidRPr="007645EA">
              <w:rPr>
                <w:sz w:val="21"/>
                <w:szCs w:val="21"/>
              </w:rPr>
              <w:t xml:space="preserve">Количество умерших </w:t>
            </w:r>
          </w:p>
        </w:tc>
        <w:tc>
          <w:tcPr>
            <w:tcW w:w="1134" w:type="dxa"/>
          </w:tcPr>
          <w:p w:rsidR="00F14F31" w:rsidRPr="007645EA" w:rsidRDefault="00F14F31" w:rsidP="003B01A1">
            <w:pPr>
              <w:jc w:val="center"/>
              <w:rPr>
                <w:sz w:val="21"/>
                <w:szCs w:val="21"/>
              </w:rPr>
            </w:pPr>
            <w:r w:rsidRPr="007645EA">
              <w:rPr>
                <w:sz w:val="21"/>
                <w:szCs w:val="21"/>
              </w:rPr>
              <w:t>чел.</w:t>
            </w:r>
          </w:p>
        </w:tc>
        <w:tc>
          <w:tcPr>
            <w:tcW w:w="1134" w:type="dxa"/>
          </w:tcPr>
          <w:p w:rsidR="00F14F31" w:rsidRPr="007645EA" w:rsidRDefault="00F14F31" w:rsidP="003B01A1">
            <w:pPr>
              <w:jc w:val="center"/>
              <w:rPr>
                <w:sz w:val="21"/>
                <w:szCs w:val="21"/>
              </w:rPr>
            </w:pPr>
            <w:r>
              <w:rPr>
                <w:sz w:val="21"/>
                <w:szCs w:val="21"/>
              </w:rPr>
              <w:t>354</w:t>
            </w:r>
          </w:p>
        </w:tc>
        <w:tc>
          <w:tcPr>
            <w:tcW w:w="1275" w:type="dxa"/>
          </w:tcPr>
          <w:p w:rsidR="00F14F31" w:rsidRPr="00550075" w:rsidRDefault="00F14F31" w:rsidP="003B01A1">
            <w:pPr>
              <w:jc w:val="center"/>
              <w:rPr>
                <w:sz w:val="21"/>
                <w:szCs w:val="21"/>
              </w:rPr>
            </w:pPr>
            <w:r>
              <w:rPr>
                <w:sz w:val="21"/>
                <w:szCs w:val="21"/>
              </w:rPr>
              <w:t>364</w:t>
            </w:r>
          </w:p>
        </w:tc>
      </w:tr>
      <w:tr w:rsidR="00F14F31" w:rsidRPr="00550075" w:rsidTr="00F14F31">
        <w:tc>
          <w:tcPr>
            <w:tcW w:w="851" w:type="dxa"/>
          </w:tcPr>
          <w:p w:rsidR="00F14F31" w:rsidRPr="00550075" w:rsidRDefault="00F14F31" w:rsidP="003B01A1">
            <w:pPr>
              <w:jc w:val="both"/>
              <w:rPr>
                <w:b/>
                <w:sz w:val="21"/>
                <w:szCs w:val="21"/>
              </w:rPr>
            </w:pPr>
            <w:r w:rsidRPr="00550075">
              <w:rPr>
                <w:b/>
                <w:sz w:val="21"/>
                <w:szCs w:val="21"/>
              </w:rPr>
              <w:t>2</w:t>
            </w:r>
          </w:p>
        </w:tc>
        <w:tc>
          <w:tcPr>
            <w:tcW w:w="5529" w:type="dxa"/>
          </w:tcPr>
          <w:p w:rsidR="00F14F31" w:rsidRPr="00550075" w:rsidRDefault="00F14F31" w:rsidP="003B01A1">
            <w:pPr>
              <w:jc w:val="both"/>
              <w:rPr>
                <w:b/>
                <w:sz w:val="21"/>
                <w:szCs w:val="21"/>
              </w:rPr>
            </w:pPr>
            <w:r w:rsidRPr="00550075">
              <w:rPr>
                <w:b/>
                <w:sz w:val="21"/>
                <w:szCs w:val="21"/>
              </w:rPr>
              <w:t xml:space="preserve">РЫНОК ТРУДА И ЗАРАБОТНОЙ ПЛАТЫ </w:t>
            </w:r>
          </w:p>
        </w:tc>
        <w:tc>
          <w:tcPr>
            <w:tcW w:w="1134" w:type="dxa"/>
          </w:tcPr>
          <w:p w:rsidR="00F14F31" w:rsidRPr="00550075" w:rsidRDefault="00F14F31" w:rsidP="003B01A1">
            <w:pPr>
              <w:jc w:val="center"/>
              <w:rPr>
                <w:b/>
                <w:sz w:val="21"/>
                <w:szCs w:val="21"/>
              </w:rPr>
            </w:pPr>
          </w:p>
        </w:tc>
        <w:tc>
          <w:tcPr>
            <w:tcW w:w="1134" w:type="dxa"/>
          </w:tcPr>
          <w:p w:rsidR="00F14F31" w:rsidRPr="00550075" w:rsidRDefault="00F14F31" w:rsidP="003B01A1">
            <w:pPr>
              <w:jc w:val="center"/>
              <w:rPr>
                <w:b/>
                <w:sz w:val="21"/>
                <w:szCs w:val="21"/>
              </w:rPr>
            </w:pPr>
          </w:p>
        </w:tc>
        <w:tc>
          <w:tcPr>
            <w:tcW w:w="1275" w:type="dxa"/>
          </w:tcPr>
          <w:p w:rsidR="00F14F31" w:rsidRPr="00550075" w:rsidRDefault="00F14F31" w:rsidP="003B01A1">
            <w:pPr>
              <w:jc w:val="center"/>
              <w:rPr>
                <w:b/>
                <w:sz w:val="21"/>
                <w:szCs w:val="21"/>
              </w:rPr>
            </w:pPr>
          </w:p>
        </w:tc>
      </w:tr>
      <w:tr w:rsidR="00F14F31" w:rsidRPr="00550075" w:rsidTr="00F14F31">
        <w:tc>
          <w:tcPr>
            <w:tcW w:w="851" w:type="dxa"/>
          </w:tcPr>
          <w:p w:rsidR="00F14F31" w:rsidRPr="00550075" w:rsidRDefault="00F14F31" w:rsidP="003B01A1">
            <w:pPr>
              <w:jc w:val="both"/>
              <w:rPr>
                <w:sz w:val="21"/>
                <w:szCs w:val="21"/>
              </w:rPr>
            </w:pPr>
          </w:p>
        </w:tc>
        <w:tc>
          <w:tcPr>
            <w:tcW w:w="5529" w:type="dxa"/>
          </w:tcPr>
          <w:p w:rsidR="00F14F31" w:rsidRPr="00550075" w:rsidRDefault="00F14F31" w:rsidP="003B01A1">
            <w:pPr>
              <w:jc w:val="both"/>
              <w:rPr>
                <w:sz w:val="21"/>
                <w:szCs w:val="21"/>
              </w:rPr>
            </w:pPr>
            <w:r w:rsidRPr="00550075">
              <w:rPr>
                <w:sz w:val="21"/>
                <w:szCs w:val="21"/>
              </w:rPr>
              <w:t>Среднесписочная численность работающих по кругу крупных и средних предприятий</w:t>
            </w:r>
          </w:p>
        </w:tc>
        <w:tc>
          <w:tcPr>
            <w:tcW w:w="1134" w:type="dxa"/>
          </w:tcPr>
          <w:p w:rsidR="00F14F31" w:rsidRPr="00550075" w:rsidRDefault="00F14F31" w:rsidP="003B01A1">
            <w:pPr>
              <w:jc w:val="center"/>
              <w:rPr>
                <w:sz w:val="21"/>
                <w:szCs w:val="21"/>
              </w:rPr>
            </w:pPr>
            <w:r w:rsidRPr="00550075">
              <w:rPr>
                <w:sz w:val="21"/>
                <w:szCs w:val="21"/>
              </w:rPr>
              <w:t>чел.</w:t>
            </w:r>
          </w:p>
        </w:tc>
        <w:tc>
          <w:tcPr>
            <w:tcW w:w="1134" w:type="dxa"/>
          </w:tcPr>
          <w:p w:rsidR="00F14F31" w:rsidRPr="00550075" w:rsidRDefault="00F14F31" w:rsidP="003B01A1">
            <w:pPr>
              <w:jc w:val="center"/>
              <w:rPr>
                <w:sz w:val="21"/>
                <w:szCs w:val="21"/>
              </w:rPr>
            </w:pPr>
            <w:r>
              <w:rPr>
                <w:sz w:val="21"/>
                <w:szCs w:val="21"/>
              </w:rPr>
              <w:t>7800</w:t>
            </w:r>
          </w:p>
        </w:tc>
        <w:tc>
          <w:tcPr>
            <w:tcW w:w="1275" w:type="dxa"/>
          </w:tcPr>
          <w:p w:rsidR="00F14F31" w:rsidRPr="00550075" w:rsidRDefault="00F14F31" w:rsidP="003B01A1">
            <w:pPr>
              <w:jc w:val="center"/>
              <w:rPr>
                <w:sz w:val="21"/>
                <w:szCs w:val="21"/>
              </w:rPr>
            </w:pPr>
            <w:r>
              <w:rPr>
                <w:sz w:val="21"/>
                <w:szCs w:val="21"/>
              </w:rPr>
              <w:t>7800</w:t>
            </w:r>
          </w:p>
        </w:tc>
      </w:tr>
      <w:tr w:rsidR="00F14F31" w:rsidRPr="00550075" w:rsidTr="00F14F31">
        <w:tc>
          <w:tcPr>
            <w:tcW w:w="851" w:type="dxa"/>
          </w:tcPr>
          <w:p w:rsidR="00F14F31" w:rsidRPr="00550075" w:rsidRDefault="00F14F31" w:rsidP="003B01A1">
            <w:pPr>
              <w:jc w:val="both"/>
              <w:rPr>
                <w:sz w:val="21"/>
                <w:szCs w:val="21"/>
              </w:rPr>
            </w:pPr>
          </w:p>
        </w:tc>
        <w:tc>
          <w:tcPr>
            <w:tcW w:w="5529" w:type="dxa"/>
          </w:tcPr>
          <w:p w:rsidR="00F14F31" w:rsidRPr="00550075" w:rsidRDefault="00F14F31" w:rsidP="003B01A1">
            <w:pPr>
              <w:jc w:val="both"/>
              <w:rPr>
                <w:sz w:val="21"/>
                <w:szCs w:val="21"/>
              </w:rPr>
            </w:pPr>
            <w:r w:rsidRPr="00550075">
              <w:rPr>
                <w:sz w:val="21"/>
                <w:szCs w:val="21"/>
              </w:rPr>
              <w:t xml:space="preserve">Среднемесячная заработная плата 1 работника по кругу крупных и средних предприятий </w:t>
            </w:r>
          </w:p>
        </w:tc>
        <w:tc>
          <w:tcPr>
            <w:tcW w:w="1134" w:type="dxa"/>
          </w:tcPr>
          <w:p w:rsidR="00F14F31" w:rsidRPr="00550075" w:rsidRDefault="00F14F31" w:rsidP="003B01A1">
            <w:pPr>
              <w:jc w:val="center"/>
              <w:rPr>
                <w:sz w:val="21"/>
                <w:szCs w:val="21"/>
              </w:rPr>
            </w:pPr>
            <w:r w:rsidRPr="00550075">
              <w:rPr>
                <w:sz w:val="21"/>
                <w:szCs w:val="21"/>
              </w:rPr>
              <w:t xml:space="preserve">руб. </w:t>
            </w:r>
          </w:p>
        </w:tc>
        <w:tc>
          <w:tcPr>
            <w:tcW w:w="1134" w:type="dxa"/>
          </w:tcPr>
          <w:p w:rsidR="00F14F31" w:rsidRPr="00550075" w:rsidRDefault="00F14F31" w:rsidP="003B01A1">
            <w:pPr>
              <w:jc w:val="center"/>
              <w:rPr>
                <w:sz w:val="21"/>
                <w:szCs w:val="21"/>
              </w:rPr>
            </w:pPr>
            <w:r>
              <w:rPr>
                <w:sz w:val="21"/>
                <w:szCs w:val="21"/>
              </w:rPr>
              <w:t>18460,5</w:t>
            </w:r>
          </w:p>
        </w:tc>
        <w:tc>
          <w:tcPr>
            <w:tcW w:w="1275" w:type="dxa"/>
          </w:tcPr>
          <w:p w:rsidR="00F14F31" w:rsidRPr="00550075" w:rsidRDefault="00F14F31" w:rsidP="003B01A1">
            <w:pPr>
              <w:jc w:val="center"/>
              <w:rPr>
                <w:sz w:val="21"/>
                <w:szCs w:val="21"/>
              </w:rPr>
            </w:pPr>
            <w:r>
              <w:rPr>
                <w:sz w:val="21"/>
                <w:szCs w:val="21"/>
              </w:rPr>
              <w:t>15843</w:t>
            </w:r>
          </w:p>
        </w:tc>
      </w:tr>
      <w:tr w:rsidR="00F14F31" w:rsidRPr="00F27F41" w:rsidTr="00F14F31">
        <w:tc>
          <w:tcPr>
            <w:tcW w:w="851" w:type="dxa"/>
          </w:tcPr>
          <w:p w:rsidR="00F14F31" w:rsidRPr="00866416" w:rsidRDefault="00F14F31" w:rsidP="003B01A1">
            <w:pPr>
              <w:jc w:val="both"/>
              <w:rPr>
                <w:sz w:val="21"/>
                <w:szCs w:val="21"/>
              </w:rPr>
            </w:pPr>
          </w:p>
        </w:tc>
        <w:tc>
          <w:tcPr>
            <w:tcW w:w="5529" w:type="dxa"/>
          </w:tcPr>
          <w:p w:rsidR="00F14F31" w:rsidRPr="00F27F41" w:rsidRDefault="00F14F31" w:rsidP="003B01A1">
            <w:pPr>
              <w:jc w:val="both"/>
              <w:rPr>
                <w:sz w:val="21"/>
                <w:szCs w:val="21"/>
              </w:rPr>
            </w:pPr>
            <w:r w:rsidRPr="00F27F41">
              <w:rPr>
                <w:sz w:val="21"/>
                <w:szCs w:val="21"/>
              </w:rPr>
              <w:t xml:space="preserve">Численность безработных граждан (на конец отчетного периода) </w:t>
            </w:r>
          </w:p>
        </w:tc>
        <w:tc>
          <w:tcPr>
            <w:tcW w:w="1134" w:type="dxa"/>
          </w:tcPr>
          <w:p w:rsidR="00F14F31" w:rsidRPr="00F27F41" w:rsidRDefault="00F14F31" w:rsidP="003B01A1">
            <w:pPr>
              <w:jc w:val="center"/>
              <w:rPr>
                <w:sz w:val="21"/>
                <w:szCs w:val="21"/>
              </w:rPr>
            </w:pPr>
            <w:r w:rsidRPr="00F27F41">
              <w:rPr>
                <w:sz w:val="21"/>
                <w:szCs w:val="21"/>
              </w:rPr>
              <w:t>чел.</w:t>
            </w:r>
          </w:p>
        </w:tc>
        <w:tc>
          <w:tcPr>
            <w:tcW w:w="1134" w:type="dxa"/>
          </w:tcPr>
          <w:p w:rsidR="00F14F31" w:rsidRPr="00F27F41" w:rsidRDefault="00F14F31" w:rsidP="003B01A1">
            <w:pPr>
              <w:jc w:val="center"/>
              <w:rPr>
                <w:sz w:val="21"/>
                <w:szCs w:val="21"/>
              </w:rPr>
            </w:pPr>
            <w:r w:rsidRPr="00F27F41">
              <w:rPr>
                <w:sz w:val="21"/>
                <w:szCs w:val="21"/>
              </w:rPr>
              <w:t>350</w:t>
            </w:r>
          </w:p>
        </w:tc>
        <w:tc>
          <w:tcPr>
            <w:tcW w:w="1275" w:type="dxa"/>
          </w:tcPr>
          <w:p w:rsidR="00F14F31" w:rsidRPr="00F27F41" w:rsidRDefault="00F14F31" w:rsidP="003B01A1">
            <w:pPr>
              <w:jc w:val="center"/>
              <w:rPr>
                <w:sz w:val="21"/>
                <w:szCs w:val="21"/>
              </w:rPr>
            </w:pPr>
            <w:r w:rsidRPr="00F27F41">
              <w:rPr>
                <w:sz w:val="21"/>
                <w:szCs w:val="21"/>
              </w:rPr>
              <w:t>345</w:t>
            </w:r>
          </w:p>
        </w:tc>
      </w:tr>
      <w:tr w:rsidR="00F14F31" w:rsidRPr="00550075" w:rsidTr="00F14F31">
        <w:tc>
          <w:tcPr>
            <w:tcW w:w="851" w:type="dxa"/>
          </w:tcPr>
          <w:p w:rsidR="00F14F31" w:rsidRPr="00F27F41" w:rsidRDefault="00F14F31" w:rsidP="003B01A1">
            <w:pPr>
              <w:jc w:val="both"/>
              <w:rPr>
                <w:sz w:val="21"/>
                <w:szCs w:val="21"/>
              </w:rPr>
            </w:pPr>
          </w:p>
        </w:tc>
        <w:tc>
          <w:tcPr>
            <w:tcW w:w="5529" w:type="dxa"/>
          </w:tcPr>
          <w:p w:rsidR="00F14F31" w:rsidRPr="00F27F41" w:rsidRDefault="00F14F31" w:rsidP="003B01A1">
            <w:pPr>
              <w:jc w:val="both"/>
              <w:rPr>
                <w:sz w:val="21"/>
                <w:szCs w:val="21"/>
              </w:rPr>
            </w:pPr>
            <w:r w:rsidRPr="00F27F41">
              <w:rPr>
                <w:sz w:val="21"/>
                <w:szCs w:val="21"/>
              </w:rPr>
              <w:t xml:space="preserve">Уровень регистрируемой безработицы (на конец отчетного периода) </w:t>
            </w:r>
          </w:p>
        </w:tc>
        <w:tc>
          <w:tcPr>
            <w:tcW w:w="1134" w:type="dxa"/>
          </w:tcPr>
          <w:p w:rsidR="00F14F31" w:rsidRPr="00F27F41" w:rsidRDefault="00F14F31" w:rsidP="003B01A1">
            <w:pPr>
              <w:jc w:val="center"/>
              <w:rPr>
                <w:sz w:val="21"/>
                <w:szCs w:val="21"/>
              </w:rPr>
            </w:pPr>
          </w:p>
        </w:tc>
        <w:tc>
          <w:tcPr>
            <w:tcW w:w="1134" w:type="dxa"/>
          </w:tcPr>
          <w:p w:rsidR="00F14F31" w:rsidRPr="00F27F41" w:rsidRDefault="00F14F31" w:rsidP="003B01A1">
            <w:pPr>
              <w:jc w:val="center"/>
              <w:rPr>
                <w:sz w:val="21"/>
                <w:szCs w:val="21"/>
              </w:rPr>
            </w:pPr>
            <w:r w:rsidRPr="00F27F41">
              <w:rPr>
                <w:sz w:val="21"/>
                <w:szCs w:val="21"/>
              </w:rPr>
              <w:t>3,3</w:t>
            </w:r>
          </w:p>
        </w:tc>
        <w:tc>
          <w:tcPr>
            <w:tcW w:w="1275" w:type="dxa"/>
          </w:tcPr>
          <w:p w:rsidR="00F14F31" w:rsidRPr="00550075" w:rsidRDefault="00F14F31" w:rsidP="003B01A1">
            <w:pPr>
              <w:jc w:val="center"/>
              <w:rPr>
                <w:sz w:val="21"/>
                <w:szCs w:val="21"/>
              </w:rPr>
            </w:pPr>
            <w:r w:rsidRPr="00F27F41">
              <w:rPr>
                <w:sz w:val="21"/>
                <w:szCs w:val="21"/>
              </w:rPr>
              <w:t>3,22</w:t>
            </w:r>
          </w:p>
        </w:tc>
      </w:tr>
      <w:tr w:rsidR="00F14F31" w:rsidRPr="00550075" w:rsidTr="00F14F31">
        <w:tc>
          <w:tcPr>
            <w:tcW w:w="851" w:type="dxa"/>
          </w:tcPr>
          <w:p w:rsidR="00F14F31" w:rsidRPr="00550075" w:rsidRDefault="00F14F31" w:rsidP="003B01A1">
            <w:pPr>
              <w:jc w:val="both"/>
              <w:rPr>
                <w:b/>
                <w:sz w:val="21"/>
                <w:szCs w:val="21"/>
              </w:rPr>
            </w:pPr>
            <w:r w:rsidRPr="00550075">
              <w:rPr>
                <w:b/>
                <w:sz w:val="21"/>
                <w:szCs w:val="21"/>
              </w:rPr>
              <w:t>3</w:t>
            </w:r>
          </w:p>
        </w:tc>
        <w:tc>
          <w:tcPr>
            <w:tcW w:w="5529" w:type="dxa"/>
          </w:tcPr>
          <w:p w:rsidR="00F14F31" w:rsidRPr="00550075" w:rsidRDefault="00F14F31" w:rsidP="003B01A1">
            <w:pPr>
              <w:jc w:val="both"/>
              <w:rPr>
                <w:b/>
                <w:sz w:val="21"/>
                <w:szCs w:val="21"/>
              </w:rPr>
            </w:pPr>
            <w:r w:rsidRPr="00550075">
              <w:rPr>
                <w:b/>
                <w:sz w:val="21"/>
                <w:szCs w:val="21"/>
              </w:rPr>
              <w:t>РАБОТА ПРЕДПРИЯТИЙ</w:t>
            </w:r>
          </w:p>
        </w:tc>
        <w:tc>
          <w:tcPr>
            <w:tcW w:w="1134" w:type="dxa"/>
          </w:tcPr>
          <w:p w:rsidR="00F14F31" w:rsidRPr="00550075" w:rsidRDefault="00F14F31" w:rsidP="003B01A1">
            <w:pPr>
              <w:jc w:val="center"/>
              <w:rPr>
                <w:b/>
                <w:sz w:val="21"/>
                <w:szCs w:val="21"/>
              </w:rPr>
            </w:pPr>
          </w:p>
        </w:tc>
        <w:tc>
          <w:tcPr>
            <w:tcW w:w="1134" w:type="dxa"/>
          </w:tcPr>
          <w:p w:rsidR="00F14F31" w:rsidRPr="00550075" w:rsidRDefault="00F14F31" w:rsidP="003B01A1">
            <w:pPr>
              <w:jc w:val="center"/>
              <w:rPr>
                <w:b/>
                <w:sz w:val="21"/>
                <w:szCs w:val="21"/>
              </w:rPr>
            </w:pPr>
          </w:p>
        </w:tc>
        <w:tc>
          <w:tcPr>
            <w:tcW w:w="1275" w:type="dxa"/>
          </w:tcPr>
          <w:p w:rsidR="00F14F31" w:rsidRPr="00550075" w:rsidRDefault="00F14F31" w:rsidP="003B01A1">
            <w:pPr>
              <w:jc w:val="center"/>
              <w:rPr>
                <w:b/>
                <w:sz w:val="21"/>
                <w:szCs w:val="21"/>
              </w:rPr>
            </w:pPr>
          </w:p>
        </w:tc>
      </w:tr>
      <w:tr w:rsidR="00F14F31" w:rsidRPr="00550075" w:rsidTr="00F14F31">
        <w:tc>
          <w:tcPr>
            <w:tcW w:w="851" w:type="dxa"/>
          </w:tcPr>
          <w:p w:rsidR="00F14F31" w:rsidRPr="00550075" w:rsidRDefault="00F14F31" w:rsidP="003B01A1">
            <w:pPr>
              <w:jc w:val="both"/>
              <w:rPr>
                <w:sz w:val="21"/>
                <w:szCs w:val="21"/>
              </w:rPr>
            </w:pPr>
          </w:p>
        </w:tc>
        <w:tc>
          <w:tcPr>
            <w:tcW w:w="5529" w:type="dxa"/>
          </w:tcPr>
          <w:p w:rsidR="00F14F31" w:rsidRPr="00550075" w:rsidRDefault="00F14F31" w:rsidP="003B01A1">
            <w:pPr>
              <w:jc w:val="both"/>
              <w:rPr>
                <w:sz w:val="21"/>
                <w:szCs w:val="21"/>
              </w:rPr>
            </w:pPr>
            <w:r w:rsidRPr="00550075">
              <w:rPr>
                <w:sz w:val="21"/>
                <w:szCs w:val="21"/>
              </w:rPr>
              <w:t>Оборот крупных и средних организаций в текущих ценах:</w:t>
            </w:r>
          </w:p>
        </w:tc>
        <w:tc>
          <w:tcPr>
            <w:tcW w:w="1134" w:type="dxa"/>
          </w:tcPr>
          <w:p w:rsidR="00F14F31" w:rsidRPr="00550075" w:rsidRDefault="00F14F31" w:rsidP="003B01A1">
            <w:pPr>
              <w:jc w:val="center"/>
              <w:rPr>
                <w:sz w:val="21"/>
                <w:szCs w:val="21"/>
              </w:rPr>
            </w:pPr>
            <w:r w:rsidRPr="00550075">
              <w:rPr>
                <w:sz w:val="21"/>
                <w:szCs w:val="21"/>
              </w:rPr>
              <w:t>Х</w:t>
            </w:r>
          </w:p>
        </w:tc>
        <w:tc>
          <w:tcPr>
            <w:tcW w:w="1134" w:type="dxa"/>
          </w:tcPr>
          <w:p w:rsidR="00F14F31" w:rsidRPr="00550075" w:rsidRDefault="00F14F31" w:rsidP="003B01A1">
            <w:pPr>
              <w:jc w:val="center"/>
              <w:rPr>
                <w:sz w:val="21"/>
                <w:szCs w:val="21"/>
              </w:rPr>
            </w:pPr>
            <w:r>
              <w:rPr>
                <w:sz w:val="21"/>
                <w:szCs w:val="21"/>
              </w:rPr>
              <w:t>Х</w:t>
            </w:r>
          </w:p>
        </w:tc>
        <w:tc>
          <w:tcPr>
            <w:tcW w:w="1275" w:type="dxa"/>
          </w:tcPr>
          <w:p w:rsidR="00F14F31" w:rsidRPr="00550075" w:rsidRDefault="00F14F31" w:rsidP="003B01A1">
            <w:pPr>
              <w:jc w:val="center"/>
              <w:rPr>
                <w:sz w:val="21"/>
                <w:szCs w:val="21"/>
              </w:rPr>
            </w:pPr>
            <w:r w:rsidRPr="00550075">
              <w:rPr>
                <w:sz w:val="21"/>
                <w:szCs w:val="21"/>
              </w:rPr>
              <w:t>Х</w:t>
            </w:r>
          </w:p>
        </w:tc>
      </w:tr>
      <w:tr w:rsidR="00F14F31" w:rsidRPr="00550075" w:rsidTr="00F14F31">
        <w:trPr>
          <w:trHeight w:val="195"/>
        </w:trPr>
        <w:tc>
          <w:tcPr>
            <w:tcW w:w="851" w:type="dxa"/>
          </w:tcPr>
          <w:p w:rsidR="00F14F31" w:rsidRPr="00550075" w:rsidRDefault="00F14F31" w:rsidP="003B01A1">
            <w:pPr>
              <w:jc w:val="both"/>
              <w:rPr>
                <w:sz w:val="21"/>
                <w:szCs w:val="21"/>
              </w:rPr>
            </w:pPr>
          </w:p>
        </w:tc>
        <w:tc>
          <w:tcPr>
            <w:tcW w:w="5529" w:type="dxa"/>
          </w:tcPr>
          <w:p w:rsidR="00F14F31" w:rsidRPr="00550075" w:rsidRDefault="00F14F31" w:rsidP="003B01A1">
            <w:pPr>
              <w:jc w:val="both"/>
              <w:rPr>
                <w:sz w:val="21"/>
                <w:szCs w:val="21"/>
              </w:rPr>
            </w:pPr>
            <w:r w:rsidRPr="00550075">
              <w:rPr>
                <w:sz w:val="21"/>
                <w:szCs w:val="21"/>
              </w:rPr>
              <w:t xml:space="preserve">Добыча полезных ископаемых </w:t>
            </w:r>
          </w:p>
          <w:p w:rsidR="00F14F31" w:rsidRPr="00550075" w:rsidRDefault="00F14F31" w:rsidP="003B01A1">
            <w:pPr>
              <w:jc w:val="both"/>
              <w:rPr>
                <w:sz w:val="21"/>
                <w:szCs w:val="21"/>
              </w:rPr>
            </w:pPr>
            <w:r w:rsidRPr="00550075">
              <w:rPr>
                <w:sz w:val="21"/>
                <w:szCs w:val="21"/>
              </w:rPr>
              <w:t>(в действующих ценах)</w:t>
            </w:r>
          </w:p>
        </w:tc>
        <w:tc>
          <w:tcPr>
            <w:tcW w:w="1134" w:type="dxa"/>
          </w:tcPr>
          <w:p w:rsidR="00F14F31" w:rsidRPr="00550075" w:rsidRDefault="00F14F31" w:rsidP="003B01A1">
            <w:pPr>
              <w:jc w:val="center"/>
              <w:rPr>
                <w:sz w:val="21"/>
                <w:szCs w:val="21"/>
              </w:rPr>
            </w:pPr>
            <w:r w:rsidRPr="00550075">
              <w:rPr>
                <w:sz w:val="21"/>
                <w:szCs w:val="21"/>
              </w:rPr>
              <w:t>млн.руб.</w:t>
            </w:r>
          </w:p>
        </w:tc>
        <w:tc>
          <w:tcPr>
            <w:tcW w:w="1134" w:type="dxa"/>
          </w:tcPr>
          <w:p w:rsidR="00F14F31" w:rsidRPr="00550075" w:rsidRDefault="00F14F31" w:rsidP="003B01A1">
            <w:pPr>
              <w:jc w:val="center"/>
              <w:rPr>
                <w:sz w:val="21"/>
                <w:szCs w:val="21"/>
              </w:rPr>
            </w:pPr>
            <w:r w:rsidRPr="00550075">
              <w:rPr>
                <w:sz w:val="21"/>
                <w:szCs w:val="21"/>
              </w:rPr>
              <w:t>-</w:t>
            </w:r>
          </w:p>
        </w:tc>
        <w:tc>
          <w:tcPr>
            <w:tcW w:w="1275" w:type="dxa"/>
          </w:tcPr>
          <w:p w:rsidR="00F14F31" w:rsidRPr="00550075" w:rsidRDefault="00F14F31" w:rsidP="003B01A1">
            <w:pPr>
              <w:jc w:val="center"/>
              <w:rPr>
                <w:sz w:val="21"/>
                <w:szCs w:val="21"/>
              </w:rPr>
            </w:pPr>
            <w:r w:rsidRPr="00550075">
              <w:rPr>
                <w:sz w:val="21"/>
                <w:szCs w:val="21"/>
              </w:rPr>
              <w:t>-</w:t>
            </w:r>
          </w:p>
        </w:tc>
      </w:tr>
      <w:tr w:rsidR="00F14F31" w:rsidRPr="007902C5" w:rsidTr="00F14F31">
        <w:trPr>
          <w:trHeight w:val="270"/>
        </w:trPr>
        <w:tc>
          <w:tcPr>
            <w:tcW w:w="851" w:type="dxa"/>
          </w:tcPr>
          <w:p w:rsidR="00F14F31" w:rsidRPr="00444BF6" w:rsidRDefault="00F14F31" w:rsidP="003B01A1">
            <w:pPr>
              <w:jc w:val="both"/>
              <w:rPr>
                <w:sz w:val="21"/>
                <w:szCs w:val="21"/>
              </w:rPr>
            </w:pPr>
          </w:p>
        </w:tc>
        <w:tc>
          <w:tcPr>
            <w:tcW w:w="5529" w:type="dxa"/>
          </w:tcPr>
          <w:p w:rsidR="00F14F31" w:rsidRPr="007902C5" w:rsidRDefault="00F14F31" w:rsidP="003B01A1">
            <w:pPr>
              <w:jc w:val="both"/>
              <w:rPr>
                <w:sz w:val="21"/>
                <w:szCs w:val="21"/>
              </w:rPr>
            </w:pPr>
            <w:r w:rsidRPr="007902C5">
              <w:rPr>
                <w:sz w:val="21"/>
                <w:szCs w:val="21"/>
              </w:rPr>
              <w:t xml:space="preserve">Обрабатывающие производства </w:t>
            </w:r>
          </w:p>
          <w:p w:rsidR="00F14F31" w:rsidRPr="007902C5" w:rsidRDefault="00F14F31" w:rsidP="003B01A1">
            <w:pPr>
              <w:jc w:val="both"/>
              <w:rPr>
                <w:sz w:val="21"/>
                <w:szCs w:val="21"/>
              </w:rPr>
            </w:pPr>
            <w:r w:rsidRPr="007902C5">
              <w:rPr>
                <w:sz w:val="21"/>
                <w:szCs w:val="21"/>
              </w:rPr>
              <w:t>(в действующих ценах)</w:t>
            </w:r>
          </w:p>
        </w:tc>
        <w:tc>
          <w:tcPr>
            <w:tcW w:w="1134" w:type="dxa"/>
          </w:tcPr>
          <w:p w:rsidR="00F14F31" w:rsidRPr="007902C5" w:rsidRDefault="00F14F31" w:rsidP="003B01A1">
            <w:pPr>
              <w:jc w:val="center"/>
              <w:rPr>
                <w:sz w:val="21"/>
                <w:szCs w:val="21"/>
              </w:rPr>
            </w:pPr>
            <w:r w:rsidRPr="007902C5">
              <w:rPr>
                <w:sz w:val="21"/>
                <w:szCs w:val="21"/>
              </w:rPr>
              <w:t>млн.руб.</w:t>
            </w:r>
          </w:p>
        </w:tc>
        <w:tc>
          <w:tcPr>
            <w:tcW w:w="1134" w:type="dxa"/>
          </w:tcPr>
          <w:p w:rsidR="00F14F31" w:rsidRPr="007902C5" w:rsidRDefault="00F14F31" w:rsidP="003B01A1">
            <w:pPr>
              <w:jc w:val="center"/>
              <w:rPr>
                <w:sz w:val="21"/>
                <w:szCs w:val="21"/>
              </w:rPr>
            </w:pPr>
            <w:r>
              <w:rPr>
                <w:sz w:val="21"/>
                <w:szCs w:val="21"/>
              </w:rPr>
              <w:t>374,0</w:t>
            </w:r>
          </w:p>
        </w:tc>
        <w:tc>
          <w:tcPr>
            <w:tcW w:w="1275" w:type="dxa"/>
          </w:tcPr>
          <w:p w:rsidR="00F14F31" w:rsidRPr="007902C5" w:rsidRDefault="00F14F31" w:rsidP="003B01A1">
            <w:pPr>
              <w:jc w:val="center"/>
              <w:rPr>
                <w:sz w:val="21"/>
                <w:szCs w:val="21"/>
              </w:rPr>
            </w:pPr>
            <w:r w:rsidRPr="007902C5">
              <w:rPr>
                <w:sz w:val="21"/>
                <w:szCs w:val="21"/>
              </w:rPr>
              <w:t>373,6</w:t>
            </w:r>
          </w:p>
        </w:tc>
      </w:tr>
      <w:tr w:rsidR="00F14F31" w:rsidRPr="00550075" w:rsidTr="00F14F31">
        <w:trPr>
          <w:trHeight w:val="345"/>
        </w:trPr>
        <w:tc>
          <w:tcPr>
            <w:tcW w:w="851" w:type="dxa"/>
          </w:tcPr>
          <w:p w:rsidR="00F14F31" w:rsidRPr="00EA1AF4" w:rsidRDefault="00F14F31" w:rsidP="003B01A1">
            <w:pPr>
              <w:jc w:val="both"/>
              <w:rPr>
                <w:sz w:val="21"/>
                <w:szCs w:val="21"/>
              </w:rPr>
            </w:pPr>
          </w:p>
        </w:tc>
        <w:tc>
          <w:tcPr>
            <w:tcW w:w="5529" w:type="dxa"/>
          </w:tcPr>
          <w:p w:rsidR="00F14F31" w:rsidRPr="00EA1AF4" w:rsidRDefault="00F14F31" w:rsidP="003B01A1">
            <w:pPr>
              <w:jc w:val="both"/>
              <w:rPr>
                <w:sz w:val="21"/>
                <w:szCs w:val="21"/>
              </w:rPr>
            </w:pPr>
            <w:r w:rsidRPr="00EA1AF4">
              <w:rPr>
                <w:sz w:val="21"/>
                <w:szCs w:val="21"/>
              </w:rPr>
              <w:t xml:space="preserve">Производство электроэнергии, газа и воды </w:t>
            </w:r>
          </w:p>
          <w:p w:rsidR="00F14F31" w:rsidRPr="00EA1AF4" w:rsidRDefault="00F14F31" w:rsidP="003B01A1">
            <w:pPr>
              <w:jc w:val="both"/>
            </w:pPr>
            <w:r w:rsidRPr="00EA1AF4">
              <w:rPr>
                <w:sz w:val="21"/>
                <w:szCs w:val="21"/>
              </w:rPr>
              <w:t>(в действующих ценах)</w:t>
            </w:r>
          </w:p>
        </w:tc>
        <w:tc>
          <w:tcPr>
            <w:tcW w:w="1134" w:type="dxa"/>
          </w:tcPr>
          <w:p w:rsidR="00F14F31" w:rsidRPr="00EA1AF4" w:rsidRDefault="00F14F31" w:rsidP="003B01A1">
            <w:pPr>
              <w:jc w:val="center"/>
              <w:rPr>
                <w:sz w:val="21"/>
                <w:szCs w:val="21"/>
              </w:rPr>
            </w:pPr>
            <w:r w:rsidRPr="00EA1AF4">
              <w:rPr>
                <w:sz w:val="21"/>
                <w:szCs w:val="21"/>
              </w:rPr>
              <w:t>млн.руб.</w:t>
            </w:r>
          </w:p>
        </w:tc>
        <w:tc>
          <w:tcPr>
            <w:tcW w:w="1134" w:type="dxa"/>
          </w:tcPr>
          <w:p w:rsidR="00F14F31" w:rsidRPr="00EA1AF4" w:rsidRDefault="00F14F31" w:rsidP="003B01A1">
            <w:pPr>
              <w:jc w:val="center"/>
              <w:rPr>
                <w:sz w:val="21"/>
                <w:szCs w:val="21"/>
              </w:rPr>
            </w:pPr>
            <w:r w:rsidRPr="00EA1AF4">
              <w:rPr>
                <w:sz w:val="21"/>
                <w:szCs w:val="21"/>
              </w:rPr>
              <w:t>77,3</w:t>
            </w:r>
          </w:p>
        </w:tc>
        <w:tc>
          <w:tcPr>
            <w:tcW w:w="1275" w:type="dxa"/>
          </w:tcPr>
          <w:p w:rsidR="00F14F31" w:rsidRPr="00790CA6" w:rsidRDefault="00F14F31" w:rsidP="003B01A1">
            <w:pPr>
              <w:jc w:val="center"/>
              <w:rPr>
                <w:sz w:val="21"/>
                <w:szCs w:val="21"/>
              </w:rPr>
            </w:pPr>
            <w:r w:rsidRPr="00EA1AF4">
              <w:rPr>
                <w:sz w:val="21"/>
                <w:szCs w:val="21"/>
              </w:rPr>
              <w:t>73,5</w:t>
            </w:r>
          </w:p>
        </w:tc>
      </w:tr>
      <w:tr w:rsidR="00F14F31" w:rsidRPr="00550075" w:rsidTr="00F14F31">
        <w:trPr>
          <w:trHeight w:val="555"/>
        </w:trPr>
        <w:tc>
          <w:tcPr>
            <w:tcW w:w="851" w:type="dxa"/>
          </w:tcPr>
          <w:p w:rsidR="00F14F31" w:rsidRPr="00550075" w:rsidRDefault="00F14F31" w:rsidP="003B01A1">
            <w:pPr>
              <w:jc w:val="both"/>
              <w:rPr>
                <w:b/>
                <w:sz w:val="21"/>
                <w:szCs w:val="21"/>
              </w:rPr>
            </w:pPr>
            <w:r w:rsidRPr="00550075">
              <w:rPr>
                <w:b/>
                <w:sz w:val="21"/>
                <w:szCs w:val="21"/>
              </w:rPr>
              <w:t>4</w:t>
            </w:r>
          </w:p>
        </w:tc>
        <w:tc>
          <w:tcPr>
            <w:tcW w:w="5529" w:type="dxa"/>
          </w:tcPr>
          <w:p w:rsidR="00F14F31" w:rsidRPr="00550075" w:rsidRDefault="00F14F31" w:rsidP="003B01A1">
            <w:pPr>
              <w:jc w:val="both"/>
              <w:rPr>
                <w:b/>
                <w:sz w:val="21"/>
                <w:szCs w:val="21"/>
              </w:rPr>
            </w:pPr>
            <w:r w:rsidRPr="00550075">
              <w:rPr>
                <w:b/>
                <w:sz w:val="21"/>
                <w:szCs w:val="21"/>
              </w:rPr>
              <w:t xml:space="preserve">ФИНАНСОВАЯ ДЕЯТЕЛЬНОСТЬ </w:t>
            </w:r>
          </w:p>
          <w:p w:rsidR="00F14F31" w:rsidRPr="00550075" w:rsidRDefault="00F14F31" w:rsidP="003B01A1">
            <w:pPr>
              <w:jc w:val="both"/>
              <w:rPr>
                <w:b/>
                <w:sz w:val="21"/>
                <w:szCs w:val="21"/>
              </w:rPr>
            </w:pPr>
            <w:r w:rsidRPr="00550075">
              <w:rPr>
                <w:b/>
                <w:sz w:val="21"/>
                <w:szCs w:val="21"/>
              </w:rPr>
              <w:t>(крупных и средних организаций)</w:t>
            </w:r>
          </w:p>
        </w:tc>
        <w:tc>
          <w:tcPr>
            <w:tcW w:w="1134" w:type="dxa"/>
          </w:tcPr>
          <w:p w:rsidR="00F14F31" w:rsidRPr="00550075" w:rsidRDefault="00F14F31" w:rsidP="003B01A1">
            <w:pPr>
              <w:jc w:val="center"/>
              <w:rPr>
                <w:b/>
                <w:sz w:val="21"/>
                <w:szCs w:val="21"/>
              </w:rPr>
            </w:pPr>
          </w:p>
        </w:tc>
        <w:tc>
          <w:tcPr>
            <w:tcW w:w="1134" w:type="dxa"/>
          </w:tcPr>
          <w:p w:rsidR="00F14F31" w:rsidRPr="00550075" w:rsidRDefault="00F14F31" w:rsidP="003B01A1">
            <w:pPr>
              <w:jc w:val="center"/>
              <w:rPr>
                <w:b/>
                <w:sz w:val="21"/>
                <w:szCs w:val="21"/>
              </w:rPr>
            </w:pPr>
          </w:p>
        </w:tc>
        <w:tc>
          <w:tcPr>
            <w:tcW w:w="1275" w:type="dxa"/>
          </w:tcPr>
          <w:p w:rsidR="00F14F31" w:rsidRPr="00550075" w:rsidRDefault="00F14F31" w:rsidP="003B01A1">
            <w:pPr>
              <w:jc w:val="center"/>
              <w:rPr>
                <w:b/>
                <w:sz w:val="21"/>
                <w:szCs w:val="21"/>
              </w:rPr>
            </w:pPr>
          </w:p>
        </w:tc>
      </w:tr>
      <w:tr w:rsidR="00F14F31" w:rsidRPr="008E7152" w:rsidTr="00F14F31">
        <w:trPr>
          <w:trHeight w:val="331"/>
        </w:trPr>
        <w:tc>
          <w:tcPr>
            <w:tcW w:w="851" w:type="dxa"/>
          </w:tcPr>
          <w:p w:rsidR="00F14F31" w:rsidRPr="00DA0F7B" w:rsidRDefault="00F14F31" w:rsidP="003B01A1">
            <w:pPr>
              <w:jc w:val="both"/>
              <w:rPr>
                <w:sz w:val="21"/>
                <w:szCs w:val="21"/>
              </w:rPr>
            </w:pPr>
          </w:p>
        </w:tc>
        <w:tc>
          <w:tcPr>
            <w:tcW w:w="5529" w:type="dxa"/>
          </w:tcPr>
          <w:p w:rsidR="00F14F31" w:rsidRPr="00DA0F7B" w:rsidRDefault="00F14F31" w:rsidP="003B01A1">
            <w:pPr>
              <w:jc w:val="both"/>
              <w:rPr>
                <w:sz w:val="21"/>
                <w:szCs w:val="21"/>
              </w:rPr>
            </w:pPr>
            <w:r w:rsidRPr="00DA0F7B">
              <w:rPr>
                <w:sz w:val="21"/>
                <w:szCs w:val="21"/>
              </w:rPr>
              <w:t xml:space="preserve">Прибыль (убыток) </w:t>
            </w:r>
          </w:p>
        </w:tc>
        <w:tc>
          <w:tcPr>
            <w:tcW w:w="1134" w:type="dxa"/>
          </w:tcPr>
          <w:p w:rsidR="00F14F31" w:rsidRPr="00DA0F7B" w:rsidRDefault="00F14F31" w:rsidP="003B01A1">
            <w:pPr>
              <w:jc w:val="center"/>
              <w:rPr>
                <w:sz w:val="21"/>
                <w:szCs w:val="21"/>
              </w:rPr>
            </w:pPr>
            <w:r w:rsidRPr="00DA0F7B">
              <w:rPr>
                <w:sz w:val="21"/>
                <w:szCs w:val="21"/>
              </w:rPr>
              <w:t xml:space="preserve">млн.руб. </w:t>
            </w:r>
          </w:p>
        </w:tc>
        <w:tc>
          <w:tcPr>
            <w:tcW w:w="1134" w:type="dxa"/>
          </w:tcPr>
          <w:p w:rsidR="00F14F31" w:rsidRPr="00DA0F7B" w:rsidRDefault="00F14F31" w:rsidP="003B01A1">
            <w:pPr>
              <w:jc w:val="center"/>
              <w:rPr>
                <w:sz w:val="21"/>
                <w:szCs w:val="21"/>
              </w:rPr>
            </w:pPr>
            <w:r w:rsidRPr="00DA0F7B">
              <w:rPr>
                <w:sz w:val="21"/>
                <w:szCs w:val="21"/>
              </w:rPr>
              <w:t>+21,9</w:t>
            </w:r>
          </w:p>
        </w:tc>
        <w:tc>
          <w:tcPr>
            <w:tcW w:w="1275" w:type="dxa"/>
          </w:tcPr>
          <w:p w:rsidR="00F14F31" w:rsidRPr="008E7152" w:rsidRDefault="00F14F31" w:rsidP="003B01A1">
            <w:pPr>
              <w:jc w:val="center"/>
              <w:rPr>
                <w:sz w:val="21"/>
                <w:szCs w:val="21"/>
              </w:rPr>
            </w:pPr>
            <w:r w:rsidRPr="008E7152">
              <w:rPr>
                <w:sz w:val="21"/>
                <w:szCs w:val="21"/>
              </w:rPr>
              <w:t>34,2</w:t>
            </w:r>
          </w:p>
        </w:tc>
      </w:tr>
      <w:tr w:rsidR="00F14F31" w:rsidRPr="008E7152" w:rsidTr="00F14F31">
        <w:trPr>
          <w:trHeight w:val="343"/>
        </w:trPr>
        <w:tc>
          <w:tcPr>
            <w:tcW w:w="851" w:type="dxa"/>
          </w:tcPr>
          <w:p w:rsidR="00F14F31" w:rsidRPr="00DA0F7B" w:rsidRDefault="00F14F31" w:rsidP="003B01A1">
            <w:pPr>
              <w:jc w:val="both"/>
              <w:rPr>
                <w:sz w:val="21"/>
                <w:szCs w:val="21"/>
              </w:rPr>
            </w:pPr>
          </w:p>
        </w:tc>
        <w:tc>
          <w:tcPr>
            <w:tcW w:w="5529" w:type="dxa"/>
          </w:tcPr>
          <w:p w:rsidR="00F14F31" w:rsidRPr="00DA0F7B" w:rsidRDefault="00F14F31" w:rsidP="003B01A1">
            <w:pPr>
              <w:jc w:val="both"/>
              <w:rPr>
                <w:sz w:val="21"/>
                <w:szCs w:val="21"/>
              </w:rPr>
            </w:pPr>
            <w:r w:rsidRPr="00DA0F7B">
              <w:rPr>
                <w:sz w:val="21"/>
                <w:szCs w:val="21"/>
              </w:rPr>
              <w:t xml:space="preserve">Дебиторская задолженность </w:t>
            </w:r>
          </w:p>
        </w:tc>
        <w:tc>
          <w:tcPr>
            <w:tcW w:w="1134" w:type="dxa"/>
          </w:tcPr>
          <w:p w:rsidR="00F14F31" w:rsidRPr="00DA0F7B" w:rsidRDefault="00F14F31" w:rsidP="003B01A1">
            <w:pPr>
              <w:jc w:val="center"/>
              <w:rPr>
                <w:sz w:val="21"/>
                <w:szCs w:val="21"/>
              </w:rPr>
            </w:pPr>
            <w:r w:rsidRPr="00DA0F7B">
              <w:rPr>
                <w:sz w:val="21"/>
                <w:szCs w:val="21"/>
              </w:rPr>
              <w:t xml:space="preserve">млн.руб. </w:t>
            </w:r>
          </w:p>
        </w:tc>
        <w:tc>
          <w:tcPr>
            <w:tcW w:w="1134" w:type="dxa"/>
          </w:tcPr>
          <w:p w:rsidR="00F14F31" w:rsidRPr="00DA0F7B" w:rsidRDefault="00F14F31" w:rsidP="003B01A1">
            <w:pPr>
              <w:jc w:val="center"/>
              <w:rPr>
                <w:sz w:val="21"/>
                <w:szCs w:val="21"/>
              </w:rPr>
            </w:pPr>
            <w:r w:rsidRPr="00DA0F7B">
              <w:rPr>
                <w:sz w:val="21"/>
                <w:szCs w:val="21"/>
              </w:rPr>
              <w:t>23,8</w:t>
            </w:r>
          </w:p>
        </w:tc>
        <w:tc>
          <w:tcPr>
            <w:tcW w:w="1275" w:type="dxa"/>
          </w:tcPr>
          <w:p w:rsidR="00F14F31" w:rsidRPr="008E7152" w:rsidRDefault="00F14F31" w:rsidP="003B01A1">
            <w:pPr>
              <w:jc w:val="center"/>
              <w:rPr>
                <w:sz w:val="21"/>
                <w:szCs w:val="21"/>
              </w:rPr>
            </w:pPr>
            <w:r w:rsidRPr="008E7152">
              <w:rPr>
                <w:sz w:val="21"/>
                <w:szCs w:val="21"/>
              </w:rPr>
              <w:t>36,3</w:t>
            </w:r>
          </w:p>
        </w:tc>
      </w:tr>
      <w:tr w:rsidR="00F14F31" w:rsidRPr="00EA4C61" w:rsidTr="00F14F31">
        <w:trPr>
          <w:trHeight w:val="353"/>
        </w:trPr>
        <w:tc>
          <w:tcPr>
            <w:tcW w:w="851" w:type="dxa"/>
          </w:tcPr>
          <w:p w:rsidR="00F14F31" w:rsidRPr="00DA0F7B" w:rsidRDefault="00F14F31" w:rsidP="003B01A1">
            <w:pPr>
              <w:jc w:val="both"/>
              <w:rPr>
                <w:sz w:val="21"/>
                <w:szCs w:val="21"/>
              </w:rPr>
            </w:pPr>
          </w:p>
        </w:tc>
        <w:tc>
          <w:tcPr>
            <w:tcW w:w="5529" w:type="dxa"/>
          </w:tcPr>
          <w:p w:rsidR="00F14F31" w:rsidRPr="00DA0F7B" w:rsidRDefault="00F14F31" w:rsidP="003B01A1">
            <w:pPr>
              <w:jc w:val="both"/>
              <w:rPr>
                <w:sz w:val="21"/>
                <w:szCs w:val="21"/>
              </w:rPr>
            </w:pPr>
            <w:r w:rsidRPr="00DA0F7B">
              <w:rPr>
                <w:sz w:val="21"/>
                <w:szCs w:val="21"/>
              </w:rPr>
              <w:t xml:space="preserve">Кредиторская задолженность </w:t>
            </w:r>
          </w:p>
        </w:tc>
        <w:tc>
          <w:tcPr>
            <w:tcW w:w="1134" w:type="dxa"/>
          </w:tcPr>
          <w:p w:rsidR="00F14F31" w:rsidRPr="00DA0F7B" w:rsidRDefault="00F14F31" w:rsidP="003B01A1">
            <w:pPr>
              <w:jc w:val="center"/>
              <w:rPr>
                <w:sz w:val="21"/>
                <w:szCs w:val="21"/>
              </w:rPr>
            </w:pPr>
            <w:r w:rsidRPr="00DA0F7B">
              <w:rPr>
                <w:sz w:val="21"/>
                <w:szCs w:val="21"/>
              </w:rPr>
              <w:t xml:space="preserve">млн.руб. </w:t>
            </w:r>
          </w:p>
        </w:tc>
        <w:tc>
          <w:tcPr>
            <w:tcW w:w="1134" w:type="dxa"/>
          </w:tcPr>
          <w:p w:rsidR="00F14F31" w:rsidRPr="00DA0F7B" w:rsidRDefault="00F14F31" w:rsidP="003B01A1">
            <w:pPr>
              <w:jc w:val="center"/>
              <w:rPr>
                <w:sz w:val="21"/>
                <w:szCs w:val="21"/>
              </w:rPr>
            </w:pPr>
            <w:r w:rsidRPr="00DA0F7B">
              <w:rPr>
                <w:sz w:val="21"/>
                <w:szCs w:val="21"/>
              </w:rPr>
              <w:t>146,7</w:t>
            </w:r>
          </w:p>
        </w:tc>
        <w:tc>
          <w:tcPr>
            <w:tcW w:w="1275" w:type="dxa"/>
          </w:tcPr>
          <w:p w:rsidR="00F14F31" w:rsidRPr="008E7152" w:rsidRDefault="00F14F31" w:rsidP="003B01A1">
            <w:pPr>
              <w:jc w:val="center"/>
              <w:rPr>
                <w:sz w:val="21"/>
                <w:szCs w:val="21"/>
              </w:rPr>
            </w:pPr>
            <w:r w:rsidRPr="008E7152">
              <w:rPr>
                <w:sz w:val="21"/>
                <w:szCs w:val="21"/>
              </w:rPr>
              <w:t>210,5</w:t>
            </w:r>
          </w:p>
        </w:tc>
      </w:tr>
      <w:tr w:rsidR="00F14F31" w:rsidRPr="00550075" w:rsidTr="00F14F31">
        <w:trPr>
          <w:trHeight w:val="348"/>
        </w:trPr>
        <w:tc>
          <w:tcPr>
            <w:tcW w:w="851" w:type="dxa"/>
          </w:tcPr>
          <w:p w:rsidR="00F14F31" w:rsidRPr="00550075" w:rsidRDefault="00F14F31" w:rsidP="003B01A1">
            <w:pPr>
              <w:jc w:val="both"/>
              <w:rPr>
                <w:b/>
                <w:sz w:val="21"/>
                <w:szCs w:val="21"/>
              </w:rPr>
            </w:pPr>
            <w:r w:rsidRPr="00550075">
              <w:rPr>
                <w:b/>
                <w:sz w:val="21"/>
                <w:szCs w:val="21"/>
              </w:rPr>
              <w:t>5</w:t>
            </w:r>
          </w:p>
        </w:tc>
        <w:tc>
          <w:tcPr>
            <w:tcW w:w="5529" w:type="dxa"/>
          </w:tcPr>
          <w:p w:rsidR="00F14F31" w:rsidRPr="00550075" w:rsidRDefault="00F14F31" w:rsidP="003B01A1">
            <w:pPr>
              <w:jc w:val="both"/>
              <w:rPr>
                <w:b/>
                <w:sz w:val="21"/>
                <w:szCs w:val="21"/>
              </w:rPr>
            </w:pPr>
            <w:r w:rsidRPr="00550075">
              <w:rPr>
                <w:b/>
                <w:sz w:val="21"/>
                <w:szCs w:val="21"/>
              </w:rPr>
              <w:t xml:space="preserve">ИНВЕСТИЦИИ В ОСНОВНОЙ КАПИТАЛ </w:t>
            </w:r>
          </w:p>
        </w:tc>
        <w:tc>
          <w:tcPr>
            <w:tcW w:w="1134" w:type="dxa"/>
          </w:tcPr>
          <w:p w:rsidR="00F14F31" w:rsidRPr="00550075" w:rsidRDefault="00F14F31" w:rsidP="003B01A1">
            <w:pPr>
              <w:jc w:val="center"/>
              <w:rPr>
                <w:b/>
                <w:sz w:val="21"/>
                <w:szCs w:val="21"/>
              </w:rPr>
            </w:pPr>
          </w:p>
        </w:tc>
        <w:tc>
          <w:tcPr>
            <w:tcW w:w="1134" w:type="dxa"/>
          </w:tcPr>
          <w:p w:rsidR="00F14F31" w:rsidRPr="00550075" w:rsidRDefault="00F14F31" w:rsidP="003B01A1">
            <w:pPr>
              <w:jc w:val="center"/>
              <w:rPr>
                <w:b/>
                <w:sz w:val="21"/>
                <w:szCs w:val="21"/>
              </w:rPr>
            </w:pPr>
          </w:p>
        </w:tc>
        <w:tc>
          <w:tcPr>
            <w:tcW w:w="1275" w:type="dxa"/>
          </w:tcPr>
          <w:p w:rsidR="00F14F31" w:rsidRPr="00550075" w:rsidRDefault="00F14F31" w:rsidP="003B01A1">
            <w:pPr>
              <w:jc w:val="center"/>
              <w:rPr>
                <w:b/>
                <w:sz w:val="21"/>
                <w:szCs w:val="21"/>
              </w:rPr>
            </w:pPr>
          </w:p>
        </w:tc>
      </w:tr>
      <w:tr w:rsidR="00F14F31" w:rsidRPr="00550075" w:rsidTr="00F14F31">
        <w:trPr>
          <w:trHeight w:val="555"/>
        </w:trPr>
        <w:tc>
          <w:tcPr>
            <w:tcW w:w="851" w:type="dxa"/>
          </w:tcPr>
          <w:p w:rsidR="00F14F31" w:rsidRPr="00550075" w:rsidRDefault="00F14F31" w:rsidP="003B01A1">
            <w:pPr>
              <w:jc w:val="both"/>
              <w:rPr>
                <w:sz w:val="21"/>
                <w:szCs w:val="21"/>
              </w:rPr>
            </w:pPr>
          </w:p>
        </w:tc>
        <w:tc>
          <w:tcPr>
            <w:tcW w:w="5529" w:type="dxa"/>
          </w:tcPr>
          <w:p w:rsidR="00F14F31" w:rsidRPr="001B2680" w:rsidRDefault="00F14F31" w:rsidP="003B01A1">
            <w:pPr>
              <w:jc w:val="both"/>
              <w:rPr>
                <w:sz w:val="21"/>
                <w:szCs w:val="21"/>
                <w:vertAlign w:val="superscript"/>
              </w:rPr>
            </w:pPr>
            <w:r w:rsidRPr="001B2680">
              <w:rPr>
                <w:sz w:val="21"/>
                <w:szCs w:val="21"/>
              </w:rPr>
              <w:t>Объем инвестиций за счет всех источников финансирования в текущих ценах по кругу крупных и средних организаций</w:t>
            </w:r>
          </w:p>
        </w:tc>
        <w:tc>
          <w:tcPr>
            <w:tcW w:w="1134" w:type="dxa"/>
          </w:tcPr>
          <w:p w:rsidR="00F14F31" w:rsidRPr="001B2680" w:rsidRDefault="00F14F31" w:rsidP="003B01A1">
            <w:pPr>
              <w:jc w:val="center"/>
              <w:rPr>
                <w:sz w:val="21"/>
                <w:szCs w:val="21"/>
              </w:rPr>
            </w:pPr>
            <w:r w:rsidRPr="001B2680">
              <w:rPr>
                <w:sz w:val="21"/>
                <w:szCs w:val="21"/>
              </w:rPr>
              <w:t>млн. руб.</w:t>
            </w:r>
          </w:p>
        </w:tc>
        <w:tc>
          <w:tcPr>
            <w:tcW w:w="1134" w:type="dxa"/>
          </w:tcPr>
          <w:p w:rsidR="00F14F31" w:rsidRPr="001B2680" w:rsidRDefault="00F14F31" w:rsidP="003B01A1">
            <w:pPr>
              <w:jc w:val="center"/>
              <w:rPr>
                <w:sz w:val="21"/>
                <w:szCs w:val="21"/>
              </w:rPr>
            </w:pPr>
            <w:r w:rsidRPr="001B2680">
              <w:rPr>
                <w:sz w:val="21"/>
                <w:szCs w:val="21"/>
              </w:rPr>
              <w:t>336,3</w:t>
            </w:r>
          </w:p>
        </w:tc>
        <w:tc>
          <w:tcPr>
            <w:tcW w:w="1275" w:type="dxa"/>
          </w:tcPr>
          <w:p w:rsidR="00F14F31" w:rsidRPr="00550075" w:rsidRDefault="00F14F31" w:rsidP="003B01A1">
            <w:pPr>
              <w:jc w:val="center"/>
              <w:rPr>
                <w:sz w:val="21"/>
                <w:szCs w:val="21"/>
              </w:rPr>
            </w:pPr>
            <w:r w:rsidRPr="001B2680">
              <w:rPr>
                <w:sz w:val="21"/>
                <w:szCs w:val="21"/>
              </w:rPr>
              <w:t>333,0</w:t>
            </w:r>
          </w:p>
        </w:tc>
      </w:tr>
      <w:tr w:rsidR="00F14F31" w:rsidRPr="00550075" w:rsidTr="00F14F31">
        <w:trPr>
          <w:trHeight w:val="373"/>
        </w:trPr>
        <w:tc>
          <w:tcPr>
            <w:tcW w:w="851" w:type="dxa"/>
          </w:tcPr>
          <w:p w:rsidR="00F14F31" w:rsidRPr="00550075" w:rsidRDefault="00F14F31" w:rsidP="003B01A1">
            <w:pPr>
              <w:jc w:val="both"/>
              <w:rPr>
                <w:b/>
                <w:sz w:val="21"/>
                <w:szCs w:val="21"/>
              </w:rPr>
            </w:pPr>
            <w:r w:rsidRPr="00550075">
              <w:rPr>
                <w:b/>
                <w:sz w:val="21"/>
                <w:szCs w:val="21"/>
              </w:rPr>
              <w:t>6</w:t>
            </w:r>
          </w:p>
        </w:tc>
        <w:tc>
          <w:tcPr>
            <w:tcW w:w="5529" w:type="dxa"/>
          </w:tcPr>
          <w:p w:rsidR="00F14F31" w:rsidRPr="00550075" w:rsidRDefault="00F14F31" w:rsidP="003B01A1">
            <w:pPr>
              <w:jc w:val="both"/>
              <w:rPr>
                <w:b/>
                <w:sz w:val="21"/>
                <w:szCs w:val="21"/>
              </w:rPr>
            </w:pPr>
            <w:r w:rsidRPr="00550075">
              <w:rPr>
                <w:b/>
                <w:sz w:val="21"/>
                <w:szCs w:val="21"/>
              </w:rPr>
              <w:t xml:space="preserve">СЕЛЬСКОЕ ХОЗЯЙСТВО </w:t>
            </w:r>
          </w:p>
        </w:tc>
        <w:tc>
          <w:tcPr>
            <w:tcW w:w="1134" w:type="dxa"/>
          </w:tcPr>
          <w:p w:rsidR="00F14F31" w:rsidRPr="00550075" w:rsidRDefault="00F14F31" w:rsidP="003B01A1">
            <w:pPr>
              <w:jc w:val="center"/>
              <w:rPr>
                <w:b/>
                <w:sz w:val="21"/>
                <w:szCs w:val="21"/>
              </w:rPr>
            </w:pPr>
          </w:p>
        </w:tc>
        <w:tc>
          <w:tcPr>
            <w:tcW w:w="1134" w:type="dxa"/>
          </w:tcPr>
          <w:p w:rsidR="00F14F31" w:rsidRPr="00550075" w:rsidRDefault="00F14F31" w:rsidP="003B01A1">
            <w:pPr>
              <w:jc w:val="center"/>
              <w:rPr>
                <w:b/>
                <w:sz w:val="21"/>
                <w:szCs w:val="21"/>
              </w:rPr>
            </w:pPr>
          </w:p>
        </w:tc>
        <w:tc>
          <w:tcPr>
            <w:tcW w:w="1275" w:type="dxa"/>
          </w:tcPr>
          <w:p w:rsidR="00F14F31" w:rsidRPr="00550075" w:rsidRDefault="00F14F31" w:rsidP="003B01A1">
            <w:pPr>
              <w:jc w:val="center"/>
              <w:rPr>
                <w:b/>
                <w:sz w:val="21"/>
                <w:szCs w:val="21"/>
              </w:rPr>
            </w:pPr>
          </w:p>
        </w:tc>
      </w:tr>
      <w:tr w:rsidR="00F14F31" w:rsidRPr="006248A3" w:rsidTr="00F14F31">
        <w:trPr>
          <w:trHeight w:val="644"/>
        </w:trPr>
        <w:tc>
          <w:tcPr>
            <w:tcW w:w="851" w:type="dxa"/>
          </w:tcPr>
          <w:p w:rsidR="00F14F31" w:rsidRPr="00550075" w:rsidRDefault="00F14F31" w:rsidP="003B01A1">
            <w:pPr>
              <w:jc w:val="both"/>
              <w:rPr>
                <w:sz w:val="21"/>
                <w:szCs w:val="21"/>
              </w:rPr>
            </w:pPr>
          </w:p>
        </w:tc>
        <w:tc>
          <w:tcPr>
            <w:tcW w:w="5529" w:type="dxa"/>
          </w:tcPr>
          <w:p w:rsidR="00F14F31" w:rsidRPr="00044018" w:rsidRDefault="00F14F31" w:rsidP="003B01A1">
            <w:pPr>
              <w:jc w:val="both"/>
              <w:rPr>
                <w:sz w:val="21"/>
                <w:szCs w:val="21"/>
              </w:rPr>
            </w:pPr>
            <w:r w:rsidRPr="00044018">
              <w:rPr>
                <w:sz w:val="21"/>
                <w:szCs w:val="21"/>
              </w:rPr>
              <w:t>Объем отгруженных товаров собственного производства, выполненных работ и услуг собственными силами крупными и средними сельскохозяйственными организациями в текущих ценах</w:t>
            </w:r>
          </w:p>
        </w:tc>
        <w:tc>
          <w:tcPr>
            <w:tcW w:w="1134" w:type="dxa"/>
          </w:tcPr>
          <w:p w:rsidR="00F14F31" w:rsidRPr="00044018" w:rsidRDefault="00F14F31" w:rsidP="003B01A1">
            <w:pPr>
              <w:jc w:val="center"/>
              <w:rPr>
                <w:sz w:val="21"/>
                <w:szCs w:val="21"/>
              </w:rPr>
            </w:pPr>
            <w:r w:rsidRPr="00044018">
              <w:rPr>
                <w:sz w:val="21"/>
                <w:szCs w:val="21"/>
              </w:rPr>
              <w:t>млн.руб.</w:t>
            </w:r>
          </w:p>
        </w:tc>
        <w:tc>
          <w:tcPr>
            <w:tcW w:w="1134" w:type="dxa"/>
          </w:tcPr>
          <w:p w:rsidR="00F14F31" w:rsidRPr="00184746" w:rsidRDefault="00F14F31" w:rsidP="003B01A1">
            <w:pPr>
              <w:jc w:val="center"/>
              <w:rPr>
                <w:sz w:val="21"/>
                <w:szCs w:val="21"/>
                <w:highlight w:val="yellow"/>
              </w:rPr>
            </w:pPr>
            <w:r w:rsidRPr="00F77B6A">
              <w:rPr>
                <w:sz w:val="21"/>
                <w:szCs w:val="21"/>
              </w:rPr>
              <w:t>157,12</w:t>
            </w:r>
          </w:p>
        </w:tc>
        <w:tc>
          <w:tcPr>
            <w:tcW w:w="1275" w:type="dxa"/>
          </w:tcPr>
          <w:p w:rsidR="00F14F31" w:rsidRPr="006248A3" w:rsidRDefault="00F14F31" w:rsidP="003B01A1">
            <w:pPr>
              <w:jc w:val="center"/>
              <w:rPr>
                <w:sz w:val="21"/>
                <w:szCs w:val="21"/>
              </w:rPr>
            </w:pPr>
            <w:r>
              <w:rPr>
                <w:sz w:val="21"/>
                <w:szCs w:val="21"/>
              </w:rPr>
              <w:t>142,8</w:t>
            </w:r>
          </w:p>
        </w:tc>
      </w:tr>
      <w:tr w:rsidR="00F14F31" w:rsidRPr="00F74233" w:rsidTr="00F14F31">
        <w:trPr>
          <w:trHeight w:val="297"/>
        </w:trPr>
        <w:tc>
          <w:tcPr>
            <w:tcW w:w="851" w:type="dxa"/>
          </w:tcPr>
          <w:p w:rsidR="00F14F31" w:rsidRPr="00E443FB" w:rsidRDefault="00F14F31" w:rsidP="003B01A1">
            <w:pPr>
              <w:jc w:val="both"/>
              <w:rPr>
                <w:sz w:val="21"/>
                <w:szCs w:val="21"/>
              </w:rPr>
            </w:pPr>
          </w:p>
        </w:tc>
        <w:tc>
          <w:tcPr>
            <w:tcW w:w="5529" w:type="dxa"/>
          </w:tcPr>
          <w:p w:rsidR="00F14F31" w:rsidRPr="00F74233" w:rsidRDefault="00F14F31" w:rsidP="003B01A1">
            <w:pPr>
              <w:jc w:val="both"/>
              <w:rPr>
                <w:sz w:val="21"/>
                <w:szCs w:val="21"/>
              </w:rPr>
            </w:pPr>
            <w:r w:rsidRPr="00F74233">
              <w:rPr>
                <w:sz w:val="21"/>
                <w:szCs w:val="21"/>
              </w:rPr>
              <w:t>Производство основных видов с/х продукции:</w:t>
            </w:r>
          </w:p>
        </w:tc>
        <w:tc>
          <w:tcPr>
            <w:tcW w:w="1134" w:type="dxa"/>
          </w:tcPr>
          <w:p w:rsidR="00F14F31" w:rsidRPr="00F74233" w:rsidRDefault="00F14F31" w:rsidP="003B01A1">
            <w:pPr>
              <w:jc w:val="center"/>
              <w:rPr>
                <w:sz w:val="21"/>
                <w:szCs w:val="21"/>
              </w:rPr>
            </w:pPr>
            <w:r w:rsidRPr="00F74233">
              <w:rPr>
                <w:sz w:val="21"/>
                <w:szCs w:val="21"/>
              </w:rPr>
              <w:t>Х</w:t>
            </w:r>
          </w:p>
        </w:tc>
        <w:tc>
          <w:tcPr>
            <w:tcW w:w="1134" w:type="dxa"/>
          </w:tcPr>
          <w:p w:rsidR="00F14F31" w:rsidRPr="00F74233" w:rsidRDefault="00F14F31" w:rsidP="003B01A1">
            <w:pPr>
              <w:jc w:val="center"/>
              <w:rPr>
                <w:sz w:val="21"/>
                <w:szCs w:val="21"/>
              </w:rPr>
            </w:pPr>
            <w:r w:rsidRPr="00F74233">
              <w:rPr>
                <w:sz w:val="21"/>
                <w:szCs w:val="21"/>
              </w:rPr>
              <w:t>Х</w:t>
            </w:r>
          </w:p>
        </w:tc>
        <w:tc>
          <w:tcPr>
            <w:tcW w:w="1275" w:type="dxa"/>
          </w:tcPr>
          <w:p w:rsidR="00F14F31" w:rsidRPr="00F74233" w:rsidRDefault="00F14F31" w:rsidP="003B01A1">
            <w:pPr>
              <w:jc w:val="center"/>
              <w:rPr>
                <w:sz w:val="21"/>
                <w:szCs w:val="21"/>
              </w:rPr>
            </w:pPr>
            <w:r w:rsidRPr="00F74233">
              <w:rPr>
                <w:sz w:val="21"/>
                <w:szCs w:val="21"/>
              </w:rPr>
              <w:t>Х</w:t>
            </w:r>
          </w:p>
        </w:tc>
      </w:tr>
      <w:tr w:rsidR="00F14F31" w:rsidRPr="00F74233" w:rsidTr="00F14F31">
        <w:trPr>
          <w:trHeight w:val="297"/>
        </w:trPr>
        <w:tc>
          <w:tcPr>
            <w:tcW w:w="851" w:type="dxa"/>
          </w:tcPr>
          <w:p w:rsidR="00F14F31" w:rsidRPr="00F74233" w:rsidRDefault="00F14F31" w:rsidP="003B01A1">
            <w:pPr>
              <w:jc w:val="both"/>
              <w:rPr>
                <w:sz w:val="21"/>
                <w:szCs w:val="21"/>
              </w:rPr>
            </w:pPr>
          </w:p>
        </w:tc>
        <w:tc>
          <w:tcPr>
            <w:tcW w:w="5529" w:type="dxa"/>
          </w:tcPr>
          <w:p w:rsidR="00F14F31" w:rsidRPr="00F74233" w:rsidRDefault="00F14F31" w:rsidP="003B01A1">
            <w:pPr>
              <w:jc w:val="both"/>
              <w:rPr>
                <w:sz w:val="21"/>
                <w:szCs w:val="21"/>
              </w:rPr>
            </w:pPr>
            <w:r w:rsidRPr="00F74233">
              <w:rPr>
                <w:sz w:val="21"/>
                <w:szCs w:val="21"/>
              </w:rPr>
              <w:t xml:space="preserve">Производство мяса (в т.ч. птицы) </w:t>
            </w:r>
          </w:p>
        </w:tc>
        <w:tc>
          <w:tcPr>
            <w:tcW w:w="1134" w:type="dxa"/>
          </w:tcPr>
          <w:p w:rsidR="00F14F31" w:rsidRPr="00F74233" w:rsidRDefault="00F14F31" w:rsidP="003B01A1">
            <w:pPr>
              <w:jc w:val="center"/>
              <w:rPr>
                <w:sz w:val="21"/>
                <w:szCs w:val="21"/>
              </w:rPr>
            </w:pPr>
            <w:r w:rsidRPr="00F74233">
              <w:rPr>
                <w:sz w:val="21"/>
                <w:szCs w:val="21"/>
              </w:rPr>
              <w:t xml:space="preserve">т </w:t>
            </w:r>
          </w:p>
        </w:tc>
        <w:tc>
          <w:tcPr>
            <w:tcW w:w="1134" w:type="dxa"/>
          </w:tcPr>
          <w:p w:rsidR="00F14F31" w:rsidRPr="00F74233" w:rsidRDefault="00F14F31" w:rsidP="003B01A1">
            <w:pPr>
              <w:jc w:val="center"/>
              <w:rPr>
                <w:sz w:val="21"/>
                <w:szCs w:val="21"/>
              </w:rPr>
            </w:pPr>
            <w:r w:rsidRPr="00F74233">
              <w:rPr>
                <w:sz w:val="21"/>
                <w:szCs w:val="21"/>
              </w:rPr>
              <w:t>457,4</w:t>
            </w:r>
          </w:p>
        </w:tc>
        <w:tc>
          <w:tcPr>
            <w:tcW w:w="1275" w:type="dxa"/>
          </w:tcPr>
          <w:p w:rsidR="00F14F31" w:rsidRPr="00F74233" w:rsidRDefault="00F14F31" w:rsidP="003B01A1">
            <w:pPr>
              <w:jc w:val="center"/>
              <w:rPr>
                <w:sz w:val="21"/>
                <w:szCs w:val="21"/>
              </w:rPr>
            </w:pPr>
            <w:r w:rsidRPr="00F74233">
              <w:rPr>
                <w:sz w:val="21"/>
                <w:szCs w:val="21"/>
              </w:rPr>
              <w:t>449,2</w:t>
            </w:r>
          </w:p>
        </w:tc>
      </w:tr>
      <w:tr w:rsidR="00F14F31" w:rsidRPr="00E443FB" w:rsidTr="00F14F31">
        <w:trPr>
          <w:trHeight w:val="297"/>
        </w:trPr>
        <w:tc>
          <w:tcPr>
            <w:tcW w:w="851" w:type="dxa"/>
          </w:tcPr>
          <w:p w:rsidR="00F14F31" w:rsidRPr="00F74233" w:rsidRDefault="00F14F31" w:rsidP="003B01A1">
            <w:pPr>
              <w:jc w:val="both"/>
              <w:rPr>
                <w:sz w:val="21"/>
                <w:szCs w:val="21"/>
              </w:rPr>
            </w:pPr>
          </w:p>
        </w:tc>
        <w:tc>
          <w:tcPr>
            <w:tcW w:w="5529" w:type="dxa"/>
          </w:tcPr>
          <w:p w:rsidR="00F14F31" w:rsidRPr="00F74233" w:rsidRDefault="00F14F31" w:rsidP="003B01A1">
            <w:pPr>
              <w:jc w:val="both"/>
              <w:rPr>
                <w:sz w:val="21"/>
                <w:szCs w:val="21"/>
              </w:rPr>
            </w:pPr>
            <w:r w:rsidRPr="00F74233">
              <w:rPr>
                <w:sz w:val="21"/>
                <w:szCs w:val="21"/>
              </w:rPr>
              <w:t xml:space="preserve">Производство молока </w:t>
            </w:r>
          </w:p>
        </w:tc>
        <w:tc>
          <w:tcPr>
            <w:tcW w:w="1134" w:type="dxa"/>
          </w:tcPr>
          <w:p w:rsidR="00F14F31" w:rsidRPr="00F74233" w:rsidRDefault="00F14F31" w:rsidP="003B01A1">
            <w:pPr>
              <w:jc w:val="center"/>
              <w:rPr>
                <w:sz w:val="21"/>
                <w:szCs w:val="21"/>
              </w:rPr>
            </w:pPr>
            <w:r w:rsidRPr="00F74233">
              <w:rPr>
                <w:sz w:val="21"/>
                <w:szCs w:val="21"/>
              </w:rPr>
              <w:t>т</w:t>
            </w:r>
          </w:p>
        </w:tc>
        <w:tc>
          <w:tcPr>
            <w:tcW w:w="1134" w:type="dxa"/>
          </w:tcPr>
          <w:p w:rsidR="00F14F31" w:rsidRPr="00F74233" w:rsidRDefault="00F14F31" w:rsidP="003B01A1">
            <w:pPr>
              <w:jc w:val="center"/>
              <w:rPr>
                <w:sz w:val="21"/>
                <w:szCs w:val="21"/>
              </w:rPr>
            </w:pPr>
            <w:r w:rsidRPr="00F74233">
              <w:rPr>
                <w:sz w:val="21"/>
                <w:szCs w:val="21"/>
              </w:rPr>
              <w:t>8443</w:t>
            </w:r>
          </w:p>
        </w:tc>
        <w:tc>
          <w:tcPr>
            <w:tcW w:w="1275" w:type="dxa"/>
          </w:tcPr>
          <w:p w:rsidR="00F14F31" w:rsidRPr="00E443FB" w:rsidRDefault="00F14F31" w:rsidP="003B01A1">
            <w:pPr>
              <w:jc w:val="center"/>
              <w:rPr>
                <w:sz w:val="21"/>
                <w:szCs w:val="21"/>
              </w:rPr>
            </w:pPr>
            <w:r w:rsidRPr="00F74233">
              <w:rPr>
                <w:sz w:val="21"/>
                <w:szCs w:val="21"/>
              </w:rPr>
              <w:t>7833,5</w:t>
            </w:r>
          </w:p>
        </w:tc>
      </w:tr>
      <w:tr w:rsidR="00F14F31" w:rsidRPr="00550075" w:rsidTr="00F14F31">
        <w:trPr>
          <w:trHeight w:val="297"/>
        </w:trPr>
        <w:tc>
          <w:tcPr>
            <w:tcW w:w="851" w:type="dxa"/>
          </w:tcPr>
          <w:p w:rsidR="00F14F31" w:rsidRPr="00E443FB" w:rsidRDefault="00F14F31" w:rsidP="003B01A1">
            <w:pPr>
              <w:jc w:val="both"/>
              <w:rPr>
                <w:sz w:val="21"/>
                <w:szCs w:val="21"/>
              </w:rPr>
            </w:pPr>
          </w:p>
        </w:tc>
        <w:tc>
          <w:tcPr>
            <w:tcW w:w="5529" w:type="dxa"/>
          </w:tcPr>
          <w:p w:rsidR="00F14F31" w:rsidRPr="00E443FB" w:rsidRDefault="00F14F31" w:rsidP="003B01A1">
            <w:pPr>
              <w:jc w:val="both"/>
              <w:rPr>
                <w:sz w:val="21"/>
                <w:szCs w:val="21"/>
              </w:rPr>
            </w:pPr>
            <w:r w:rsidRPr="00E443FB">
              <w:rPr>
                <w:sz w:val="21"/>
                <w:szCs w:val="21"/>
              </w:rPr>
              <w:t xml:space="preserve">Введено в оборот земель с/х назначения </w:t>
            </w:r>
          </w:p>
        </w:tc>
        <w:tc>
          <w:tcPr>
            <w:tcW w:w="1134" w:type="dxa"/>
          </w:tcPr>
          <w:p w:rsidR="00F14F31" w:rsidRPr="00E443FB" w:rsidRDefault="00F14F31" w:rsidP="003B01A1">
            <w:pPr>
              <w:jc w:val="center"/>
              <w:rPr>
                <w:sz w:val="21"/>
                <w:szCs w:val="21"/>
              </w:rPr>
            </w:pPr>
            <w:r w:rsidRPr="00E443FB">
              <w:rPr>
                <w:sz w:val="21"/>
                <w:szCs w:val="21"/>
              </w:rPr>
              <w:t>га</w:t>
            </w:r>
          </w:p>
        </w:tc>
        <w:tc>
          <w:tcPr>
            <w:tcW w:w="1134" w:type="dxa"/>
          </w:tcPr>
          <w:p w:rsidR="00F14F31" w:rsidRPr="00E443FB" w:rsidRDefault="00F14F31" w:rsidP="003B01A1">
            <w:pPr>
              <w:jc w:val="center"/>
              <w:rPr>
                <w:sz w:val="21"/>
                <w:szCs w:val="21"/>
              </w:rPr>
            </w:pPr>
            <w:r w:rsidRPr="00E443FB">
              <w:rPr>
                <w:sz w:val="21"/>
                <w:szCs w:val="21"/>
              </w:rPr>
              <w:t>-</w:t>
            </w:r>
          </w:p>
        </w:tc>
        <w:tc>
          <w:tcPr>
            <w:tcW w:w="1275" w:type="dxa"/>
          </w:tcPr>
          <w:p w:rsidR="00F14F31" w:rsidRPr="00550075" w:rsidRDefault="00F14F31" w:rsidP="003B01A1">
            <w:pPr>
              <w:jc w:val="center"/>
              <w:rPr>
                <w:sz w:val="21"/>
                <w:szCs w:val="21"/>
              </w:rPr>
            </w:pPr>
            <w:r w:rsidRPr="00E443FB">
              <w:rPr>
                <w:sz w:val="21"/>
                <w:szCs w:val="21"/>
              </w:rPr>
              <w:t>-</w:t>
            </w:r>
          </w:p>
        </w:tc>
      </w:tr>
      <w:tr w:rsidR="00F14F31" w:rsidRPr="00550075" w:rsidTr="00F14F31">
        <w:trPr>
          <w:trHeight w:val="297"/>
        </w:trPr>
        <w:tc>
          <w:tcPr>
            <w:tcW w:w="851" w:type="dxa"/>
          </w:tcPr>
          <w:p w:rsidR="00F14F31" w:rsidRPr="00550075" w:rsidRDefault="00F14F31" w:rsidP="003B01A1">
            <w:pPr>
              <w:jc w:val="both"/>
              <w:rPr>
                <w:b/>
                <w:sz w:val="21"/>
                <w:szCs w:val="21"/>
              </w:rPr>
            </w:pPr>
            <w:r w:rsidRPr="00550075">
              <w:rPr>
                <w:b/>
                <w:sz w:val="21"/>
                <w:szCs w:val="21"/>
              </w:rPr>
              <w:t>7</w:t>
            </w:r>
          </w:p>
        </w:tc>
        <w:tc>
          <w:tcPr>
            <w:tcW w:w="5529" w:type="dxa"/>
          </w:tcPr>
          <w:p w:rsidR="00F14F31" w:rsidRPr="00550075" w:rsidRDefault="00F14F31" w:rsidP="003B01A1">
            <w:pPr>
              <w:jc w:val="both"/>
              <w:rPr>
                <w:b/>
                <w:sz w:val="21"/>
                <w:szCs w:val="21"/>
              </w:rPr>
            </w:pPr>
            <w:r w:rsidRPr="00550075">
              <w:rPr>
                <w:b/>
                <w:sz w:val="21"/>
                <w:szCs w:val="21"/>
              </w:rPr>
              <w:t xml:space="preserve">РОЗНИЧНАЯ ТОРГОВЛЯ И ОБЩЕСТВЕННОЕ ПИТАНИЕ </w:t>
            </w:r>
          </w:p>
        </w:tc>
        <w:tc>
          <w:tcPr>
            <w:tcW w:w="1134" w:type="dxa"/>
          </w:tcPr>
          <w:p w:rsidR="00F14F31" w:rsidRPr="00550075" w:rsidRDefault="00F14F31" w:rsidP="003B01A1">
            <w:pPr>
              <w:jc w:val="center"/>
              <w:rPr>
                <w:b/>
                <w:sz w:val="21"/>
                <w:szCs w:val="21"/>
              </w:rPr>
            </w:pPr>
          </w:p>
        </w:tc>
        <w:tc>
          <w:tcPr>
            <w:tcW w:w="1134" w:type="dxa"/>
          </w:tcPr>
          <w:p w:rsidR="00F14F31" w:rsidRPr="00550075" w:rsidRDefault="00F14F31" w:rsidP="003B01A1">
            <w:pPr>
              <w:jc w:val="center"/>
              <w:rPr>
                <w:b/>
                <w:sz w:val="21"/>
                <w:szCs w:val="21"/>
              </w:rPr>
            </w:pPr>
          </w:p>
        </w:tc>
        <w:tc>
          <w:tcPr>
            <w:tcW w:w="1275" w:type="dxa"/>
          </w:tcPr>
          <w:p w:rsidR="00F14F31" w:rsidRPr="00550075" w:rsidRDefault="00F14F31" w:rsidP="003B01A1">
            <w:pPr>
              <w:jc w:val="center"/>
              <w:rPr>
                <w:b/>
                <w:sz w:val="21"/>
                <w:szCs w:val="21"/>
              </w:rPr>
            </w:pPr>
          </w:p>
        </w:tc>
      </w:tr>
      <w:tr w:rsidR="00F14F31" w:rsidRPr="006F032F" w:rsidTr="00F14F31">
        <w:tc>
          <w:tcPr>
            <w:tcW w:w="851" w:type="dxa"/>
          </w:tcPr>
          <w:p w:rsidR="00F14F31" w:rsidRPr="00550075" w:rsidRDefault="00F14F31" w:rsidP="003B01A1">
            <w:pPr>
              <w:jc w:val="both"/>
              <w:rPr>
                <w:sz w:val="21"/>
                <w:szCs w:val="21"/>
              </w:rPr>
            </w:pPr>
          </w:p>
        </w:tc>
        <w:tc>
          <w:tcPr>
            <w:tcW w:w="5529" w:type="dxa"/>
          </w:tcPr>
          <w:p w:rsidR="00F14F31" w:rsidRPr="006A069A" w:rsidRDefault="00F14F31" w:rsidP="003B01A1">
            <w:pPr>
              <w:jc w:val="both"/>
              <w:rPr>
                <w:sz w:val="21"/>
                <w:szCs w:val="21"/>
              </w:rPr>
            </w:pPr>
            <w:r w:rsidRPr="006A069A">
              <w:rPr>
                <w:sz w:val="21"/>
                <w:szCs w:val="21"/>
              </w:rPr>
              <w:t>Оборот розничной торговли во всех каналах реализации (в действующих ценах)</w:t>
            </w:r>
          </w:p>
        </w:tc>
        <w:tc>
          <w:tcPr>
            <w:tcW w:w="1134" w:type="dxa"/>
          </w:tcPr>
          <w:p w:rsidR="00F14F31" w:rsidRPr="006A069A" w:rsidRDefault="00F14F31" w:rsidP="003B01A1">
            <w:pPr>
              <w:jc w:val="center"/>
              <w:rPr>
                <w:sz w:val="21"/>
                <w:szCs w:val="21"/>
              </w:rPr>
            </w:pPr>
            <w:r w:rsidRPr="006A069A">
              <w:rPr>
                <w:sz w:val="21"/>
                <w:szCs w:val="21"/>
              </w:rPr>
              <w:t>млн.руб.</w:t>
            </w:r>
          </w:p>
        </w:tc>
        <w:tc>
          <w:tcPr>
            <w:tcW w:w="1134" w:type="dxa"/>
          </w:tcPr>
          <w:p w:rsidR="00F14F31" w:rsidRPr="006A069A" w:rsidRDefault="00F14F31" w:rsidP="003B01A1">
            <w:pPr>
              <w:jc w:val="center"/>
              <w:rPr>
                <w:sz w:val="21"/>
                <w:szCs w:val="21"/>
              </w:rPr>
            </w:pPr>
            <w:r w:rsidRPr="006A069A">
              <w:rPr>
                <w:sz w:val="21"/>
                <w:szCs w:val="21"/>
              </w:rPr>
              <w:t>760,2</w:t>
            </w:r>
          </w:p>
        </w:tc>
        <w:tc>
          <w:tcPr>
            <w:tcW w:w="1275" w:type="dxa"/>
          </w:tcPr>
          <w:p w:rsidR="00F14F31" w:rsidRPr="006F032F" w:rsidRDefault="00F14F31" w:rsidP="003B01A1">
            <w:pPr>
              <w:jc w:val="center"/>
              <w:rPr>
                <w:sz w:val="21"/>
                <w:szCs w:val="21"/>
              </w:rPr>
            </w:pPr>
            <w:r w:rsidRPr="006A069A">
              <w:rPr>
                <w:sz w:val="21"/>
                <w:szCs w:val="21"/>
              </w:rPr>
              <w:t>741,14</w:t>
            </w:r>
          </w:p>
        </w:tc>
      </w:tr>
      <w:tr w:rsidR="00F14F31" w:rsidRPr="006F032F" w:rsidTr="00F14F31">
        <w:tc>
          <w:tcPr>
            <w:tcW w:w="851" w:type="dxa"/>
          </w:tcPr>
          <w:p w:rsidR="00F14F31" w:rsidRPr="006F032F" w:rsidRDefault="00F14F31" w:rsidP="003B01A1">
            <w:pPr>
              <w:jc w:val="both"/>
              <w:rPr>
                <w:sz w:val="21"/>
                <w:szCs w:val="21"/>
              </w:rPr>
            </w:pPr>
          </w:p>
        </w:tc>
        <w:tc>
          <w:tcPr>
            <w:tcW w:w="5529" w:type="dxa"/>
          </w:tcPr>
          <w:p w:rsidR="00F14F31" w:rsidRPr="006870E6" w:rsidRDefault="00F14F31" w:rsidP="003B01A1">
            <w:pPr>
              <w:jc w:val="both"/>
              <w:rPr>
                <w:sz w:val="21"/>
                <w:szCs w:val="21"/>
              </w:rPr>
            </w:pPr>
            <w:r w:rsidRPr="006870E6">
              <w:rPr>
                <w:sz w:val="21"/>
                <w:szCs w:val="21"/>
              </w:rPr>
              <w:t xml:space="preserve">Оборот розничной торговли на душу населения </w:t>
            </w:r>
          </w:p>
        </w:tc>
        <w:tc>
          <w:tcPr>
            <w:tcW w:w="1134" w:type="dxa"/>
          </w:tcPr>
          <w:p w:rsidR="00F14F31" w:rsidRPr="006870E6" w:rsidRDefault="00F14F31" w:rsidP="003B01A1">
            <w:pPr>
              <w:jc w:val="center"/>
              <w:rPr>
                <w:sz w:val="21"/>
                <w:szCs w:val="21"/>
              </w:rPr>
            </w:pPr>
            <w:r w:rsidRPr="006870E6">
              <w:rPr>
                <w:sz w:val="21"/>
                <w:szCs w:val="21"/>
              </w:rPr>
              <w:t xml:space="preserve">тыс.руб. </w:t>
            </w:r>
          </w:p>
        </w:tc>
        <w:tc>
          <w:tcPr>
            <w:tcW w:w="1134" w:type="dxa"/>
          </w:tcPr>
          <w:p w:rsidR="00F14F31" w:rsidRPr="006870E6" w:rsidRDefault="00F14F31" w:rsidP="003B01A1">
            <w:pPr>
              <w:jc w:val="center"/>
              <w:rPr>
                <w:sz w:val="21"/>
                <w:szCs w:val="21"/>
              </w:rPr>
            </w:pPr>
            <w:r w:rsidRPr="006870E6">
              <w:rPr>
                <w:sz w:val="21"/>
                <w:szCs w:val="21"/>
              </w:rPr>
              <w:t>36903</w:t>
            </w:r>
          </w:p>
        </w:tc>
        <w:tc>
          <w:tcPr>
            <w:tcW w:w="1275" w:type="dxa"/>
          </w:tcPr>
          <w:p w:rsidR="00F14F31" w:rsidRPr="006F032F" w:rsidRDefault="00F14F31" w:rsidP="003B01A1">
            <w:pPr>
              <w:jc w:val="center"/>
              <w:rPr>
                <w:sz w:val="21"/>
                <w:szCs w:val="21"/>
              </w:rPr>
            </w:pPr>
            <w:r w:rsidRPr="006870E6">
              <w:rPr>
                <w:sz w:val="21"/>
                <w:szCs w:val="21"/>
              </w:rPr>
              <w:t>35845</w:t>
            </w:r>
          </w:p>
        </w:tc>
      </w:tr>
      <w:tr w:rsidR="00F14F31" w:rsidRPr="00550075" w:rsidTr="00F14F31">
        <w:tc>
          <w:tcPr>
            <w:tcW w:w="851" w:type="dxa"/>
          </w:tcPr>
          <w:p w:rsidR="00F14F31" w:rsidRPr="006F032F" w:rsidRDefault="00F14F31" w:rsidP="003B01A1">
            <w:pPr>
              <w:jc w:val="both"/>
              <w:rPr>
                <w:sz w:val="21"/>
                <w:szCs w:val="21"/>
              </w:rPr>
            </w:pPr>
          </w:p>
        </w:tc>
        <w:tc>
          <w:tcPr>
            <w:tcW w:w="5529" w:type="dxa"/>
          </w:tcPr>
          <w:p w:rsidR="00F14F31" w:rsidRPr="006A069A" w:rsidRDefault="00F14F31" w:rsidP="003B01A1">
            <w:pPr>
              <w:jc w:val="both"/>
              <w:rPr>
                <w:sz w:val="21"/>
                <w:szCs w:val="21"/>
              </w:rPr>
            </w:pPr>
            <w:r w:rsidRPr="006A069A">
              <w:rPr>
                <w:sz w:val="21"/>
                <w:szCs w:val="21"/>
              </w:rPr>
              <w:t xml:space="preserve">Оборот общественного питания </w:t>
            </w:r>
          </w:p>
        </w:tc>
        <w:tc>
          <w:tcPr>
            <w:tcW w:w="1134" w:type="dxa"/>
          </w:tcPr>
          <w:p w:rsidR="00F14F31" w:rsidRPr="006A069A" w:rsidRDefault="00F14F31" w:rsidP="003B01A1">
            <w:pPr>
              <w:jc w:val="center"/>
              <w:rPr>
                <w:sz w:val="21"/>
                <w:szCs w:val="21"/>
              </w:rPr>
            </w:pPr>
            <w:r w:rsidRPr="006A069A">
              <w:rPr>
                <w:sz w:val="21"/>
                <w:szCs w:val="21"/>
              </w:rPr>
              <w:t>млн.руб.</w:t>
            </w:r>
          </w:p>
        </w:tc>
        <w:tc>
          <w:tcPr>
            <w:tcW w:w="1134" w:type="dxa"/>
          </w:tcPr>
          <w:p w:rsidR="00F14F31" w:rsidRPr="006A069A" w:rsidRDefault="00F14F31" w:rsidP="003B01A1">
            <w:pPr>
              <w:jc w:val="center"/>
              <w:rPr>
                <w:sz w:val="21"/>
                <w:szCs w:val="21"/>
              </w:rPr>
            </w:pPr>
            <w:r w:rsidRPr="006A069A">
              <w:rPr>
                <w:sz w:val="21"/>
                <w:szCs w:val="21"/>
              </w:rPr>
              <w:t>8,5</w:t>
            </w:r>
          </w:p>
        </w:tc>
        <w:tc>
          <w:tcPr>
            <w:tcW w:w="1275" w:type="dxa"/>
          </w:tcPr>
          <w:p w:rsidR="00F14F31" w:rsidRPr="00550075" w:rsidRDefault="00F14F31" w:rsidP="003B01A1">
            <w:pPr>
              <w:jc w:val="center"/>
              <w:rPr>
                <w:sz w:val="21"/>
                <w:szCs w:val="21"/>
              </w:rPr>
            </w:pPr>
            <w:r w:rsidRPr="006A069A">
              <w:rPr>
                <w:sz w:val="21"/>
                <w:szCs w:val="21"/>
              </w:rPr>
              <w:t>6,5</w:t>
            </w:r>
          </w:p>
        </w:tc>
      </w:tr>
      <w:tr w:rsidR="00F14F31" w:rsidRPr="00550075" w:rsidTr="00F14F31">
        <w:tc>
          <w:tcPr>
            <w:tcW w:w="851" w:type="dxa"/>
          </w:tcPr>
          <w:p w:rsidR="00F14F31" w:rsidRPr="00550075" w:rsidRDefault="00F14F31" w:rsidP="003B01A1">
            <w:pPr>
              <w:jc w:val="both"/>
              <w:rPr>
                <w:b/>
                <w:sz w:val="21"/>
                <w:szCs w:val="21"/>
              </w:rPr>
            </w:pPr>
            <w:r w:rsidRPr="00550075">
              <w:rPr>
                <w:b/>
                <w:sz w:val="21"/>
                <w:szCs w:val="21"/>
              </w:rPr>
              <w:t>8</w:t>
            </w:r>
          </w:p>
        </w:tc>
        <w:tc>
          <w:tcPr>
            <w:tcW w:w="5529" w:type="dxa"/>
          </w:tcPr>
          <w:p w:rsidR="00F14F31" w:rsidRPr="00550075" w:rsidRDefault="00F14F31" w:rsidP="003B01A1">
            <w:pPr>
              <w:jc w:val="both"/>
              <w:rPr>
                <w:b/>
                <w:sz w:val="21"/>
                <w:szCs w:val="21"/>
              </w:rPr>
            </w:pPr>
            <w:r w:rsidRPr="00550075">
              <w:rPr>
                <w:b/>
                <w:sz w:val="21"/>
                <w:szCs w:val="21"/>
              </w:rPr>
              <w:t xml:space="preserve">СТРОИТЕЛЬСТВО ЖИЛЬЯ </w:t>
            </w:r>
          </w:p>
        </w:tc>
        <w:tc>
          <w:tcPr>
            <w:tcW w:w="1134" w:type="dxa"/>
          </w:tcPr>
          <w:p w:rsidR="00F14F31" w:rsidRPr="00550075" w:rsidRDefault="00F14F31" w:rsidP="003B01A1">
            <w:pPr>
              <w:jc w:val="center"/>
              <w:rPr>
                <w:b/>
                <w:sz w:val="21"/>
                <w:szCs w:val="21"/>
              </w:rPr>
            </w:pPr>
          </w:p>
        </w:tc>
        <w:tc>
          <w:tcPr>
            <w:tcW w:w="1134" w:type="dxa"/>
          </w:tcPr>
          <w:p w:rsidR="00F14F31" w:rsidRPr="00184746" w:rsidRDefault="00F14F31" w:rsidP="003B01A1">
            <w:pPr>
              <w:jc w:val="center"/>
              <w:rPr>
                <w:b/>
                <w:sz w:val="21"/>
                <w:szCs w:val="21"/>
                <w:highlight w:val="yellow"/>
              </w:rPr>
            </w:pPr>
          </w:p>
        </w:tc>
        <w:tc>
          <w:tcPr>
            <w:tcW w:w="1275" w:type="dxa"/>
          </w:tcPr>
          <w:p w:rsidR="00F14F31" w:rsidRPr="00550075" w:rsidRDefault="00F14F31" w:rsidP="003B01A1">
            <w:pPr>
              <w:jc w:val="center"/>
              <w:rPr>
                <w:b/>
                <w:sz w:val="21"/>
                <w:szCs w:val="21"/>
              </w:rPr>
            </w:pPr>
          </w:p>
        </w:tc>
      </w:tr>
      <w:tr w:rsidR="00F14F31" w:rsidRPr="00F137DB" w:rsidTr="00F14F31">
        <w:tc>
          <w:tcPr>
            <w:tcW w:w="851" w:type="dxa"/>
          </w:tcPr>
          <w:p w:rsidR="00F14F31" w:rsidRPr="00550075" w:rsidRDefault="00F14F31" w:rsidP="003B01A1">
            <w:pPr>
              <w:jc w:val="both"/>
              <w:rPr>
                <w:sz w:val="21"/>
                <w:szCs w:val="21"/>
              </w:rPr>
            </w:pPr>
          </w:p>
        </w:tc>
        <w:tc>
          <w:tcPr>
            <w:tcW w:w="5529" w:type="dxa"/>
          </w:tcPr>
          <w:p w:rsidR="00F14F31" w:rsidRPr="00F137DB" w:rsidRDefault="00F14F31" w:rsidP="003B01A1">
            <w:pPr>
              <w:jc w:val="both"/>
              <w:rPr>
                <w:sz w:val="21"/>
                <w:szCs w:val="21"/>
              </w:rPr>
            </w:pPr>
            <w:r w:rsidRPr="00F137DB">
              <w:rPr>
                <w:sz w:val="21"/>
                <w:szCs w:val="21"/>
              </w:rPr>
              <w:t xml:space="preserve">Ввод жилых домов за счет всех источников финансирования </w:t>
            </w:r>
          </w:p>
        </w:tc>
        <w:tc>
          <w:tcPr>
            <w:tcW w:w="1134" w:type="dxa"/>
          </w:tcPr>
          <w:p w:rsidR="00F14F31" w:rsidRPr="00F137DB" w:rsidRDefault="00F14F31" w:rsidP="003B01A1">
            <w:pPr>
              <w:jc w:val="center"/>
              <w:rPr>
                <w:sz w:val="21"/>
                <w:szCs w:val="21"/>
              </w:rPr>
            </w:pPr>
            <w:r w:rsidRPr="00F137DB">
              <w:rPr>
                <w:sz w:val="21"/>
                <w:szCs w:val="21"/>
              </w:rPr>
              <w:t>тыс. кв. метров</w:t>
            </w:r>
          </w:p>
        </w:tc>
        <w:tc>
          <w:tcPr>
            <w:tcW w:w="1134" w:type="dxa"/>
          </w:tcPr>
          <w:p w:rsidR="00F14F31" w:rsidRPr="00F137DB" w:rsidRDefault="00F14F31" w:rsidP="003B01A1">
            <w:pPr>
              <w:jc w:val="center"/>
              <w:rPr>
                <w:sz w:val="21"/>
                <w:szCs w:val="21"/>
              </w:rPr>
            </w:pPr>
            <w:r w:rsidRPr="00F137DB">
              <w:rPr>
                <w:sz w:val="21"/>
                <w:szCs w:val="21"/>
              </w:rPr>
              <w:t>6,019</w:t>
            </w:r>
          </w:p>
        </w:tc>
        <w:tc>
          <w:tcPr>
            <w:tcW w:w="1275" w:type="dxa"/>
          </w:tcPr>
          <w:p w:rsidR="00F14F31" w:rsidRPr="00F137DB" w:rsidRDefault="00F14F31" w:rsidP="003B01A1">
            <w:pPr>
              <w:jc w:val="center"/>
              <w:rPr>
                <w:sz w:val="21"/>
                <w:szCs w:val="21"/>
              </w:rPr>
            </w:pPr>
            <w:r w:rsidRPr="00F137DB">
              <w:rPr>
                <w:sz w:val="21"/>
                <w:szCs w:val="21"/>
              </w:rPr>
              <w:t>1,055</w:t>
            </w:r>
          </w:p>
        </w:tc>
      </w:tr>
      <w:tr w:rsidR="00F14F31" w:rsidRPr="005A5FC0" w:rsidTr="00F14F31">
        <w:tc>
          <w:tcPr>
            <w:tcW w:w="851" w:type="dxa"/>
          </w:tcPr>
          <w:p w:rsidR="00F14F31" w:rsidRPr="00F137DB" w:rsidRDefault="00F14F31" w:rsidP="003B01A1">
            <w:pPr>
              <w:jc w:val="both"/>
              <w:rPr>
                <w:sz w:val="21"/>
                <w:szCs w:val="21"/>
              </w:rPr>
            </w:pPr>
          </w:p>
        </w:tc>
        <w:tc>
          <w:tcPr>
            <w:tcW w:w="5529" w:type="dxa"/>
          </w:tcPr>
          <w:p w:rsidR="00F14F31" w:rsidRPr="00F137DB" w:rsidRDefault="00F14F31" w:rsidP="003B01A1">
            <w:pPr>
              <w:jc w:val="both"/>
              <w:rPr>
                <w:sz w:val="21"/>
                <w:szCs w:val="21"/>
              </w:rPr>
            </w:pPr>
            <w:r w:rsidRPr="00F137DB">
              <w:rPr>
                <w:sz w:val="21"/>
                <w:szCs w:val="21"/>
              </w:rPr>
              <w:t xml:space="preserve">Из них ИЖС </w:t>
            </w:r>
          </w:p>
        </w:tc>
        <w:tc>
          <w:tcPr>
            <w:tcW w:w="1134" w:type="dxa"/>
          </w:tcPr>
          <w:p w:rsidR="00F14F31" w:rsidRPr="00F137DB" w:rsidRDefault="00F14F31" w:rsidP="003B01A1">
            <w:pPr>
              <w:jc w:val="center"/>
              <w:rPr>
                <w:sz w:val="21"/>
                <w:szCs w:val="21"/>
              </w:rPr>
            </w:pPr>
            <w:r w:rsidRPr="00F137DB">
              <w:rPr>
                <w:sz w:val="21"/>
                <w:szCs w:val="21"/>
              </w:rPr>
              <w:t>Тыс. кв. метров</w:t>
            </w:r>
          </w:p>
        </w:tc>
        <w:tc>
          <w:tcPr>
            <w:tcW w:w="1134" w:type="dxa"/>
          </w:tcPr>
          <w:p w:rsidR="00F14F31" w:rsidRPr="00F137DB" w:rsidRDefault="00F14F31" w:rsidP="003B01A1">
            <w:pPr>
              <w:jc w:val="center"/>
              <w:rPr>
                <w:sz w:val="21"/>
                <w:szCs w:val="21"/>
              </w:rPr>
            </w:pPr>
            <w:r w:rsidRPr="00F137DB">
              <w:rPr>
                <w:sz w:val="21"/>
                <w:szCs w:val="21"/>
              </w:rPr>
              <w:t>5,035</w:t>
            </w:r>
          </w:p>
        </w:tc>
        <w:tc>
          <w:tcPr>
            <w:tcW w:w="1275" w:type="dxa"/>
          </w:tcPr>
          <w:p w:rsidR="00F14F31" w:rsidRPr="005A5FC0" w:rsidRDefault="00F14F31" w:rsidP="003B01A1">
            <w:pPr>
              <w:jc w:val="center"/>
              <w:rPr>
                <w:sz w:val="21"/>
                <w:szCs w:val="21"/>
              </w:rPr>
            </w:pPr>
            <w:r w:rsidRPr="00F137DB">
              <w:rPr>
                <w:sz w:val="21"/>
                <w:szCs w:val="21"/>
              </w:rPr>
              <w:t>0,913</w:t>
            </w:r>
          </w:p>
        </w:tc>
      </w:tr>
      <w:tr w:rsidR="00F14F31" w:rsidRPr="00D33F2E" w:rsidTr="00F14F31">
        <w:tc>
          <w:tcPr>
            <w:tcW w:w="851" w:type="dxa"/>
          </w:tcPr>
          <w:p w:rsidR="00F14F31" w:rsidRPr="005A5FC0" w:rsidRDefault="00F14F31" w:rsidP="003B01A1">
            <w:pPr>
              <w:jc w:val="both"/>
              <w:rPr>
                <w:sz w:val="21"/>
                <w:szCs w:val="21"/>
              </w:rPr>
            </w:pPr>
          </w:p>
        </w:tc>
        <w:tc>
          <w:tcPr>
            <w:tcW w:w="5529" w:type="dxa"/>
          </w:tcPr>
          <w:p w:rsidR="00F14F31" w:rsidRPr="00D33F2E" w:rsidRDefault="00F14F31" w:rsidP="003B01A1">
            <w:pPr>
              <w:jc w:val="both"/>
              <w:rPr>
                <w:sz w:val="21"/>
                <w:szCs w:val="21"/>
              </w:rPr>
            </w:pPr>
            <w:r w:rsidRPr="00D33F2E">
              <w:rPr>
                <w:sz w:val="21"/>
                <w:szCs w:val="21"/>
              </w:rPr>
              <w:t>Площадь земельных участков, предоставленных для строительства, всего</w:t>
            </w:r>
          </w:p>
        </w:tc>
        <w:tc>
          <w:tcPr>
            <w:tcW w:w="1134" w:type="dxa"/>
          </w:tcPr>
          <w:p w:rsidR="00F14F31" w:rsidRPr="00D33F2E" w:rsidRDefault="00F14F31" w:rsidP="003B01A1">
            <w:pPr>
              <w:jc w:val="center"/>
              <w:rPr>
                <w:sz w:val="21"/>
                <w:szCs w:val="21"/>
              </w:rPr>
            </w:pPr>
            <w:r w:rsidRPr="00D33F2E">
              <w:rPr>
                <w:sz w:val="21"/>
                <w:szCs w:val="21"/>
              </w:rPr>
              <w:t>га</w:t>
            </w:r>
          </w:p>
        </w:tc>
        <w:tc>
          <w:tcPr>
            <w:tcW w:w="1134" w:type="dxa"/>
          </w:tcPr>
          <w:p w:rsidR="00F14F31" w:rsidRPr="00D33F2E" w:rsidRDefault="00F14F31" w:rsidP="003B01A1">
            <w:pPr>
              <w:jc w:val="center"/>
              <w:rPr>
                <w:sz w:val="21"/>
                <w:szCs w:val="21"/>
              </w:rPr>
            </w:pPr>
            <w:r w:rsidRPr="00D33F2E">
              <w:rPr>
                <w:sz w:val="21"/>
                <w:szCs w:val="21"/>
              </w:rPr>
              <w:t>18,9</w:t>
            </w:r>
          </w:p>
        </w:tc>
        <w:tc>
          <w:tcPr>
            <w:tcW w:w="1275" w:type="dxa"/>
          </w:tcPr>
          <w:p w:rsidR="00F14F31" w:rsidRPr="00D33F2E" w:rsidRDefault="00F14F31" w:rsidP="003B01A1">
            <w:pPr>
              <w:jc w:val="center"/>
              <w:rPr>
                <w:sz w:val="21"/>
                <w:szCs w:val="21"/>
              </w:rPr>
            </w:pPr>
            <w:r w:rsidRPr="00D33F2E">
              <w:rPr>
                <w:sz w:val="21"/>
                <w:szCs w:val="21"/>
              </w:rPr>
              <w:t>9,3</w:t>
            </w:r>
          </w:p>
        </w:tc>
      </w:tr>
      <w:tr w:rsidR="00F14F31" w:rsidRPr="00550075" w:rsidTr="00F14F31">
        <w:tc>
          <w:tcPr>
            <w:tcW w:w="851" w:type="dxa"/>
          </w:tcPr>
          <w:p w:rsidR="00F14F31" w:rsidRPr="00D33F2E" w:rsidRDefault="00F14F31" w:rsidP="003B01A1">
            <w:pPr>
              <w:jc w:val="both"/>
              <w:rPr>
                <w:sz w:val="21"/>
                <w:szCs w:val="21"/>
              </w:rPr>
            </w:pPr>
          </w:p>
        </w:tc>
        <w:tc>
          <w:tcPr>
            <w:tcW w:w="5529" w:type="dxa"/>
          </w:tcPr>
          <w:p w:rsidR="00F14F31" w:rsidRPr="00D33F2E" w:rsidRDefault="00F14F31" w:rsidP="003B01A1">
            <w:pPr>
              <w:jc w:val="both"/>
              <w:rPr>
                <w:sz w:val="21"/>
                <w:szCs w:val="21"/>
              </w:rPr>
            </w:pPr>
            <w:r w:rsidRPr="00D33F2E">
              <w:rPr>
                <w:sz w:val="21"/>
                <w:szCs w:val="21"/>
              </w:rPr>
              <w:t>В том числе для жилищного строительства и комплексного освоения в целях жилищного строительства</w:t>
            </w:r>
          </w:p>
        </w:tc>
        <w:tc>
          <w:tcPr>
            <w:tcW w:w="1134" w:type="dxa"/>
          </w:tcPr>
          <w:p w:rsidR="00F14F31" w:rsidRPr="00D33F2E" w:rsidRDefault="00F14F31" w:rsidP="003B01A1">
            <w:pPr>
              <w:jc w:val="center"/>
              <w:rPr>
                <w:sz w:val="21"/>
                <w:szCs w:val="21"/>
              </w:rPr>
            </w:pPr>
            <w:r w:rsidRPr="00D33F2E">
              <w:rPr>
                <w:sz w:val="21"/>
                <w:szCs w:val="21"/>
              </w:rPr>
              <w:t>га</w:t>
            </w:r>
          </w:p>
        </w:tc>
        <w:tc>
          <w:tcPr>
            <w:tcW w:w="1134" w:type="dxa"/>
          </w:tcPr>
          <w:p w:rsidR="00F14F31" w:rsidRPr="00D33F2E" w:rsidRDefault="00F14F31" w:rsidP="003B01A1">
            <w:pPr>
              <w:jc w:val="center"/>
              <w:rPr>
                <w:sz w:val="21"/>
                <w:szCs w:val="21"/>
              </w:rPr>
            </w:pPr>
            <w:r w:rsidRPr="00D33F2E">
              <w:rPr>
                <w:sz w:val="21"/>
                <w:szCs w:val="21"/>
              </w:rPr>
              <w:t>14,2</w:t>
            </w:r>
          </w:p>
        </w:tc>
        <w:tc>
          <w:tcPr>
            <w:tcW w:w="1275" w:type="dxa"/>
          </w:tcPr>
          <w:p w:rsidR="00F14F31" w:rsidRPr="00550075" w:rsidRDefault="00F14F31" w:rsidP="003B01A1">
            <w:pPr>
              <w:jc w:val="center"/>
              <w:rPr>
                <w:sz w:val="21"/>
                <w:szCs w:val="21"/>
              </w:rPr>
            </w:pPr>
            <w:r w:rsidRPr="00D33F2E">
              <w:rPr>
                <w:sz w:val="21"/>
                <w:szCs w:val="21"/>
              </w:rPr>
              <w:t>9,3</w:t>
            </w:r>
          </w:p>
        </w:tc>
      </w:tr>
      <w:tr w:rsidR="00F14F31" w:rsidRPr="00550075" w:rsidTr="00F14F31">
        <w:tc>
          <w:tcPr>
            <w:tcW w:w="851" w:type="dxa"/>
          </w:tcPr>
          <w:p w:rsidR="00F14F31" w:rsidRPr="00F77983" w:rsidRDefault="00F14F31" w:rsidP="003B01A1">
            <w:pPr>
              <w:jc w:val="both"/>
              <w:rPr>
                <w:b/>
                <w:sz w:val="21"/>
                <w:szCs w:val="21"/>
              </w:rPr>
            </w:pPr>
            <w:r w:rsidRPr="00F77983">
              <w:rPr>
                <w:b/>
                <w:sz w:val="21"/>
                <w:szCs w:val="21"/>
              </w:rPr>
              <w:t>9</w:t>
            </w:r>
          </w:p>
        </w:tc>
        <w:tc>
          <w:tcPr>
            <w:tcW w:w="5529" w:type="dxa"/>
          </w:tcPr>
          <w:p w:rsidR="00F14F31" w:rsidRPr="00550075" w:rsidRDefault="00F14F31" w:rsidP="003B01A1">
            <w:pPr>
              <w:jc w:val="both"/>
              <w:rPr>
                <w:b/>
                <w:sz w:val="21"/>
                <w:szCs w:val="21"/>
              </w:rPr>
            </w:pPr>
            <w:r w:rsidRPr="00F77983">
              <w:rPr>
                <w:b/>
                <w:sz w:val="21"/>
                <w:szCs w:val="21"/>
              </w:rPr>
              <w:t>ОБРАЗОВАНИЕ</w:t>
            </w:r>
            <w:r w:rsidRPr="00550075">
              <w:rPr>
                <w:b/>
                <w:sz w:val="21"/>
                <w:szCs w:val="21"/>
              </w:rPr>
              <w:t xml:space="preserve"> </w:t>
            </w:r>
          </w:p>
        </w:tc>
        <w:tc>
          <w:tcPr>
            <w:tcW w:w="1134" w:type="dxa"/>
          </w:tcPr>
          <w:p w:rsidR="00F14F31" w:rsidRPr="00550075" w:rsidRDefault="00F14F31" w:rsidP="003B01A1">
            <w:pPr>
              <w:jc w:val="center"/>
              <w:rPr>
                <w:b/>
                <w:sz w:val="21"/>
                <w:szCs w:val="21"/>
              </w:rPr>
            </w:pPr>
          </w:p>
        </w:tc>
        <w:tc>
          <w:tcPr>
            <w:tcW w:w="1134" w:type="dxa"/>
          </w:tcPr>
          <w:p w:rsidR="00F14F31" w:rsidRPr="00550075" w:rsidRDefault="00F14F31" w:rsidP="003B01A1">
            <w:pPr>
              <w:jc w:val="center"/>
              <w:rPr>
                <w:b/>
                <w:sz w:val="21"/>
                <w:szCs w:val="21"/>
              </w:rPr>
            </w:pPr>
          </w:p>
        </w:tc>
        <w:tc>
          <w:tcPr>
            <w:tcW w:w="1275" w:type="dxa"/>
          </w:tcPr>
          <w:p w:rsidR="00F14F31" w:rsidRPr="00550075" w:rsidRDefault="00F14F31" w:rsidP="003B01A1">
            <w:pPr>
              <w:jc w:val="center"/>
              <w:rPr>
                <w:b/>
                <w:sz w:val="21"/>
                <w:szCs w:val="21"/>
              </w:rPr>
            </w:pPr>
          </w:p>
        </w:tc>
      </w:tr>
      <w:tr w:rsidR="00F14F31" w:rsidRPr="00863F08" w:rsidTr="00F14F31">
        <w:tc>
          <w:tcPr>
            <w:tcW w:w="851" w:type="dxa"/>
            <w:vMerge w:val="restart"/>
          </w:tcPr>
          <w:p w:rsidR="00F14F31" w:rsidRPr="00550075" w:rsidRDefault="00F14F31" w:rsidP="003B01A1">
            <w:pPr>
              <w:jc w:val="both"/>
              <w:rPr>
                <w:sz w:val="21"/>
                <w:szCs w:val="21"/>
              </w:rPr>
            </w:pPr>
          </w:p>
        </w:tc>
        <w:tc>
          <w:tcPr>
            <w:tcW w:w="5529" w:type="dxa"/>
          </w:tcPr>
          <w:p w:rsidR="00F14F31" w:rsidRPr="00863F08" w:rsidRDefault="00F14F31" w:rsidP="003B01A1">
            <w:pPr>
              <w:jc w:val="both"/>
              <w:rPr>
                <w:sz w:val="21"/>
                <w:szCs w:val="21"/>
                <w:vertAlign w:val="superscript"/>
              </w:rPr>
            </w:pPr>
            <w:r w:rsidRPr="00863F08">
              <w:rPr>
                <w:sz w:val="21"/>
                <w:szCs w:val="21"/>
              </w:rPr>
              <w:t>Охват детей и подростков 7-15 лет образовательными услугами</w:t>
            </w:r>
            <w:r w:rsidRPr="00863F08">
              <w:rPr>
                <w:sz w:val="21"/>
                <w:szCs w:val="21"/>
                <w:vertAlign w:val="superscript"/>
              </w:rPr>
              <w:t xml:space="preserve"> </w:t>
            </w:r>
          </w:p>
        </w:tc>
        <w:tc>
          <w:tcPr>
            <w:tcW w:w="1134" w:type="dxa"/>
          </w:tcPr>
          <w:p w:rsidR="00F14F31" w:rsidRPr="00863F08" w:rsidRDefault="00F14F31" w:rsidP="003B01A1">
            <w:pPr>
              <w:jc w:val="center"/>
              <w:rPr>
                <w:sz w:val="21"/>
                <w:szCs w:val="21"/>
              </w:rPr>
            </w:pPr>
            <w:r w:rsidRPr="00863F08">
              <w:rPr>
                <w:sz w:val="21"/>
                <w:szCs w:val="21"/>
              </w:rPr>
              <w:t>%</w:t>
            </w:r>
          </w:p>
        </w:tc>
        <w:tc>
          <w:tcPr>
            <w:tcW w:w="1134" w:type="dxa"/>
          </w:tcPr>
          <w:p w:rsidR="00F14F31" w:rsidRPr="00863F08" w:rsidRDefault="00F14F31" w:rsidP="003B01A1">
            <w:pPr>
              <w:jc w:val="center"/>
              <w:rPr>
                <w:sz w:val="21"/>
                <w:szCs w:val="21"/>
              </w:rPr>
            </w:pPr>
            <w:r>
              <w:rPr>
                <w:sz w:val="21"/>
                <w:szCs w:val="21"/>
              </w:rPr>
              <w:t>99,9</w:t>
            </w:r>
          </w:p>
        </w:tc>
        <w:tc>
          <w:tcPr>
            <w:tcW w:w="1275" w:type="dxa"/>
          </w:tcPr>
          <w:p w:rsidR="00F14F31" w:rsidRPr="00863F08" w:rsidRDefault="00F14F31" w:rsidP="003B01A1">
            <w:pPr>
              <w:jc w:val="center"/>
              <w:rPr>
                <w:sz w:val="21"/>
                <w:szCs w:val="21"/>
              </w:rPr>
            </w:pPr>
            <w:r w:rsidRPr="00863F08">
              <w:rPr>
                <w:sz w:val="21"/>
                <w:szCs w:val="21"/>
              </w:rPr>
              <w:t>Х</w:t>
            </w:r>
          </w:p>
        </w:tc>
      </w:tr>
      <w:tr w:rsidR="00F14F31" w:rsidRPr="00863F08" w:rsidTr="00F14F31">
        <w:tc>
          <w:tcPr>
            <w:tcW w:w="851" w:type="dxa"/>
            <w:vMerge/>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 xml:space="preserve">Количество детей 7-15 лет </w:t>
            </w:r>
          </w:p>
        </w:tc>
        <w:tc>
          <w:tcPr>
            <w:tcW w:w="1134" w:type="dxa"/>
          </w:tcPr>
          <w:p w:rsidR="00F14F31" w:rsidRPr="00863F08" w:rsidRDefault="00F14F31" w:rsidP="003B01A1">
            <w:pPr>
              <w:jc w:val="center"/>
              <w:rPr>
                <w:sz w:val="21"/>
                <w:szCs w:val="21"/>
              </w:rPr>
            </w:pPr>
            <w:r w:rsidRPr="00863F08">
              <w:rPr>
                <w:sz w:val="21"/>
                <w:szCs w:val="21"/>
              </w:rPr>
              <w:t>чел.</w:t>
            </w:r>
          </w:p>
        </w:tc>
        <w:tc>
          <w:tcPr>
            <w:tcW w:w="1134" w:type="dxa"/>
          </w:tcPr>
          <w:p w:rsidR="00F14F31" w:rsidRPr="00863F08" w:rsidRDefault="00F14F31" w:rsidP="003B01A1">
            <w:pPr>
              <w:jc w:val="center"/>
              <w:rPr>
                <w:sz w:val="21"/>
                <w:szCs w:val="21"/>
              </w:rPr>
            </w:pPr>
            <w:r>
              <w:rPr>
                <w:sz w:val="21"/>
                <w:szCs w:val="21"/>
              </w:rPr>
              <w:t>2105</w:t>
            </w:r>
          </w:p>
        </w:tc>
        <w:tc>
          <w:tcPr>
            <w:tcW w:w="1275" w:type="dxa"/>
          </w:tcPr>
          <w:p w:rsidR="00F14F31" w:rsidRPr="00863F08" w:rsidRDefault="00F14F31" w:rsidP="003B01A1">
            <w:pPr>
              <w:jc w:val="center"/>
              <w:rPr>
                <w:sz w:val="21"/>
                <w:szCs w:val="21"/>
              </w:rPr>
            </w:pPr>
            <w:r w:rsidRPr="00863F08">
              <w:rPr>
                <w:sz w:val="21"/>
                <w:szCs w:val="21"/>
              </w:rPr>
              <w:t>1930</w:t>
            </w:r>
          </w:p>
        </w:tc>
      </w:tr>
      <w:tr w:rsidR="00F14F31" w:rsidRPr="00CF6CC9" w:rsidTr="00F14F31">
        <w:tc>
          <w:tcPr>
            <w:tcW w:w="851" w:type="dxa"/>
            <w:vMerge/>
          </w:tcPr>
          <w:p w:rsidR="00F14F31" w:rsidRPr="00CF6CC9" w:rsidRDefault="00F14F31" w:rsidP="003B01A1">
            <w:pPr>
              <w:jc w:val="both"/>
              <w:rPr>
                <w:sz w:val="21"/>
                <w:szCs w:val="21"/>
                <w:highlight w:val="yellow"/>
              </w:rPr>
            </w:pPr>
          </w:p>
        </w:tc>
        <w:tc>
          <w:tcPr>
            <w:tcW w:w="5529" w:type="dxa"/>
          </w:tcPr>
          <w:p w:rsidR="00F14F31" w:rsidRPr="00CF6CC9" w:rsidRDefault="00F14F31" w:rsidP="003B01A1">
            <w:pPr>
              <w:jc w:val="both"/>
              <w:rPr>
                <w:sz w:val="21"/>
                <w:szCs w:val="21"/>
                <w:highlight w:val="yellow"/>
              </w:rPr>
            </w:pPr>
            <w:r w:rsidRPr="00863F08">
              <w:rPr>
                <w:sz w:val="21"/>
                <w:szCs w:val="21"/>
              </w:rPr>
              <w:t>Количество детей 7-15 лет, охваченных образовательными услугами</w:t>
            </w:r>
          </w:p>
        </w:tc>
        <w:tc>
          <w:tcPr>
            <w:tcW w:w="1134" w:type="dxa"/>
          </w:tcPr>
          <w:p w:rsidR="00F14F31" w:rsidRPr="00863F08" w:rsidRDefault="00F14F31" w:rsidP="003B01A1">
            <w:pPr>
              <w:jc w:val="center"/>
              <w:rPr>
                <w:sz w:val="21"/>
                <w:szCs w:val="21"/>
              </w:rPr>
            </w:pPr>
            <w:r w:rsidRPr="00863F08">
              <w:rPr>
                <w:sz w:val="21"/>
                <w:szCs w:val="21"/>
              </w:rPr>
              <w:t>чел.</w:t>
            </w:r>
          </w:p>
        </w:tc>
        <w:tc>
          <w:tcPr>
            <w:tcW w:w="1134" w:type="dxa"/>
          </w:tcPr>
          <w:p w:rsidR="00F14F31" w:rsidRPr="00863F08" w:rsidRDefault="00F14F31" w:rsidP="003B01A1">
            <w:pPr>
              <w:jc w:val="center"/>
              <w:rPr>
                <w:sz w:val="21"/>
                <w:szCs w:val="21"/>
              </w:rPr>
            </w:pPr>
            <w:r>
              <w:rPr>
                <w:sz w:val="21"/>
                <w:szCs w:val="21"/>
              </w:rPr>
              <w:t>2102</w:t>
            </w:r>
          </w:p>
        </w:tc>
        <w:tc>
          <w:tcPr>
            <w:tcW w:w="1275" w:type="dxa"/>
          </w:tcPr>
          <w:p w:rsidR="00F14F31" w:rsidRPr="00863F08" w:rsidRDefault="00F14F31" w:rsidP="003B01A1">
            <w:pPr>
              <w:jc w:val="center"/>
              <w:rPr>
                <w:sz w:val="21"/>
                <w:szCs w:val="21"/>
              </w:rPr>
            </w:pPr>
            <w:r w:rsidRPr="00863F08">
              <w:rPr>
                <w:sz w:val="21"/>
                <w:szCs w:val="21"/>
              </w:rPr>
              <w:t>1930</w:t>
            </w:r>
          </w:p>
        </w:tc>
      </w:tr>
      <w:tr w:rsidR="00F14F31" w:rsidRPr="00863F08" w:rsidTr="00F14F31">
        <w:tc>
          <w:tcPr>
            <w:tcW w:w="851" w:type="dxa"/>
            <w:vMerge w:val="restart"/>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Общий охват питанием обучающихся общеобразовательных учреждений Свердловской области</w:t>
            </w:r>
          </w:p>
        </w:tc>
        <w:tc>
          <w:tcPr>
            <w:tcW w:w="1134" w:type="dxa"/>
          </w:tcPr>
          <w:p w:rsidR="00F14F31" w:rsidRPr="00863F08" w:rsidRDefault="00F14F31" w:rsidP="003B01A1">
            <w:pPr>
              <w:jc w:val="center"/>
              <w:rPr>
                <w:sz w:val="21"/>
                <w:szCs w:val="21"/>
              </w:rPr>
            </w:pPr>
            <w:r w:rsidRPr="00863F08">
              <w:rPr>
                <w:sz w:val="21"/>
                <w:szCs w:val="21"/>
              </w:rPr>
              <w:t>%</w:t>
            </w:r>
          </w:p>
        </w:tc>
        <w:tc>
          <w:tcPr>
            <w:tcW w:w="1134" w:type="dxa"/>
          </w:tcPr>
          <w:p w:rsidR="00F14F31" w:rsidRPr="00863F08" w:rsidRDefault="00F14F31" w:rsidP="003B01A1">
            <w:pPr>
              <w:jc w:val="center"/>
              <w:rPr>
                <w:sz w:val="21"/>
                <w:szCs w:val="21"/>
              </w:rPr>
            </w:pPr>
            <w:r w:rsidRPr="00863F08">
              <w:rPr>
                <w:sz w:val="21"/>
                <w:szCs w:val="21"/>
              </w:rPr>
              <w:t>9</w:t>
            </w:r>
            <w:r>
              <w:rPr>
                <w:sz w:val="21"/>
                <w:szCs w:val="21"/>
              </w:rPr>
              <w:t>6</w:t>
            </w:r>
          </w:p>
        </w:tc>
        <w:tc>
          <w:tcPr>
            <w:tcW w:w="1275" w:type="dxa"/>
          </w:tcPr>
          <w:p w:rsidR="00F14F31" w:rsidRPr="00863F08" w:rsidRDefault="00F14F31" w:rsidP="003B01A1">
            <w:pPr>
              <w:jc w:val="center"/>
              <w:rPr>
                <w:sz w:val="21"/>
                <w:szCs w:val="21"/>
              </w:rPr>
            </w:pPr>
            <w:r w:rsidRPr="00863F08">
              <w:rPr>
                <w:sz w:val="21"/>
                <w:szCs w:val="21"/>
              </w:rPr>
              <w:t>Х</w:t>
            </w:r>
          </w:p>
        </w:tc>
      </w:tr>
      <w:tr w:rsidR="00F14F31" w:rsidRPr="00863F08" w:rsidTr="00F14F31">
        <w:tc>
          <w:tcPr>
            <w:tcW w:w="851" w:type="dxa"/>
            <w:vMerge/>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 xml:space="preserve">Количество детей, обучающихся в общеобразовательных учреждениях </w:t>
            </w:r>
          </w:p>
        </w:tc>
        <w:tc>
          <w:tcPr>
            <w:tcW w:w="1134" w:type="dxa"/>
          </w:tcPr>
          <w:p w:rsidR="00F14F31" w:rsidRPr="00863F08" w:rsidRDefault="00F14F31" w:rsidP="003B01A1">
            <w:pPr>
              <w:jc w:val="center"/>
              <w:rPr>
                <w:sz w:val="21"/>
                <w:szCs w:val="21"/>
              </w:rPr>
            </w:pPr>
            <w:r w:rsidRPr="00863F08">
              <w:rPr>
                <w:sz w:val="21"/>
                <w:szCs w:val="21"/>
              </w:rPr>
              <w:t>чел.</w:t>
            </w:r>
          </w:p>
        </w:tc>
        <w:tc>
          <w:tcPr>
            <w:tcW w:w="1134" w:type="dxa"/>
          </w:tcPr>
          <w:p w:rsidR="00F14F31" w:rsidRPr="00863F08" w:rsidRDefault="00F14F31" w:rsidP="003B01A1">
            <w:pPr>
              <w:jc w:val="center"/>
              <w:rPr>
                <w:sz w:val="21"/>
                <w:szCs w:val="21"/>
              </w:rPr>
            </w:pPr>
            <w:r>
              <w:rPr>
                <w:sz w:val="21"/>
                <w:szCs w:val="21"/>
              </w:rPr>
              <w:t>2197</w:t>
            </w:r>
          </w:p>
        </w:tc>
        <w:tc>
          <w:tcPr>
            <w:tcW w:w="1275" w:type="dxa"/>
          </w:tcPr>
          <w:p w:rsidR="00F14F31" w:rsidRPr="00863F08" w:rsidRDefault="00F14F31" w:rsidP="003B01A1">
            <w:pPr>
              <w:jc w:val="center"/>
              <w:rPr>
                <w:sz w:val="21"/>
                <w:szCs w:val="21"/>
              </w:rPr>
            </w:pPr>
            <w:r w:rsidRPr="00863F08">
              <w:rPr>
                <w:sz w:val="21"/>
                <w:szCs w:val="21"/>
              </w:rPr>
              <w:t>2243</w:t>
            </w:r>
          </w:p>
        </w:tc>
      </w:tr>
      <w:tr w:rsidR="00F14F31" w:rsidRPr="00863F08" w:rsidTr="00F14F31">
        <w:tc>
          <w:tcPr>
            <w:tcW w:w="851" w:type="dxa"/>
            <w:vMerge/>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 xml:space="preserve">Количество детей, обучающихся в общеобразовательных учреждениях, охваченных питанием </w:t>
            </w:r>
          </w:p>
        </w:tc>
        <w:tc>
          <w:tcPr>
            <w:tcW w:w="1134" w:type="dxa"/>
          </w:tcPr>
          <w:p w:rsidR="00F14F31" w:rsidRPr="00863F08" w:rsidRDefault="00F14F31" w:rsidP="003B01A1">
            <w:pPr>
              <w:jc w:val="center"/>
              <w:rPr>
                <w:sz w:val="21"/>
                <w:szCs w:val="21"/>
              </w:rPr>
            </w:pPr>
            <w:r w:rsidRPr="00863F08">
              <w:rPr>
                <w:sz w:val="21"/>
                <w:szCs w:val="21"/>
              </w:rPr>
              <w:t>чел.</w:t>
            </w:r>
          </w:p>
        </w:tc>
        <w:tc>
          <w:tcPr>
            <w:tcW w:w="1134" w:type="dxa"/>
          </w:tcPr>
          <w:p w:rsidR="00F14F31" w:rsidRPr="00863F08" w:rsidRDefault="00F14F31" w:rsidP="003B01A1">
            <w:pPr>
              <w:jc w:val="center"/>
              <w:rPr>
                <w:sz w:val="21"/>
                <w:szCs w:val="21"/>
              </w:rPr>
            </w:pPr>
            <w:r>
              <w:rPr>
                <w:sz w:val="21"/>
                <w:szCs w:val="21"/>
              </w:rPr>
              <w:t>2101</w:t>
            </w:r>
          </w:p>
        </w:tc>
        <w:tc>
          <w:tcPr>
            <w:tcW w:w="1275" w:type="dxa"/>
          </w:tcPr>
          <w:p w:rsidR="00F14F31" w:rsidRPr="00863F08" w:rsidRDefault="00F14F31" w:rsidP="003B01A1">
            <w:pPr>
              <w:jc w:val="center"/>
              <w:rPr>
                <w:sz w:val="21"/>
                <w:szCs w:val="21"/>
              </w:rPr>
            </w:pPr>
            <w:r w:rsidRPr="00863F08">
              <w:rPr>
                <w:sz w:val="21"/>
                <w:szCs w:val="21"/>
              </w:rPr>
              <w:t>2086</w:t>
            </w:r>
          </w:p>
        </w:tc>
      </w:tr>
      <w:tr w:rsidR="00F14F31" w:rsidRPr="00863F08" w:rsidTr="00F14F31">
        <w:tc>
          <w:tcPr>
            <w:tcW w:w="851" w:type="dxa"/>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 xml:space="preserve">В том числе горячим питанием </w:t>
            </w:r>
          </w:p>
        </w:tc>
        <w:tc>
          <w:tcPr>
            <w:tcW w:w="1134" w:type="dxa"/>
          </w:tcPr>
          <w:p w:rsidR="00F14F31" w:rsidRPr="00863F08" w:rsidRDefault="00F14F31" w:rsidP="003B01A1">
            <w:pPr>
              <w:jc w:val="center"/>
              <w:rPr>
                <w:sz w:val="21"/>
                <w:szCs w:val="21"/>
              </w:rPr>
            </w:pPr>
            <w:r w:rsidRPr="00863F08">
              <w:rPr>
                <w:sz w:val="21"/>
                <w:szCs w:val="21"/>
              </w:rPr>
              <w:t>%</w:t>
            </w:r>
          </w:p>
        </w:tc>
        <w:tc>
          <w:tcPr>
            <w:tcW w:w="1134" w:type="dxa"/>
          </w:tcPr>
          <w:p w:rsidR="00F14F31" w:rsidRPr="00863F08" w:rsidRDefault="00F14F31" w:rsidP="003B01A1">
            <w:pPr>
              <w:jc w:val="center"/>
              <w:rPr>
                <w:sz w:val="21"/>
                <w:szCs w:val="21"/>
              </w:rPr>
            </w:pPr>
            <w:r w:rsidRPr="00863F08">
              <w:rPr>
                <w:sz w:val="21"/>
                <w:szCs w:val="21"/>
              </w:rPr>
              <w:t>9</w:t>
            </w:r>
            <w:r>
              <w:rPr>
                <w:sz w:val="21"/>
                <w:szCs w:val="21"/>
              </w:rPr>
              <w:t>6</w:t>
            </w:r>
          </w:p>
        </w:tc>
        <w:tc>
          <w:tcPr>
            <w:tcW w:w="1275" w:type="dxa"/>
          </w:tcPr>
          <w:p w:rsidR="00F14F31" w:rsidRPr="00863F08" w:rsidRDefault="00F14F31" w:rsidP="003B01A1">
            <w:pPr>
              <w:jc w:val="center"/>
              <w:rPr>
                <w:sz w:val="21"/>
                <w:szCs w:val="21"/>
              </w:rPr>
            </w:pPr>
            <w:r w:rsidRPr="00863F08">
              <w:rPr>
                <w:sz w:val="21"/>
                <w:szCs w:val="21"/>
              </w:rPr>
              <w:t>Х</w:t>
            </w:r>
          </w:p>
        </w:tc>
      </w:tr>
      <w:tr w:rsidR="00F14F31" w:rsidRPr="00863F08" w:rsidTr="00F14F31">
        <w:tc>
          <w:tcPr>
            <w:tcW w:w="851" w:type="dxa"/>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 xml:space="preserve">Количество детей, обучающихся в общеобразовательных учреждениях, охваченных горячим питанием </w:t>
            </w:r>
          </w:p>
        </w:tc>
        <w:tc>
          <w:tcPr>
            <w:tcW w:w="1134" w:type="dxa"/>
          </w:tcPr>
          <w:p w:rsidR="00F14F31" w:rsidRPr="00863F08" w:rsidRDefault="00F14F31" w:rsidP="003B01A1">
            <w:pPr>
              <w:jc w:val="center"/>
              <w:rPr>
                <w:sz w:val="21"/>
                <w:szCs w:val="21"/>
              </w:rPr>
            </w:pPr>
            <w:r w:rsidRPr="00863F08">
              <w:rPr>
                <w:sz w:val="21"/>
                <w:szCs w:val="21"/>
              </w:rPr>
              <w:t>чел.</w:t>
            </w:r>
          </w:p>
        </w:tc>
        <w:tc>
          <w:tcPr>
            <w:tcW w:w="1134" w:type="dxa"/>
          </w:tcPr>
          <w:p w:rsidR="00F14F31" w:rsidRPr="00863F08" w:rsidRDefault="00F14F31" w:rsidP="003B01A1">
            <w:pPr>
              <w:jc w:val="center"/>
              <w:rPr>
                <w:sz w:val="21"/>
                <w:szCs w:val="21"/>
              </w:rPr>
            </w:pPr>
            <w:r>
              <w:rPr>
                <w:sz w:val="21"/>
                <w:szCs w:val="21"/>
              </w:rPr>
              <w:t>2101</w:t>
            </w:r>
          </w:p>
        </w:tc>
        <w:tc>
          <w:tcPr>
            <w:tcW w:w="1275" w:type="dxa"/>
          </w:tcPr>
          <w:p w:rsidR="00F14F31" w:rsidRPr="00863F08" w:rsidRDefault="00F14F31" w:rsidP="003B01A1">
            <w:pPr>
              <w:jc w:val="center"/>
              <w:rPr>
                <w:sz w:val="21"/>
                <w:szCs w:val="21"/>
              </w:rPr>
            </w:pPr>
            <w:r w:rsidRPr="00863F08">
              <w:rPr>
                <w:sz w:val="21"/>
                <w:szCs w:val="21"/>
              </w:rPr>
              <w:t>2086</w:t>
            </w:r>
          </w:p>
        </w:tc>
      </w:tr>
      <w:tr w:rsidR="00F14F31" w:rsidRPr="00863F08" w:rsidTr="00F14F31">
        <w:tc>
          <w:tcPr>
            <w:tcW w:w="851" w:type="dxa"/>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vertAlign w:val="superscript"/>
              </w:rPr>
            </w:pPr>
            <w:r w:rsidRPr="00863F08">
              <w:rPr>
                <w:sz w:val="21"/>
                <w:szCs w:val="21"/>
              </w:rPr>
              <w:t>Удельный вес образовательных учреждений, предоставляющих помещения для организации досуга, дополнительных занятий детей и взрослых физической культурой</w:t>
            </w:r>
          </w:p>
        </w:tc>
        <w:tc>
          <w:tcPr>
            <w:tcW w:w="1134" w:type="dxa"/>
          </w:tcPr>
          <w:p w:rsidR="00F14F31" w:rsidRPr="00863F08" w:rsidRDefault="00F14F31" w:rsidP="003B01A1">
            <w:pPr>
              <w:jc w:val="center"/>
              <w:rPr>
                <w:sz w:val="21"/>
                <w:szCs w:val="21"/>
              </w:rPr>
            </w:pPr>
            <w:r w:rsidRPr="00863F08">
              <w:rPr>
                <w:sz w:val="21"/>
                <w:szCs w:val="21"/>
              </w:rPr>
              <w:t>% от общего числа учреждений</w:t>
            </w:r>
          </w:p>
        </w:tc>
        <w:tc>
          <w:tcPr>
            <w:tcW w:w="1134" w:type="dxa"/>
          </w:tcPr>
          <w:p w:rsidR="00F14F31" w:rsidRPr="00863F08" w:rsidRDefault="00F14F31" w:rsidP="003B01A1">
            <w:pPr>
              <w:jc w:val="center"/>
              <w:rPr>
                <w:sz w:val="21"/>
                <w:szCs w:val="21"/>
              </w:rPr>
            </w:pPr>
            <w:r w:rsidRPr="00863F08">
              <w:rPr>
                <w:sz w:val="21"/>
                <w:szCs w:val="21"/>
              </w:rPr>
              <w:t>57,7</w:t>
            </w:r>
          </w:p>
        </w:tc>
        <w:tc>
          <w:tcPr>
            <w:tcW w:w="1275" w:type="dxa"/>
          </w:tcPr>
          <w:p w:rsidR="00F14F31" w:rsidRPr="00863F08" w:rsidRDefault="00F14F31" w:rsidP="003B01A1">
            <w:pPr>
              <w:jc w:val="center"/>
              <w:rPr>
                <w:sz w:val="21"/>
                <w:szCs w:val="21"/>
              </w:rPr>
            </w:pPr>
            <w:r w:rsidRPr="00863F08">
              <w:rPr>
                <w:sz w:val="21"/>
                <w:szCs w:val="21"/>
              </w:rPr>
              <w:t>Х</w:t>
            </w:r>
          </w:p>
        </w:tc>
      </w:tr>
      <w:tr w:rsidR="00F14F31" w:rsidRPr="00863F08" w:rsidTr="00F14F31">
        <w:tc>
          <w:tcPr>
            <w:tcW w:w="851" w:type="dxa"/>
            <w:vMerge w:val="restart"/>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 xml:space="preserve">Количество образовательных учреждений  </w:t>
            </w:r>
          </w:p>
        </w:tc>
        <w:tc>
          <w:tcPr>
            <w:tcW w:w="1134" w:type="dxa"/>
          </w:tcPr>
          <w:p w:rsidR="00F14F31" w:rsidRPr="00863F08" w:rsidRDefault="00F14F31" w:rsidP="003B01A1">
            <w:pPr>
              <w:jc w:val="center"/>
              <w:rPr>
                <w:sz w:val="21"/>
                <w:szCs w:val="21"/>
              </w:rPr>
            </w:pPr>
            <w:r w:rsidRPr="00863F08">
              <w:rPr>
                <w:sz w:val="21"/>
                <w:szCs w:val="21"/>
              </w:rPr>
              <w:t>единиц</w:t>
            </w:r>
          </w:p>
        </w:tc>
        <w:tc>
          <w:tcPr>
            <w:tcW w:w="1134" w:type="dxa"/>
          </w:tcPr>
          <w:p w:rsidR="00F14F31" w:rsidRPr="00863F08" w:rsidRDefault="00F14F31" w:rsidP="003B01A1">
            <w:pPr>
              <w:jc w:val="center"/>
              <w:rPr>
                <w:sz w:val="21"/>
                <w:szCs w:val="21"/>
              </w:rPr>
            </w:pPr>
            <w:r w:rsidRPr="00863F08">
              <w:rPr>
                <w:sz w:val="21"/>
                <w:szCs w:val="21"/>
              </w:rPr>
              <w:t>26</w:t>
            </w:r>
          </w:p>
        </w:tc>
        <w:tc>
          <w:tcPr>
            <w:tcW w:w="1275" w:type="dxa"/>
          </w:tcPr>
          <w:p w:rsidR="00F14F31" w:rsidRPr="00863F08" w:rsidRDefault="00F14F31" w:rsidP="003B01A1">
            <w:pPr>
              <w:jc w:val="center"/>
              <w:rPr>
                <w:sz w:val="21"/>
                <w:szCs w:val="21"/>
              </w:rPr>
            </w:pPr>
            <w:r w:rsidRPr="00863F08">
              <w:rPr>
                <w:sz w:val="21"/>
                <w:szCs w:val="21"/>
              </w:rPr>
              <w:t>26</w:t>
            </w:r>
          </w:p>
        </w:tc>
      </w:tr>
      <w:tr w:rsidR="00F14F31" w:rsidRPr="00863F08" w:rsidTr="00F14F31">
        <w:tc>
          <w:tcPr>
            <w:tcW w:w="851" w:type="dxa"/>
            <w:vMerge/>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 xml:space="preserve">Количество образовательных учреждений, предоставляющих помещения для организации досуга, дополнительных занятий детей и взрослых физической культурой   </w:t>
            </w:r>
          </w:p>
        </w:tc>
        <w:tc>
          <w:tcPr>
            <w:tcW w:w="1134" w:type="dxa"/>
          </w:tcPr>
          <w:p w:rsidR="00F14F31" w:rsidRPr="00863F08" w:rsidRDefault="00F14F31" w:rsidP="003B01A1">
            <w:pPr>
              <w:jc w:val="center"/>
              <w:rPr>
                <w:sz w:val="21"/>
                <w:szCs w:val="21"/>
              </w:rPr>
            </w:pPr>
            <w:r w:rsidRPr="00863F08">
              <w:rPr>
                <w:sz w:val="21"/>
                <w:szCs w:val="21"/>
              </w:rPr>
              <w:t>единиц</w:t>
            </w:r>
          </w:p>
        </w:tc>
        <w:tc>
          <w:tcPr>
            <w:tcW w:w="1134" w:type="dxa"/>
          </w:tcPr>
          <w:p w:rsidR="00F14F31" w:rsidRPr="00863F08" w:rsidRDefault="00F14F31" w:rsidP="003B01A1">
            <w:pPr>
              <w:jc w:val="center"/>
              <w:rPr>
                <w:sz w:val="21"/>
                <w:szCs w:val="21"/>
              </w:rPr>
            </w:pPr>
            <w:r w:rsidRPr="00863F08">
              <w:rPr>
                <w:sz w:val="21"/>
                <w:szCs w:val="21"/>
              </w:rPr>
              <w:t>15</w:t>
            </w:r>
          </w:p>
        </w:tc>
        <w:tc>
          <w:tcPr>
            <w:tcW w:w="1275" w:type="dxa"/>
          </w:tcPr>
          <w:p w:rsidR="00F14F31" w:rsidRPr="00863F08" w:rsidRDefault="00F14F31" w:rsidP="003B01A1">
            <w:pPr>
              <w:jc w:val="center"/>
              <w:rPr>
                <w:sz w:val="21"/>
                <w:szCs w:val="21"/>
              </w:rPr>
            </w:pPr>
            <w:r w:rsidRPr="00863F08">
              <w:rPr>
                <w:sz w:val="21"/>
                <w:szCs w:val="21"/>
              </w:rPr>
              <w:t>15</w:t>
            </w:r>
          </w:p>
        </w:tc>
      </w:tr>
      <w:tr w:rsidR="00F14F31" w:rsidRPr="00930007" w:rsidTr="00F14F31">
        <w:tc>
          <w:tcPr>
            <w:tcW w:w="851" w:type="dxa"/>
          </w:tcPr>
          <w:p w:rsidR="00F14F31" w:rsidRPr="00980D86" w:rsidRDefault="00F14F31" w:rsidP="003B01A1">
            <w:pPr>
              <w:jc w:val="both"/>
              <w:rPr>
                <w:b/>
                <w:sz w:val="21"/>
                <w:szCs w:val="21"/>
              </w:rPr>
            </w:pPr>
            <w:r w:rsidRPr="00980D86">
              <w:rPr>
                <w:b/>
                <w:sz w:val="21"/>
                <w:szCs w:val="21"/>
              </w:rPr>
              <w:t>10</w:t>
            </w:r>
          </w:p>
        </w:tc>
        <w:tc>
          <w:tcPr>
            <w:tcW w:w="5529" w:type="dxa"/>
          </w:tcPr>
          <w:p w:rsidR="00F14F31" w:rsidRPr="00930007" w:rsidRDefault="00F14F31" w:rsidP="003B01A1">
            <w:pPr>
              <w:jc w:val="both"/>
              <w:rPr>
                <w:b/>
                <w:sz w:val="21"/>
                <w:szCs w:val="21"/>
              </w:rPr>
            </w:pPr>
            <w:r w:rsidRPr="00980D86">
              <w:rPr>
                <w:b/>
                <w:sz w:val="21"/>
                <w:szCs w:val="21"/>
              </w:rPr>
              <w:t>ПОЖАРЫ</w:t>
            </w:r>
            <w:r w:rsidRPr="00930007">
              <w:rPr>
                <w:b/>
                <w:sz w:val="21"/>
                <w:szCs w:val="21"/>
              </w:rPr>
              <w:t xml:space="preserve"> </w:t>
            </w:r>
          </w:p>
        </w:tc>
        <w:tc>
          <w:tcPr>
            <w:tcW w:w="1134" w:type="dxa"/>
          </w:tcPr>
          <w:p w:rsidR="00F14F31" w:rsidRPr="00930007" w:rsidRDefault="00F14F31" w:rsidP="003B01A1">
            <w:pPr>
              <w:jc w:val="center"/>
              <w:rPr>
                <w:b/>
                <w:sz w:val="21"/>
                <w:szCs w:val="21"/>
              </w:rPr>
            </w:pPr>
          </w:p>
        </w:tc>
        <w:tc>
          <w:tcPr>
            <w:tcW w:w="1134" w:type="dxa"/>
          </w:tcPr>
          <w:p w:rsidR="00F14F31" w:rsidRPr="00930007" w:rsidRDefault="00F14F31" w:rsidP="003B01A1">
            <w:pPr>
              <w:jc w:val="center"/>
              <w:rPr>
                <w:b/>
                <w:sz w:val="21"/>
                <w:szCs w:val="21"/>
              </w:rPr>
            </w:pPr>
          </w:p>
        </w:tc>
        <w:tc>
          <w:tcPr>
            <w:tcW w:w="1275" w:type="dxa"/>
          </w:tcPr>
          <w:p w:rsidR="00F14F31" w:rsidRPr="00930007" w:rsidRDefault="00F14F31" w:rsidP="003B01A1">
            <w:pPr>
              <w:jc w:val="center"/>
              <w:rPr>
                <w:b/>
                <w:sz w:val="21"/>
                <w:szCs w:val="21"/>
              </w:rPr>
            </w:pPr>
          </w:p>
        </w:tc>
      </w:tr>
      <w:tr w:rsidR="00F14F31" w:rsidRPr="00930007" w:rsidTr="00F14F31">
        <w:tc>
          <w:tcPr>
            <w:tcW w:w="851" w:type="dxa"/>
          </w:tcPr>
          <w:p w:rsidR="00F14F31" w:rsidRPr="00930007" w:rsidRDefault="00F14F31" w:rsidP="003B01A1">
            <w:pPr>
              <w:jc w:val="both"/>
              <w:rPr>
                <w:sz w:val="21"/>
                <w:szCs w:val="21"/>
              </w:rPr>
            </w:pPr>
          </w:p>
        </w:tc>
        <w:tc>
          <w:tcPr>
            <w:tcW w:w="5529" w:type="dxa"/>
          </w:tcPr>
          <w:p w:rsidR="00F14F31" w:rsidRPr="00930007" w:rsidRDefault="00F14F31" w:rsidP="003B01A1">
            <w:pPr>
              <w:jc w:val="both"/>
              <w:rPr>
                <w:sz w:val="21"/>
                <w:szCs w:val="21"/>
              </w:rPr>
            </w:pPr>
            <w:r w:rsidRPr="00930007">
              <w:rPr>
                <w:sz w:val="21"/>
                <w:szCs w:val="21"/>
              </w:rPr>
              <w:t xml:space="preserve">Количество пожаров </w:t>
            </w:r>
          </w:p>
          <w:p w:rsidR="00F14F31" w:rsidRPr="00930007" w:rsidRDefault="00F14F31" w:rsidP="003B01A1">
            <w:pPr>
              <w:jc w:val="both"/>
              <w:rPr>
                <w:sz w:val="21"/>
                <w:szCs w:val="21"/>
              </w:rPr>
            </w:pPr>
          </w:p>
        </w:tc>
        <w:tc>
          <w:tcPr>
            <w:tcW w:w="1134" w:type="dxa"/>
          </w:tcPr>
          <w:p w:rsidR="00F14F31" w:rsidRPr="00930007" w:rsidRDefault="00F14F31" w:rsidP="003B01A1">
            <w:pPr>
              <w:jc w:val="center"/>
              <w:rPr>
                <w:sz w:val="21"/>
                <w:szCs w:val="21"/>
              </w:rPr>
            </w:pPr>
            <w:r w:rsidRPr="00930007">
              <w:rPr>
                <w:sz w:val="21"/>
                <w:szCs w:val="21"/>
              </w:rPr>
              <w:t>единиц</w:t>
            </w:r>
          </w:p>
        </w:tc>
        <w:tc>
          <w:tcPr>
            <w:tcW w:w="1134" w:type="dxa"/>
          </w:tcPr>
          <w:p w:rsidR="00F14F31" w:rsidRPr="00930007" w:rsidRDefault="00F14F31" w:rsidP="003B01A1">
            <w:pPr>
              <w:jc w:val="center"/>
              <w:rPr>
                <w:sz w:val="21"/>
                <w:szCs w:val="21"/>
              </w:rPr>
            </w:pPr>
            <w:r>
              <w:rPr>
                <w:sz w:val="21"/>
                <w:szCs w:val="21"/>
              </w:rPr>
              <w:t>41</w:t>
            </w:r>
          </w:p>
        </w:tc>
        <w:tc>
          <w:tcPr>
            <w:tcW w:w="1275" w:type="dxa"/>
          </w:tcPr>
          <w:p w:rsidR="00F14F31" w:rsidRPr="00930007" w:rsidRDefault="00F14F31" w:rsidP="003B01A1">
            <w:pPr>
              <w:jc w:val="center"/>
              <w:rPr>
                <w:sz w:val="21"/>
                <w:szCs w:val="21"/>
              </w:rPr>
            </w:pPr>
            <w:r>
              <w:rPr>
                <w:sz w:val="21"/>
                <w:szCs w:val="21"/>
              </w:rPr>
              <w:t>56</w:t>
            </w:r>
          </w:p>
        </w:tc>
      </w:tr>
      <w:tr w:rsidR="00F14F31" w:rsidRPr="00863F08" w:rsidTr="00F14F31">
        <w:tc>
          <w:tcPr>
            <w:tcW w:w="851" w:type="dxa"/>
          </w:tcPr>
          <w:p w:rsidR="00F14F31" w:rsidRPr="00980D86" w:rsidRDefault="00F14F31" w:rsidP="003B01A1">
            <w:pPr>
              <w:jc w:val="both"/>
              <w:rPr>
                <w:b/>
                <w:sz w:val="21"/>
                <w:szCs w:val="21"/>
              </w:rPr>
            </w:pPr>
            <w:r w:rsidRPr="00980D86">
              <w:rPr>
                <w:b/>
                <w:sz w:val="21"/>
                <w:szCs w:val="21"/>
              </w:rPr>
              <w:t>11</w:t>
            </w:r>
          </w:p>
        </w:tc>
        <w:tc>
          <w:tcPr>
            <w:tcW w:w="5529" w:type="dxa"/>
          </w:tcPr>
          <w:p w:rsidR="00F14F31" w:rsidRPr="00863F08" w:rsidRDefault="00F14F31" w:rsidP="003B01A1">
            <w:pPr>
              <w:jc w:val="both"/>
              <w:rPr>
                <w:b/>
                <w:sz w:val="21"/>
                <w:szCs w:val="21"/>
              </w:rPr>
            </w:pPr>
            <w:r w:rsidRPr="00980D86">
              <w:rPr>
                <w:b/>
                <w:sz w:val="21"/>
                <w:szCs w:val="21"/>
              </w:rPr>
              <w:t>ПРЕСТУПЛЕНИЯ, ДТП</w:t>
            </w:r>
          </w:p>
        </w:tc>
        <w:tc>
          <w:tcPr>
            <w:tcW w:w="1134" w:type="dxa"/>
          </w:tcPr>
          <w:p w:rsidR="00F14F31" w:rsidRPr="00863F08" w:rsidRDefault="00F14F31" w:rsidP="003B01A1">
            <w:pPr>
              <w:jc w:val="center"/>
              <w:rPr>
                <w:b/>
                <w:sz w:val="21"/>
                <w:szCs w:val="21"/>
              </w:rPr>
            </w:pPr>
          </w:p>
        </w:tc>
        <w:tc>
          <w:tcPr>
            <w:tcW w:w="1134" w:type="dxa"/>
          </w:tcPr>
          <w:p w:rsidR="00F14F31" w:rsidRPr="00863F08" w:rsidRDefault="00F14F31" w:rsidP="003B01A1">
            <w:pPr>
              <w:jc w:val="center"/>
              <w:rPr>
                <w:b/>
                <w:sz w:val="21"/>
                <w:szCs w:val="21"/>
              </w:rPr>
            </w:pPr>
          </w:p>
        </w:tc>
        <w:tc>
          <w:tcPr>
            <w:tcW w:w="1275" w:type="dxa"/>
          </w:tcPr>
          <w:p w:rsidR="00F14F31" w:rsidRPr="00863F08" w:rsidRDefault="00F14F31" w:rsidP="003B01A1">
            <w:pPr>
              <w:jc w:val="center"/>
              <w:rPr>
                <w:b/>
                <w:sz w:val="21"/>
                <w:szCs w:val="21"/>
              </w:rPr>
            </w:pPr>
          </w:p>
        </w:tc>
      </w:tr>
      <w:tr w:rsidR="00F14F31" w:rsidRPr="00863F08" w:rsidTr="00F14F31">
        <w:tc>
          <w:tcPr>
            <w:tcW w:w="851" w:type="dxa"/>
          </w:tcPr>
          <w:p w:rsidR="00F14F31" w:rsidRPr="00863F08" w:rsidRDefault="00F14F31" w:rsidP="003B01A1">
            <w:pPr>
              <w:jc w:val="both"/>
              <w:rPr>
                <w:sz w:val="21"/>
                <w:szCs w:val="21"/>
              </w:rPr>
            </w:pPr>
          </w:p>
        </w:tc>
        <w:tc>
          <w:tcPr>
            <w:tcW w:w="5529" w:type="dxa"/>
          </w:tcPr>
          <w:p w:rsidR="00F14F31" w:rsidRPr="00863F08" w:rsidRDefault="00F14F31" w:rsidP="003B01A1">
            <w:pPr>
              <w:jc w:val="both"/>
              <w:rPr>
                <w:sz w:val="21"/>
                <w:szCs w:val="21"/>
              </w:rPr>
            </w:pPr>
            <w:r w:rsidRPr="00863F08">
              <w:rPr>
                <w:sz w:val="21"/>
                <w:szCs w:val="21"/>
              </w:rPr>
              <w:t>Количество преступлений и антиобщественных действий, совершаемых несовершеннолетними</w:t>
            </w:r>
          </w:p>
        </w:tc>
        <w:tc>
          <w:tcPr>
            <w:tcW w:w="1134" w:type="dxa"/>
          </w:tcPr>
          <w:p w:rsidR="00F14F31" w:rsidRPr="00863F08" w:rsidRDefault="00F14F31" w:rsidP="003B01A1">
            <w:pPr>
              <w:jc w:val="center"/>
              <w:rPr>
                <w:sz w:val="21"/>
                <w:szCs w:val="21"/>
              </w:rPr>
            </w:pPr>
            <w:r w:rsidRPr="00863F08">
              <w:rPr>
                <w:sz w:val="21"/>
                <w:szCs w:val="21"/>
              </w:rPr>
              <w:t>единиц</w:t>
            </w:r>
          </w:p>
        </w:tc>
        <w:tc>
          <w:tcPr>
            <w:tcW w:w="1134" w:type="dxa"/>
          </w:tcPr>
          <w:p w:rsidR="00F14F31" w:rsidRPr="00863F08" w:rsidRDefault="00F14F31" w:rsidP="003B01A1">
            <w:pPr>
              <w:jc w:val="center"/>
              <w:rPr>
                <w:sz w:val="21"/>
                <w:szCs w:val="21"/>
              </w:rPr>
            </w:pPr>
            <w:r>
              <w:rPr>
                <w:sz w:val="21"/>
                <w:szCs w:val="21"/>
              </w:rPr>
              <w:t>19</w:t>
            </w:r>
          </w:p>
        </w:tc>
        <w:tc>
          <w:tcPr>
            <w:tcW w:w="1275" w:type="dxa"/>
          </w:tcPr>
          <w:p w:rsidR="00F14F31" w:rsidRPr="00863F08" w:rsidRDefault="00F14F31" w:rsidP="003B01A1">
            <w:pPr>
              <w:jc w:val="center"/>
              <w:rPr>
                <w:sz w:val="21"/>
                <w:szCs w:val="21"/>
              </w:rPr>
            </w:pPr>
            <w:r>
              <w:rPr>
                <w:sz w:val="21"/>
                <w:szCs w:val="21"/>
              </w:rPr>
              <w:t>13</w:t>
            </w:r>
          </w:p>
        </w:tc>
      </w:tr>
      <w:tr w:rsidR="00F14F31" w:rsidRPr="001E1890" w:rsidTr="00F14F31">
        <w:trPr>
          <w:trHeight w:val="373"/>
        </w:trPr>
        <w:tc>
          <w:tcPr>
            <w:tcW w:w="851" w:type="dxa"/>
          </w:tcPr>
          <w:p w:rsidR="00F14F31" w:rsidRPr="001E1890" w:rsidRDefault="00F14F31" w:rsidP="003B01A1">
            <w:pPr>
              <w:jc w:val="both"/>
              <w:rPr>
                <w:sz w:val="21"/>
                <w:szCs w:val="21"/>
              </w:rPr>
            </w:pPr>
          </w:p>
        </w:tc>
        <w:tc>
          <w:tcPr>
            <w:tcW w:w="5529" w:type="dxa"/>
          </w:tcPr>
          <w:p w:rsidR="00F14F31" w:rsidRPr="001E1890" w:rsidRDefault="00F14F31" w:rsidP="003B01A1">
            <w:pPr>
              <w:jc w:val="both"/>
              <w:rPr>
                <w:sz w:val="21"/>
                <w:szCs w:val="21"/>
              </w:rPr>
            </w:pPr>
            <w:r w:rsidRPr="001E1890">
              <w:rPr>
                <w:sz w:val="21"/>
                <w:szCs w:val="21"/>
              </w:rPr>
              <w:t xml:space="preserve">Количество ДТП </w:t>
            </w:r>
          </w:p>
        </w:tc>
        <w:tc>
          <w:tcPr>
            <w:tcW w:w="1134" w:type="dxa"/>
          </w:tcPr>
          <w:p w:rsidR="00F14F31" w:rsidRPr="001E1890" w:rsidRDefault="00F14F31" w:rsidP="003B01A1">
            <w:pPr>
              <w:jc w:val="center"/>
              <w:rPr>
                <w:sz w:val="21"/>
                <w:szCs w:val="21"/>
              </w:rPr>
            </w:pPr>
            <w:r w:rsidRPr="001E1890">
              <w:rPr>
                <w:sz w:val="21"/>
                <w:szCs w:val="21"/>
              </w:rPr>
              <w:t>ед.</w:t>
            </w:r>
          </w:p>
        </w:tc>
        <w:tc>
          <w:tcPr>
            <w:tcW w:w="1134" w:type="dxa"/>
          </w:tcPr>
          <w:p w:rsidR="00F14F31" w:rsidRPr="001E1890" w:rsidRDefault="00F14F31" w:rsidP="003B01A1">
            <w:pPr>
              <w:jc w:val="center"/>
              <w:rPr>
                <w:sz w:val="21"/>
                <w:szCs w:val="21"/>
              </w:rPr>
            </w:pPr>
            <w:r>
              <w:rPr>
                <w:sz w:val="21"/>
                <w:szCs w:val="21"/>
              </w:rPr>
              <w:t>232</w:t>
            </w:r>
          </w:p>
        </w:tc>
        <w:tc>
          <w:tcPr>
            <w:tcW w:w="1275" w:type="dxa"/>
          </w:tcPr>
          <w:p w:rsidR="00F14F31" w:rsidRPr="001E1890" w:rsidRDefault="00F14F31" w:rsidP="003B01A1">
            <w:pPr>
              <w:jc w:val="center"/>
              <w:rPr>
                <w:sz w:val="21"/>
                <w:szCs w:val="21"/>
              </w:rPr>
            </w:pPr>
            <w:r>
              <w:rPr>
                <w:sz w:val="21"/>
                <w:szCs w:val="21"/>
              </w:rPr>
              <w:t>204</w:t>
            </w:r>
          </w:p>
        </w:tc>
      </w:tr>
      <w:tr w:rsidR="00F14F31" w:rsidRPr="00550075" w:rsidTr="00F14F31">
        <w:trPr>
          <w:trHeight w:val="373"/>
        </w:trPr>
        <w:tc>
          <w:tcPr>
            <w:tcW w:w="851" w:type="dxa"/>
          </w:tcPr>
          <w:p w:rsidR="00F14F31" w:rsidRPr="001E1890" w:rsidRDefault="00F14F31" w:rsidP="003B01A1">
            <w:pPr>
              <w:jc w:val="both"/>
              <w:rPr>
                <w:sz w:val="21"/>
                <w:szCs w:val="21"/>
              </w:rPr>
            </w:pPr>
          </w:p>
        </w:tc>
        <w:tc>
          <w:tcPr>
            <w:tcW w:w="5529" w:type="dxa"/>
          </w:tcPr>
          <w:p w:rsidR="00F14F31" w:rsidRPr="001E1890" w:rsidRDefault="00F14F31" w:rsidP="003B01A1">
            <w:pPr>
              <w:jc w:val="both"/>
              <w:rPr>
                <w:sz w:val="21"/>
                <w:szCs w:val="21"/>
              </w:rPr>
            </w:pPr>
            <w:r w:rsidRPr="001E1890">
              <w:rPr>
                <w:sz w:val="21"/>
                <w:szCs w:val="21"/>
              </w:rPr>
              <w:t xml:space="preserve">Количество погибших в ДТП </w:t>
            </w:r>
          </w:p>
        </w:tc>
        <w:tc>
          <w:tcPr>
            <w:tcW w:w="1134" w:type="dxa"/>
          </w:tcPr>
          <w:p w:rsidR="00F14F31" w:rsidRPr="001E1890" w:rsidRDefault="00F14F31" w:rsidP="003B01A1">
            <w:pPr>
              <w:jc w:val="center"/>
              <w:rPr>
                <w:sz w:val="21"/>
                <w:szCs w:val="21"/>
              </w:rPr>
            </w:pPr>
            <w:r w:rsidRPr="001E1890">
              <w:rPr>
                <w:sz w:val="21"/>
                <w:szCs w:val="21"/>
              </w:rPr>
              <w:t>чел.</w:t>
            </w:r>
          </w:p>
        </w:tc>
        <w:tc>
          <w:tcPr>
            <w:tcW w:w="1134" w:type="dxa"/>
          </w:tcPr>
          <w:p w:rsidR="00F14F31" w:rsidRPr="001E1890" w:rsidRDefault="00F14F31" w:rsidP="003B01A1">
            <w:pPr>
              <w:jc w:val="center"/>
              <w:rPr>
                <w:sz w:val="21"/>
                <w:szCs w:val="21"/>
              </w:rPr>
            </w:pPr>
            <w:r w:rsidRPr="001E1890">
              <w:rPr>
                <w:sz w:val="21"/>
                <w:szCs w:val="21"/>
              </w:rPr>
              <w:t>5</w:t>
            </w:r>
          </w:p>
        </w:tc>
        <w:tc>
          <w:tcPr>
            <w:tcW w:w="1275" w:type="dxa"/>
          </w:tcPr>
          <w:p w:rsidR="00F14F31" w:rsidRPr="00550075" w:rsidRDefault="00F14F31" w:rsidP="003B01A1">
            <w:pPr>
              <w:jc w:val="center"/>
              <w:rPr>
                <w:sz w:val="21"/>
                <w:szCs w:val="21"/>
              </w:rPr>
            </w:pPr>
            <w:r>
              <w:rPr>
                <w:sz w:val="21"/>
                <w:szCs w:val="21"/>
              </w:rPr>
              <w:t>9</w:t>
            </w:r>
          </w:p>
        </w:tc>
      </w:tr>
    </w:tbl>
    <w:p w:rsidR="00991054" w:rsidRDefault="00991054" w:rsidP="00142D1A">
      <w:pPr>
        <w:jc w:val="right"/>
        <w:rPr>
          <w:color w:val="FF0000"/>
          <w:sz w:val="28"/>
          <w:szCs w:val="28"/>
        </w:rPr>
      </w:pPr>
    </w:p>
    <w:p w:rsidR="00991054" w:rsidRDefault="00991054" w:rsidP="00142D1A">
      <w:pPr>
        <w:jc w:val="right"/>
        <w:rPr>
          <w:color w:val="FF0000"/>
          <w:sz w:val="28"/>
          <w:szCs w:val="28"/>
        </w:rPr>
      </w:pPr>
    </w:p>
    <w:p w:rsidR="00F869DB" w:rsidRPr="001E037D" w:rsidRDefault="00F869DB" w:rsidP="00F869DB">
      <w:pPr>
        <w:autoSpaceDE w:val="0"/>
        <w:autoSpaceDN w:val="0"/>
        <w:adjustRightInd w:val="0"/>
        <w:jc w:val="center"/>
        <w:rPr>
          <w:b/>
          <w:sz w:val="28"/>
          <w:szCs w:val="28"/>
        </w:rPr>
      </w:pPr>
      <w:r w:rsidRPr="001E037D">
        <w:rPr>
          <w:b/>
          <w:sz w:val="28"/>
          <w:szCs w:val="28"/>
        </w:rPr>
        <w:t xml:space="preserve">Раздел 2.  Цели и задачи муниципальной программы, целевые показатели реализации муниципальной программы </w:t>
      </w:r>
      <w:r w:rsidR="00142E77" w:rsidRPr="001E037D">
        <w:rPr>
          <w:b/>
          <w:sz w:val="28"/>
          <w:szCs w:val="28"/>
        </w:rPr>
        <w:t>«</w:t>
      </w:r>
      <w:r w:rsidRPr="001E037D">
        <w:rPr>
          <w:b/>
          <w:sz w:val="28"/>
          <w:szCs w:val="28"/>
        </w:rPr>
        <w:t>Социально-экономическое развитие Шалинского городского округа до 2016 года»</w:t>
      </w:r>
    </w:p>
    <w:p w:rsidR="00F869DB" w:rsidRPr="001E037D" w:rsidRDefault="00F869DB" w:rsidP="00F869DB">
      <w:pPr>
        <w:widowControl w:val="0"/>
        <w:autoSpaceDE w:val="0"/>
        <w:autoSpaceDN w:val="0"/>
        <w:adjustRightInd w:val="0"/>
        <w:jc w:val="center"/>
        <w:outlineLvl w:val="1"/>
        <w:rPr>
          <w:sz w:val="28"/>
          <w:szCs w:val="28"/>
        </w:rPr>
      </w:pPr>
    </w:p>
    <w:p w:rsidR="001E037D" w:rsidRPr="001E037D" w:rsidRDefault="001E037D" w:rsidP="001E037D">
      <w:pPr>
        <w:pStyle w:val="ConsPlusNormal"/>
        <w:ind w:firstLine="540"/>
        <w:jc w:val="both"/>
        <w:rPr>
          <w:rFonts w:ascii="Times New Roman" w:hAnsi="Times New Roman" w:cs="Times New Roman"/>
          <w:sz w:val="24"/>
          <w:szCs w:val="24"/>
        </w:rPr>
      </w:pPr>
      <w:r w:rsidRPr="001E037D">
        <w:rPr>
          <w:rFonts w:ascii="Times New Roman" w:hAnsi="Times New Roman" w:cs="Times New Roman"/>
          <w:sz w:val="24"/>
          <w:szCs w:val="24"/>
        </w:rPr>
        <w:t>Целевые показатели, отражающие ход выполнения муниципальной программы, приведены в каждой подпрограмме муниципальной программы.</w:t>
      </w:r>
    </w:p>
    <w:p w:rsidR="008D7255" w:rsidRPr="00A41B33" w:rsidRDefault="008D7255" w:rsidP="00F869DB">
      <w:pPr>
        <w:widowControl w:val="0"/>
        <w:autoSpaceDE w:val="0"/>
        <w:autoSpaceDN w:val="0"/>
        <w:adjustRightInd w:val="0"/>
        <w:jc w:val="center"/>
        <w:outlineLvl w:val="1"/>
        <w:rPr>
          <w:b/>
          <w:color w:val="FF0000"/>
          <w:sz w:val="28"/>
          <w:szCs w:val="28"/>
        </w:rPr>
      </w:pPr>
    </w:p>
    <w:p w:rsidR="00F869DB" w:rsidRPr="001E037D" w:rsidRDefault="00F869DB" w:rsidP="00F869DB">
      <w:pPr>
        <w:widowControl w:val="0"/>
        <w:autoSpaceDE w:val="0"/>
        <w:autoSpaceDN w:val="0"/>
        <w:adjustRightInd w:val="0"/>
        <w:jc w:val="center"/>
        <w:outlineLvl w:val="1"/>
        <w:rPr>
          <w:b/>
          <w:sz w:val="28"/>
          <w:szCs w:val="28"/>
        </w:rPr>
      </w:pPr>
      <w:r w:rsidRPr="001E037D">
        <w:rPr>
          <w:b/>
          <w:sz w:val="28"/>
          <w:szCs w:val="28"/>
        </w:rPr>
        <w:t xml:space="preserve">Раздел 3. План мероприятий по выполнению муниципальной программы «Социально-экономическое развитие Шалинского городского округа до </w:t>
      </w:r>
      <w:r w:rsidRPr="001E037D">
        <w:rPr>
          <w:b/>
          <w:sz w:val="28"/>
          <w:szCs w:val="28"/>
        </w:rPr>
        <w:lastRenderedPageBreak/>
        <w:t xml:space="preserve">2016 года» </w:t>
      </w:r>
    </w:p>
    <w:p w:rsidR="007863AF" w:rsidRDefault="007863AF" w:rsidP="007863AF">
      <w:pPr>
        <w:pStyle w:val="ConsPlusNormal"/>
        <w:jc w:val="both"/>
      </w:pPr>
    </w:p>
    <w:p w:rsidR="00EF49F1" w:rsidRPr="00EF49F1" w:rsidRDefault="00EF49F1" w:rsidP="00EF49F1">
      <w:pPr>
        <w:pStyle w:val="ConsPlusNormal"/>
        <w:ind w:firstLine="540"/>
        <w:jc w:val="both"/>
        <w:rPr>
          <w:rFonts w:ascii="Times New Roman" w:hAnsi="Times New Roman" w:cs="Times New Roman"/>
          <w:sz w:val="24"/>
          <w:szCs w:val="24"/>
        </w:rPr>
      </w:pPr>
      <w:r w:rsidRPr="00EF49F1">
        <w:rPr>
          <w:rFonts w:ascii="Times New Roman" w:hAnsi="Times New Roman" w:cs="Times New Roman"/>
          <w:sz w:val="24"/>
          <w:szCs w:val="24"/>
        </w:rPr>
        <w:t xml:space="preserve">Ввиду наличия в муниципальной программе 12 подпрограмм для достижения целей программы и выполнения поставленных задач разработаны </w:t>
      </w:r>
      <w:hyperlink w:anchor="Par2547" w:tooltip="Ссылка на текущий документ" w:history="1">
        <w:r w:rsidRPr="00EF49F1">
          <w:rPr>
            <w:rFonts w:ascii="Times New Roman" w:hAnsi="Times New Roman" w:cs="Times New Roman"/>
            <w:sz w:val="24"/>
            <w:szCs w:val="24"/>
          </w:rPr>
          <w:t>план</w:t>
        </w:r>
      </w:hyperlink>
      <w:r w:rsidRPr="00EF49F1">
        <w:rPr>
          <w:rFonts w:ascii="Times New Roman" w:hAnsi="Times New Roman" w:cs="Times New Roman"/>
          <w:sz w:val="24"/>
          <w:szCs w:val="24"/>
        </w:rPr>
        <w:t>ы мероприятий</w:t>
      </w:r>
      <w:r>
        <w:rPr>
          <w:rFonts w:ascii="Times New Roman" w:hAnsi="Times New Roman" w:cs="Times New Roman"/>
          <w:sz w:val="24"/>
          <w:szCs w:val="24"/>
        </w:rPr>
        <w:t>,</w:t>
      </w:r>
      <w:r w:rsidRPr="00EF49F1">
        <w:rPr>
          <w:rFonts w:ascii="Times New Roman" w:hAnsi="Times New Roman" w:cs="Times New Roman"/>
          <w:sz w:val="24"/>
          <w:szCs w:val="24"/>
        </w:rPr>
        <w:t xml:space="preserve"> которые приведены в приложениях к соответ</w:t>
      </w:r>
      <w:r>
        <w:rPr>
          <w:rFonts w:ascii="Times New Roman" w:hAnsi="Times New Roman" w:cs="Times New Roman"/>
          <w:sz w:val="24"/>
          <w:szCs w:val="24"/>
        </w:rPr>
        <w:t>ст</w:t>
      </w:r>
      <w:r w:rsidRPr="00EF49F1">
        <w:rPr>
          <w:rFonts w:ascii="Times New Roman" w:hAnsi="Times New Roman" w:cs="Times New Roman"/>
          <w:sz w:val="24"/>
          <w:szCs w:val="24"/>
        </w:rPr>
        <w:t>вующим по</w:t>
      </w:r>
      <w:r>
        <w:rPr>
          <w:rFonts w:ascii="Times New Roman" w:hAnsi="Times New Roman" w:cs="Times New Roman"/>
          <w:sz w:val="24"/>
          <w:szCs w:val="24"/>
        </w:rPr>
        <w:t>д</w:t>
      </w:r>
      <w:r w:rsidRPr="00EF49F1">
        <w:rPr>
          <w:rFonts w:ascii="Times New Roman" w:hAnsi="Times New Roman" w:cs="Times New Roman"/>
          <w:sz w:val="24"/>
          <w:szCs w:val="24"/>
        </w:rPr>
        <w:t>программам</w:t>
      </w:r>
      <w:r>
        <w:rPr>
          <w:rFonts w:ascii="Times New Roman" w:hAnsi="Times New Roman" w:cs="Times New Roman"/>
          <w:sz w:val="24"/>
          <w:szCs w:val="24"/>
        </w:rPr>
        <w:t>.</w:t>
      </w:r>
      <w:r w:rsidRPr="00EF49F1">
        <w:rPr>
          <w:rFonts w:ascii="Times New Roman" w:hAnsi="Times New Roman" w:cs="Times New Roman"/>
          <w:sz w:val="24"/>
          <w:szCs w:val="24"/>
        </w:rPr>
        <w:t xml:space="preserve"> </w:t>
      </w:r>
    </w:p>
    <w:p w:rsidR="007863AF" w:rsidRPr="00EF49F1" w:rsidRDefault="007863AF" w:rsidP="007863AF">
      <w:pPr>
        <w:pStyle w:val="ConsPlusNormal"/>
        <w:ind w:firstLine="540"/>
        <w:jc w:val="both"/>
        <w:rPr>
          <w:rFonts w:ascii="Times New Roman" w:hAnsi="Times New Roman" w:cs="Times New Roman"/>
          <w:sz w:val="24"/>
          <w:szCs w:val="24"/>
        </w:rPr>
      </w:pPr>
      <w:r w:rsidRPr="001E037D">
        <w:rPr>
          <w:rFonts w:ascii="Times New Roman" w:hAnsi="Times New Roman" w:cs="Times New Roman"/>
          <w:sz w:val="24"/>
          <w:szCs w:val="24"/>
        </w:rPr>
        <w:t xml:space="preserve">Ответственным исполнителем за реализацию муниципальной программы является Администрация </w:t>
      </w:r>
      <w:r w:rsidR="001E037D" w:rsidRPr="001E037D">
        <w:rPr>
          <w:rFonts w:ascii="Times New Roman" w:hAnsi="Times New Roman" w:cs="Times New Roman"/>
          <w:sz w:val="24"/>
          <w:szCs w:val="24"/>
        </w:rPr>
        <w:t>Шалинского городского округа</w:t>
      </w:r>
      <w:r w:rsidRPr="001E037D">
        <w:rPr>
          <w:rFonts w:ascii="Times New Roman" w:hAnsi="Times New Roman" w:cs="Times New Roman"/>
          <w:sz w:val="24"/>
          <w:szCs w:val="24"/>
        </w:rPr>
        <w:t xml:space="preserve">. Привлечение для реализации мероприятий муниципальной программы третьих лиц осуществляется на договорной основе в </w:t>
      </w:r>
      <w:r w:rsidRPr="00EF49F1">
        <w:rPr>
          <w:rFonts w:ascii="Times New Roman" w:hAnsi="Times New Roman" w:cs="Times New Roman"/>
          <w:sz w:val="24"/>
          <w:szCs w:val="24"/>
        </w:rPr>
        <w:t>соответствии с действующим законодательством.</w:t>
      </w:r>
    </w:p>
    <w:p w:rsidR="007863AF" w:rsidRPr="000B63D1" w:rsidRDefault="007863AF" w:rsidP="007863AF">
      <w:pPr>
        <w:pStyle w:val="ConsPlusNormal"/>
        <w:ind w:firstLine="540"/>
        <w:jc w:val="both"/>
        <w:rPr>
          <w:rFonts w:ascii="Times New Roman" w:hAnsi="Times New Roman" w:cs="Times New Roman"/>
          <w:sz w:val="24"/>
          <w:szCs w:val="24"/>
        </w:rPr>
      </w:pPr>
      <w:r w:rsidRPr="00EF49F1">
        <w:rPr>
          <w:rFonts w:ascii="Times New Roman" w:hAnsi="Times New Roman" w:cs="Times New Roman"/>
          <w:sz w:val="24"/>
          <w:szCs w:val="24"/>
        </w:rPr>
        <w:t xml:space="preserve">Отчетность о ходе реализации каждой из подпрограмм настоящей муниципальной программы представляется соответствующим ответственным исполнителем подпрограммы в </w:t>
      </w:r>
      <w:r w:rsidR="009729D1" w:rsidRPr="00EF49F1">
        <w:rPr>
          <w:rFonts w:ascii="Times New Roman" w:hAnsi="Times New Roman" w:cs="Times New Roman"/>
          <w:sz w:val="24"/>
          <w:szCs w:val="24"/>
        </w:rPr>
        <w:t xml:space="preserve">специалисту по экономическим вопросам администрации Шалинского городского округа </w:t>
      </w:r>
      <w:r w:rsidRPr="00EF49F1">
        <w:rPr>
          <w:rFonts w:ascii="Times New Roman" w:hAnsi="Times New Roman" w:cs="Times New Roman"/>
          <w:sz w:val="24"/>
          <w:szCs w:val="24"/>
        </w:rPr>
        <w:t xml:space="preserve">в соответствии с </w:t>
      </w:r>
      <w:hyperlink r:id="rId9" w:tooltip="Постановление Администрации г. Каменска-Уральского от 23.09.2013 N 1350 (ред. от 24.01.2014) &quot;Об утверждении Порядка принятия решений о разработке муниципальных программ муниципального образования город Каменск-Уральский, их формирования, реализации и проведен" w:history="1">
        <w:r w:rsidRPr="00EF49F1">
          <w:rPr>
            <w:rFonts w:ascii="Times New Roman" w:hAnsi="Times New Roman" w:cs="Times New Roman"/>
            <w:sz w:val="24"/>
            <w:szCs w:val="24"/>
          </w:rPr>
          <w:t xml:space="preserve">п. </w:t>
        </w:r>
      </w:hyperlink>
      <w:r w:rsidR="009B690F" w:rsidRPr="00EF49F1">
        <w:t>23</w:t>
      </w:r>
      <w:r w:rsidRPr="00EF49F1">
        <w:rPr>
          <w:rFonts w:ascii="Times New Roman" w:hAnsi="Times New Roman" w:cs="Times New Roman"/>
          <w:sz w:val="24"/>
          <w:szCs w:val="24"/>
        </w:rPr>
        <w:t xml:space="preserve"> Порядка </w:t>
      </w:r>
      <w:r w:rsidR="009B690F" w:rsidRPr="00EF49F1">
        <w:rPr>
          <w:rFonts w:ascii="Times New Roman" w:hAnsi="Times New Roman" w:cs="Times New Roman"/>
          <w:sz w:val="24"/>
          <w:szCs w:val="24"/>
        </w:rPr>
        <w:t xml:space="preserve">разработки и реализации </w:t>
      </w:r>
      <w:r w:rsidRPr="00EF49F1">
        <w:rPr>
          <w:rFonts w:ascii="Times New Roman" w:hAnsi="Times New Roman" w:cs="Times New Roman"/>
          <w:sz w:val="24"/>
          <w:szCs w:val="24"/>
        </w:rPr>
        <w:t>муниципальных программ</w:t>
      </w:r>
      <w:r w:rsidR="009B690F" w:rsidRPr="00EF49F1">
        <w:rPr>
          <w:rFonts w:ascii="Times New Roman" w:hAnsi="Times New Roman" w:cs="Times New Roman"/>
          <w:sz w:val="24"/>
          <w:szCs w:val="24"/>
        </w:rPr>
        <w:t xml:space="preserve"> Шалинского городского округа</w:t>
      </w:r>
      <w:r w:rsidRPr="00EF49F1">
        <w:rPr>
          <w:rFonts w:ascii="Times New Roman" w:hAnsi="Times New Roman" w:cs="Times New Roman"/>
          <w:sz w:val="24"/>
          <w:szCs w:val="24"/>
        </w:rPr>
        <w:t>,</w:t>
      </w:r>
      <w:r w:rsidR="009B690F" w:rsidRPr="00EF49F1">
        <w:rPr>
          <w:rFonts w:ascii="Times New Roman" w:hAnsi="Times New Roman" w:cs="Times New Roman"/>
          <w:sz w:val="24"/>
          <w:szCs w:val="24"/>
        </w:rPr>
        <w:t xml:space="preserve"> </w:t>
      </w:r>
      <w:r w:rsidRPr="00EF49F1">
        <w:rPr>
          <w:rFonts w:ascii="Times New Roman" w:hAnsi="Times New Roman" w:cs="Times New Roman"/>
          <w:sz w:val="24"/>
          <w:szCs w:val="24"/>
        </w:rPr>
        <w:t xml:space="preserve">утвержденного </w:t>
      </w:r>
      <w:r w:rsidR="009B690F" w:rsidRPr="00EF49F1">
        <w:rPr>
          <w:rFonts w:ascii="Times New Roman" w:hAnsi="Times New Roman" w:cs="Times New Roman"/>
          <w:sz w:val="24"/>
          <w:szCs w:val="24"/>
        </w:rPr>
        <w:t>п</w:t>
      </w:r>
      <w:r w:rsidRPr="00EF49F1">
        <w:rPr>
          <w:rFonts w:ascii="Times New Roman" w:hAnsi="Times New Roman" w:cs="Times New Roman"/>
          <w:sz w:val="24"/>
          <w:szCs w:val="24"/>
        </w:rPr>
        <w:t xml:space="preserve">остановлением </w:t>
      </w:r>
      <w:r w:rsidR="009B690F" w:rsidRPr="00EF49F1">
        <w:rPr>
          <w:rFonts w:ascii="Times New Roman" w:hAnsi="Times New Roman" w:cs="Times New Roman"/>
          <w:sz w:val="24"/>
          <w:szCs w:val="24"/>
        </w:rPr>
        <w:t>а</w:t>
      </w:r>
      <w:r w:rsidRPr="00EF49F1">
        <w:rPr>
          <w:rFonts w:ascii="Times New Roman" w:hAnsi="Times New Roman" w:cs="Times New Roman"/>
          <w:sz w:val="24"/>
          <w:szCs w:val="24"/>
        </w:rPr>
        <w:t xml:space="preserve">дминистрации </w:t>
      </w:r>
      <w:r w:rsidR="009B690F" w:rsidRPr="00EF49F1">
        <w:rPr>
          <w:rFonts w:ascii="Times New Roman" w:hAnsi="Times New Roman" w:cs="Times New Roman"/>
          <w:sz w:val="24"/>
          <w:szCs w:val="24"/>
        </w:rPr>
        <w:t>Шалинского городского округа от 06.09.2013 года</w:t>
      </w:r>
      <w:r w:rsidR="009B690F">
        <w:rPr>
          <w:rFonts w:ascii="Times New Roman" w:hAnsi="Times New Roman" w:cs="Times New Roman"/>
          <w:sz w:val="24"/>
          <w:szCs w:val="24"/>
        </w:rPr>
        <w:t xml:space="preserve"> № 876</w:t>
      </w:r>
      <w:r w:rsidRPr="000B63D1">
        <w:rPr>
          <w:rFonts w:ascii="Times New Roman" w:hAnsi="Times New Roman" w:cs="Times New Roman"/>
          <w:sz w:val="24"/>
          <w:szCs w:val="24"/>
        </w:rPr>
        <w:t>. Сводный отчет о выпо</w:t>
      </w:r>
      <w:r w:rsidR="009B690F">
        <w:rPr>
          <w:rFonts w:ascii="Times New Roman" w:hAnsi="Times New Roman" w:cs="Times New Roman"/>
          <w:sz w:val="24"/>
          <w:szCs w:val="24"/>
        </w:rPr>
        <w:t xml:space="preserve">лнении муниципальной программы «Социально-экономическое развитие Шалинского городского округа до 2016 года» </w:t>
      </w:r>
      <w:r w:rsidRPr="000B63D1">
        <w:rPr>
          <w:rFonts w:ascii="Times New Roman" w:hAnsi="Times New Roman" w:cs="Times New Roman"/>
          <w:sz w:val="24"/>
          <w:szCs w:val="24"/>
        </w:rPr>
        <w:t xml:space="preserve">составляется </w:t>
      </w:r>
      <w:r w:rsidR="009B690F">
        <w:rPr>
          <w:rFonts w:ascii="Times New Roman" w:hAnsi="Times New Roman" w:cs="Times New Roman"/>
          <w:sz w:val="24"/>
          <w:szCs w:val="24"/>
        </w:rPr>
        <w:t xml:space="preserve">экономистом администрации Шалинского городского округа </w:t>
      </w:r>
      <w:r w:rsidRPr="000B63D1">
        <w:rPr>
          <w:rFonts w:ascii="Times New Roman" w:hAnsi="Times New Roman" w:cs="Times New Roman"/>
          <w:sz w:val="24"/>
          <w:szCs w:val="24"/>
        </w:rPr>
        <w:t>на основании представленных отчетов ответственных исполнителей подпрограмм.</w:t>
      </w:r>
    </w:p>
    <w:p w:rsidR="003B01A1" w:rsidRPr="0076150F" w:rsidRDefault="003B01A1" w:rsidP="003B01A1">
      <w:pPr>
        <w:pStyle w:val="ConsPlusNormal"/>
        <w:ind w:firstLine="540"/>
        <w:jc w:val="both"/>
        <w:rPr>
          <w:rFonts w:ascii="Times New Roman" w:hAnsi="Times New Roman" w:cs="Times New Roman"/>
          <w:sz w:val="24"/>
          <w:szCs w:val="24"/>
        </w:rPr>
      </w:pPr>
      <w:r w:rsidRPr="0076150F">
        <w:rPr>
          <w:rFonts w:ascii="Times New Roman" w:hAnsi="Times New Roman" w:cs="Times New Roman"/>
          <w:sz w:val="24"/>
          <w:szCs w:val="24"/>
        </w:rPr>
        <w:t>План мероприятий по выполнению муниципальной программы приведен в каждой подпрограмме муниципальной программы.</w:t>
      </w:r>
    </w:p>
    <w:p w:rsidR="002974C1" w:rsidRPr="003B01A1" w:rsidRDefault="002974C1" w:rsidP="002974C1">
      <w:pPr>
        <w:pStyle w:val="ConsPlusNormal"/>
        <w:jc w:val="both"/>
        <w:rPr>
          <w:rFonts w:ascii="Times New Roman" w:hAnsi="Times New Roman" w:cs="Times New Roman"/>
          <w:color w:val="FF0000"/>
          <w:sz w:val="24"/>
          <w:szCs w:val="24"/>
        </w:rPr>
      </w:pPr>
    </w:p>
    <w:p w:rsidR="00DE2EB8" w:rsidRDefault="00DE2EB8" w:rsidP="007749D2">
      <w:pPr>
        <w:pStyle w:val="ConsPlusNormal"/>
        <w:ind w:firstLine="540"/>
        <w:jc w:val="center"/>
        <w:rPr>
          <w:rFonts w:ascii="Times New Roman" w:hAnsi="Times New Roman" w:cs="Times New Roman"/>
          <w:b/>
          <w:sz w:val="28"/>
          <w:szCs w:val="28"/>
        </w:rPr>
      </w:pPr>
    </w:p>
    <w:p w:rsidR="007749D2" w:rsidRDefault="00F44426" w:rsidP="007749D2">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Подпрограмма</w:t>
      </w:r>
      <w:r w:rsidR="007749D2" w:rsidRPr="00B12268">
        <w:rPr>
          <w:rFonts w:ascii="Times New Roman" w:hAnsi="Times New Roman" w:cs="Times New Roman"/>
          <w:b/>
          <w:sz w:val="28"/>
          <w:szCs w:val="28"/>
        </w:rPr>
        <w:t xml:space="preserve"> «Развитие культуры </w:t>
      </w:r>
    </w:p>
    <w:p w:rsidR="007749D2" w:rsidRDefault="007749D2" w:rsidP="007749D2">
      <w:pPr>
        <w:pStyle w:val="ConsPlusNormal"/>
        <w:ind w:firstLine="540"/>
        <w:jc w:val="center"/>
        <w:rPr>
          <w:rFonts w:ascii="Times New Roman" w:hAnsi="Times New Roman" w:cs="Times New Roman"/>
          <w:b/>
          <w:sz w:val="28"/>
          <w:szCs w:val="28"/>
        </w:rPr>
      </w:pPr>
      <w:r w:rsidRPr="00B12268">
        <w:rPr>
          <w:rFonts w:ascii="Times New Roman" w:hAnsi="Times New Roman" w:cs="Times New Roman"/>
          <w:b/>
          <w:sz w:val="28"/>
          <w:szCs w:val="28"/>
        </w:rPr>
        <w:t>в Шалинском городском округе</w:t>
      </w:r>
      <w:r>
        <w:rPr>
          <w:rFonts w:ascii="Times New Roman" w:hAnsi="Times New Roman" w:cs="Times New Roman"/>
          <w:b/>
          <w:sz w:val="28"/>
          <w:szCs w:val="28"/>
        </w:rPr>
        <w:t xml:space="preserve"> на 2014-2016 годы</w:t>
      </w:r>
      <w:r w:rsidRPr="00B12268">
        <w:rPr>
          <w:rFonts w:ascii="Times New Roman" w:hAnsi="Times New Roman" w:cs="Times New Roman"/>
          <w:b/>
          <w:sz w:val="28"/>
          <w:szCs w:val="28"/>
        </w:rPr>
        <w:t>»</w:t>
      </w:r>
    </w:p>
    <w:p w:rsidR="000209DE" w:rsidRPr="004A539D" w:rsidRDefault="000209DE" w:rsidP="000209DE">
      <w:pPr>
        <w:jc w:val="center"/>
        <w:rPr>
          <w:b/>
          <w:sz w:val="28"/>
          <w:szCs w:val="28"/>
        </w:rPr>
      </w:pPr>
      <w:r w:rsidRPr="004A539D">
        <w:rPr>
          <w:b/>
          <w:sz w:val="28"/>
          <w:szCs w:val="28"/>
        </w:rPr>
        <w:t>муниципальной программы «Социально-экономическое развитие Шалинского городского округа до 2016 года»</w:t>
      </w:r>
    </w:p>
    <w:p w:rsidR="00820399" w:rsidRDefault="00820399" w:rsidP="00537415">
      <w:pPr>
        <w:pStyle w:val="ConsPlusNormal"/>
        <w:ind w:firstLine="540"/>
        <w:jc w:val="center"/>
        <w:rPr>
          <w:rFonts w:ascii="Times New Roman" w:hAnsi="Times New Roman" w:cs="Times New Roman"/>
          <w:b/>
          <w:sz w:val="28"/>
          <w:szCs w:val="28"/>
        </w:rPr>
      </w:pPr>
    </w:p>
    <w:p w:rsidR="00DC3200" w:rsidRDefault="00DC3200" w:rsidP="00537415">
      <w:pPr>
        <w:pStyle w:val="ConsPlusNormal"/>
        <w:ind w:firstLine="540"/>
        <w:jc w:val="center"/>
        <w:rPr>
          <w:rFonts w:ascii="Times New Roman" w:hAnsi="Times New Roman" w:cs="Times New Roman"/>
          <w:b/>
          <w:sz w:val="28"/>
          <w:szCs w:val="28"/>
        </w:rPr>
      </w:pPr>
    </w:p>
    <w:p w:rsidR="00537415" w:rsidRDefault="00537415" w:rsidP="00537415">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 xml:space="preserve">Паспорт </w:t>
      </w:r>
    </w:p>
    <w:p w:rsidR="00537415" w:rsidRDefault="00537415" w:rsidP="00537415">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Подпрограммы</w:t>
      </w:r>
      <w:r w:rsidR="00901D6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B12268">
        <w:rPr>
          <w:rFonts w:ascii="Times New Roman" w:hAnsi="Times New Roman" w:cs="Times New Roman"/>
          <w:b/>
          <w:sz w:val="28"/>
          <w:szCs w:val="28"/>
        </w:rPr>
        <w:t xml:space="preserve">«Развитие культуры </w:t>
      </w:r>
    </w:p>
    <w:p w:rsidR="00537415" w:rsidRDefault="00537415" w:rsidP="00537415">
      <w:pPr>
        <w:pStyle w:val="ConsPlusNormal"/>
        <w:ind w:firstLine="540"/>
        <w:jc w:val="center"/>
        <w:rPr>
          <w:rFonts w:ascii="Times New Roman" w:hAnsi="Times New Roman" w:cs="Times New Roman"/>
          <w:b/>
          <w:sz w:val="28"/>
          <w:szCs w:val="28"/>
        </w:rPr>
      </w:pPr>
      <w:r w:rsidRPr="00B12268">
        <w:rPr>
          <w:rFonts w:ascii="Times New Roman" w:hAnsi="Times New Roman" w:cs="Times New Roman"/>
          <w:b/>
          <w:sz w:val="28"/>
          <w:szCs w:val="28"/>
        </w:rPr>
        <w:t>в Шалинском городском округе</w:t>
      </w:r>
      <w:r>
        <w:rPr>
          <w:rFonts w:ascii="Times New Roman" w:hAnsi="Times New Roman" w:cs="Times New Roman"/>
          <w:b/>
          <w:sz w:val="28"/>
          <w:szCs w:val="28"/>
        </w:rPr>
        <w:t xml:space="preserve"> на 2014-2016 годы</w:t>
      </w:r>
      <w:r w:rsidRPr="00B12268">
        <w:rPr>
          <w:rFonts w:ascii="Times New Roman" w:hAnsi="Times New Roman" w:cs="Times New Roman"/>
          <w:b/>
          <w:sz w:val="28"/>
          <w:szCs w:val="28"/>
        </w:rPr>
        <w:t>»</w:t>
      </w:r>
    </w:p>
    <w:p w:rsidR="00537415" w:rsidRPr="00B12268" w:rsidRDefault="00537415" w:rsidP="007749D2">
      <w:pPr>
        <w:pStyle w:val="ConsPlusNormal"/>
        <w:ind w:firstLine="540"/>
        <w:jc w:val="center"/>
        <w:rPr>
          <w:rFonts w:ascii="Times New Roman" w:hAnsi="Times New Roman" w:cs="Times New Roman"/>
          <w:b/>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7261"/>
      </w:tblGrid>
      <w:tr w:rsidR="007749D2" w:rsidRPr="00007B0B" w:rsidTr="009329CA">
        <w:tc>
          <w:tcPr>
            <w:tcW w:w="2628" w:type="dxa"/>
          </w:tcPr>
          <w:p w:rsidR="007749D2" w:rsidRPr="00007B0B" w:rsidRDefault="007749D2" w:rsidP="007749D2">
            <w:pPr>
              <w:spacing w:before="100" w:beforeAutospacing="1" w:after="100" w:afterAutospacing="1"/>
              <w:rPr>
                <w:sz w:val="24"/>
                <w:szCs w:val="24"/>
              </w:rPr>
            </w:pPr>
            <w:r w:rsidRPr="00007B0B">
              <w:rPr>
                <w:sz w:val="24"/>
                <w:szCs w:val="24"/>
              </w:rPr>
              <w:t>Ответственный исполнитель подпрограммы</w:t>
            </w:r>
          </w:p>
        </w:tc>
        <w:tc>
          <w:tcPr>
            <w:tcW w:w="7261" w:type="dxa"/>
          </w:tcPr>
          <w:p w:rsidR="007749D2" w:rsidRPr="00007B0B" w:rsidRDefault="007749D2" w:rsidP="009329CA">
            <w:pPr>
              <w:spacing w:before="100" w:beforeAutospacing="1" w:after="100" w:afterAutospacing="1"/>
              <w:rPr>
                <w:sz w:val="24"/>
                <w:szCs w:val="24"/>
              </w:rPr>
            </w:pPr>
            <w:r w:rsidRPr="00007B0B">
              <w:rPr>
                <w:sz w:val="24"/>
                <w:szCs w:val="24"/>
              </w:rPr>
              <w:t>МКУ ШГО «Шалинский центр развития культуры»</w:t>
            </w:r>
          </w:p>
        </w:tc>
      </w:tr>
      <w:tr w:rsidR="007749D2" w:rsidRPr="00007B0B" w:rsidTr="009329CA">
        <w:tc>
          <w:tcPr>
            <w:tcW w:w="2628" w:type="dxa"/>
          </w:tcPr>
          <w:p w:rsidR="007749D2" w:rsidRPr="00007B0B" w:rsidRDefault="007749D2" w:rsidP="007749D2">
            <w:pPr>
              <w:spacing w:before="100" w:beforeAutospacing="1" w:after="100" w:afterAutospacing="1"/>
              <w:rPr>
                <w:sz w:val="24"/>
                <w:szCs w:val="24"/>
              </w:rPr>
            </w:pPr>
            <w:r w:rsidRPr="00007B0B">
              <w:rPr>
                <w:sz w:val="24"/>
                <w:szCs w:val="24"/>
              </w:rPr>
              <w:t>Сроки реализации подпрограммы</w:t>
            </w:r>
          </w:p>
        </w:tc>
        <w:tc>
          <w:tcPr>
            <w:tcW w:w="7261" w:type="dxa"/>
          </w:tcPr>
          <w:p w:rsidR="007749D2" w:rsidRPr="00007B0B" w:rsidRDefault="007749D2" w:rsidP="009329CA">
            <w:pPr>
              <w:spacing w:before="100" w:beforeAutospacing="1" w:after="100" w:afterAutospacing="1"/>
              <w:rPr>
                <w:sz w:val="24"/>
                <w:szCs w:val="24"/>
              </w:rPr>
            </w:pPr>
            <w:r w:rsidRPr="00007B0B">
              <w:rPr>
                <w:sz w:val="24"/>
                <w:szCs w:val="24"/>
              </w:rPr>
              <w:t>2014-2016 годы</w:t>
            </w:r>
          </w:p>
        </w:tc>
      </w:tr>
      <w:tr w:rsidR="007749D2" w:rsidRPr="00007B0B" w:rsidTr="009329CA">
        <w:tc>
          <w:tcPr>
            <w:tcW w:w="2628" w:type="dxa"/>
          </w:tcPr>
          <w:p w:rsidR="007749D2" w:rsidRPr="00007B0B" w:rsidRDefault="007749D2" w:rsidP="007749D2">
            <w:pPr>
              <w:spacing w:before="100" w:beforeAutospacing="1" w:after="100" w:afterAutospacing="1"/>
              <w:rPr>
                <w:sz w:val="24"/>
                <w:szCs w:val="24"/>
              </w:rPr>
            </w:pPr>
            <w:r w:rsidRPr="00007B0B">
              <w:rPr>
                <w:sz w:val="24"/>
                <w:szCs w:val="24"/>
              </w:rPr>
              <w:t>Цели и задачи подпрограммы</w:t>
            </w:r>
          </w:p>
        </w:tc>
        <w:tc>
          <w:tcPr>
            <w:tcW w:w="7261" w:type="dxa"/>
          </w:tcPr>
          <w:p w:rsidR="007749D2" w:rsidRPr="00007B0B" w:rsidRDefault="007749D2" w:rsidP="009329CA">
            <w:pPr>
              <w:jc w:val="both"/>
              <w:rPr>
                <w:sz w:val="24"/>
                <w:szCs w:val="24"/>
              </w:rPr>
            </w:pPr>
            <w:r w:rsidRPr="00007B0B">
              <w:rPr>
                <w:b/>
                <w:sz w:val="24"/>
                <w:szCs w:val="24"/>
              </w:rPr>
              <w:t xml:space="preserve">Цель: </w:t>
            </w:r>
            <w:r w:rsidRPr="00007B0B">
              <w:rPr>
                <w:sz w:val="24"/>
                <w:szCs w:val="24"/>
              </w:rPr>
              <w:t>духовно-нравственное развитие и реализация человеческого потенциала в сфере культуры Шалинского городского округа.</w:t>
            </w:r>
          </w:p>
          <w:p w:rsidR="007749D2" w:rsidRPr="00007B0B" w:rsidRDefault="007749D2" w:rsidP="009329CA">
            <w:pPr>
              <w:jc w:val="both"/>
              <w:rPr>
                <w:b/>
                <w:sz w:val="24"/>
                <w:szCs w:val="24"/>
              </w:rPr>
            </w:pPr>
            <w:r w:rsidRPr="00007B0B">
              <w:rPr>
                <w:b/>
                <w:sz w:val="24"/>
                <w:szCs w:val="24"/>
              </w:rPr>
              <w:t xml:space="preserve">Задачи: </w:t>
            </w:r>
          </w:p>
          <w:p w:rsidR="007749D2" w:rsidRPr="00007B0B" w:rsidRDefault="007749D2" w:rsidP="007749D2">
            <w:pPr>
              <w:numPr>
                <w:ilvl w:val="0"/>
                <w:numId w:val="4"/>
              </w:numPr>
              <w:ind w:left="0" w:firstLine="0"/>
              <w:jc w:val="both"/>
              <w:rPr>
                <w:sz w:val="24"/>
                <w:szCs w:val="24"/>
              </w:rPr>
            </w:pPr>
            <w:r w:rsidRPr="00007B0B">
              <w:rPr>
                <w:sz w:val="24"/>
                <w:szCs w:val="24"/>
              </w:rPr>
              <w:t>повышение доступности и качества услуг, оказываемых населению в сфере культуры;</w:t>
            </w:r>
          </w:p>
          <w:p w:rsidR="007749D2" w:rsidRPr="00007B0B" w:rsidRDefault="007749D2" w:rsidP="007749D2">
            <w:pPr>
              <w:numPr>
                <w:ilvl w:val="0"/>
                <w:numId w:val="4"/>
              </w:numPr>
              <w:ind w:left="0" w:firstLine="0"/>
              <w:jc w:val="both"/>
              <w:rPr>
                <w:sz w:val="24"/>
                <w:szCs w:val="24"/>
              </w:rPr>
            </w:pPr>
            <w:r w:rsidRPr="00007B0B">
              <w:rPr>
                <w:sz w:val="24"/>
                <w:szCs w:val="24"/>
              </w:rPr>
              <w:t>обеспечение условий для развития инновационной деятельности муниципальных учреждений культуры;</w:t>
            </w:r>
          </w:p>
          <w:p w:rsidR="007749D2" w:rsidRPr="00007B0B" w:rsidRDefault="007749D2" w:rsidP="007749D2">
            <w:pPr>
              <w:numPr>
                <w:ilvl w:val="0"/>
                <w:numId w:val="4"/>
              </w:numPr>
              <w:ind w:left="0" w:firstLine="0"/>
              <w:jc w:val="both"/>
              <w:rPr>
                <w:sz w:val="24"/>
                <w:szCs w:val="24"/>
              </w:rPr>
            </w:pPr>
            <w:r w:rsidRPr="00007B0B">
              <w:rPr>
                <w:sz w:val="24"/>
                <w:szCs w:val="24"/>
              </w:rPr>
              <w:t>создание условий для сохранения и развития кадрового и творческого потенциала сферы культуры;</w:t>
            </w:r>
          </w:p>
          <w:p w:rsidR="007749D2" w:rsidRPr="00007B0B" w:rsidRDefault="007749D2" w:rsidP="007749D2">
            <w:pPr>
              <w:numPr>
                <w:ilvl w:val="0"/>
                <w:numId w:val="4"/>
              </w:numPr>
              <w:ind w:left="0" w:firstLine="0"/>
              <w:jc w:val="both"/>
              <w:rPr>
                <w:sz w:val="24"/>
                <w:szCs w:val="24"/>
              </w:rPr>
            </w:pPr>
            <w:r w:rsidRPr="00007B0B">
              <w:rPr>
                <w:sz w:val="24"/>
                <w:szCs w:val="24"/>
              </w:rPr>
              <w:t>формирование и развитие эффективной системы поддержки творчески одаренных детей и молодежи;</w:t>
            </w:r>
          </w:p>
          <w:p w:rsidR="007749D2" w:rsidRPr="00007B0B" w:rsidRDefault="007749D2" w:rsidP="007749D2">
            <w:pPr>
              <w:numPr>
                <w:ilvl w:val="0"/>
                <w:numId w:val="4"/>
              </w:numPr>
              <w:ind w:left="0" w:firstLine="0"/>
              <w:jc w:val="both"/>
              <w:rPr>
                <w:sz w:val="24"/>
                <w:szCs w:val="24"/>
              </w:rPr>
            </w:pPr>
            <w:r w:rsidRPr="00007B0B">
              <w:rPr>
                <w:sz w:val="24"/>
                <w:szCs w:val="24"/>
              </w:rPr>
              <w:t>совершенствование организационных, экономических и правовых механизмов развития культуры;</w:t>
            </w:r>
          </w:p>
          <w:p w:rsidR="007749D2" w:rsidRPr="00007B0B" w:rsidRDefault="007749D2" w:rsidP="007749D2">
            <w:pPr>
              <w:numPr>
                <w:ilvl w:val="0"/>
                <w:numId w:val="4"/>
              </w:numPr>
              <w:ind w:left="0" w:firstLine="0"/>
              <w:jc w:val="both"/>
              <w:rPr>
                <w:sz w:val="24"/>
                <w:szCs w:val="24"/>
              </w:rPr>
            </w:pPr>
            <w:r w:rsidRPr="00007B0B">
              <w:rPr>
                <w:sz w:val="24"/>
                <w:szCs w:val="24"/>
              </w:rPr>
              <w:t xml:space="preserve">формирование средствами культуры и искусства </w:t>
            </w:r>
            <w:r w:rsidRPr="00007B0B">
              <w:rPr>
                <w:sz w:val="24"/>
                <w:szCs w:val="24"/>
              </w:rPr>
              <w:lastRenderedPageBreak/>
              <w:t>привлекательного имиджа Шалинского городского округа на уровне Свердловской области</w:t>
            </w:r>
          </w:p>
        </w:tc>
      </w:tr>
      <w:tr w:rsidR="007749D2" w:rsidRPr="00007B0B" w:rsidTr="009329CA">
        <w:tc>
          <w:tcPr>
            <w:tcW w:w="2628" w:type="dxa"/>
          </w:tcPr>
          <w:p w:rsidR="007749D2" w:rsidRPr="00007B0B" w:rsidRDefault="007749D2" w:rsidP="007749D2">
            <w:pPr>
              <w:spacing w:before="100" w:beforeAutospacing="1" w:after="100" w:afterAutospacing="1"/>
              <w:jc w:val="center"/>
              <w:rPr>
                <w:sz w:val="24"/>
                <w:szCs w:val="24"/>
              </w:rPr>
            </w:pPr>
            <w:r w:rsidRPr="00007B0B">
              <w:rPr>
                <w:sz w:val="24"/>
                <w:szCs w:val="24"/>
              </w:rPr>
              <w:lastRenderedPageBreak/>
              <w:t>Перечень основных целевых показателей подпрограммы</w:t>
            </w:r>
          </w:p>
        </w:tc>
        <w:tc>
          <w:tcPr>
            <w:tcW w:w="7261" w:type="dxa"/>
          </w:tcPr>
          <w:p w:rsidR="007749D2" w:rsidRPr="00007B0B" w:rsidRDefault="007749D2" w:rsidP="007749D2">
            <w:pPr>
              <w:numPr>
                <w:ilvl w:val="0"/>
                <w:numId w:val="8"/>
              </w:numPr>
              <w:rPr>
                <w:sz w:val="24"/>
                <w:szCs w:val="24"/>
              </w:rPr>
            </w:pPr>
            <w:r w:rsidRPr="00007B0B">
              <w:rPr>
                <w:sz w:val="24"/>
                <w:szCs w:val="24"/>
              </w:rPr>
              <w:t>количество посещений муниципальных библиотек;</w:t>
            </w:r>
          </w:p>
          <w:p w:rsidR="007749D2" w:rsidRPr="00007B0B" w:rsidRDefault="007749D2" w:rsidP="007749D2">
            <w:pPr>
              <w:numPr>
                <w:ilvl w:val="0"/>
                <w:numId w:val="8"/>
              </w:numPr>
              <w:rPr>
                <w:sz w:val="24"/>
                <w:szCs w:val="24"/>
              </w:rPr>
            </w:pPr>
            <w:r w:rsidRPr="00007B0B">
              <w:rPr>
                <w:sz w:val="24"/>
                <w:szCs w:val="24"/>
              </w:rPr>
              <w:t>посещаемость населением Шалинского городского округа мероприятий, проводимых культурно-досуговыми учреждениями;</w:t>
            </w:r>
          </w:p>
          <w:p w:rsidR="007749D2" w:rsidRPr="00007B0B" w:rsidRDefault="007749D2" w:rsidP="007749D2">
            <w:pPr>
              <w:numPr>
                <w:ilvl w:val="0"/>
                <w:numId w:val="8"/>
              </w:numPr>
              <w:rPr>
                <w:sz w:val="24"/>
                <w:szCs w:val="24"/>
              </w:rPr>
            </w:pPr>
            <w:r w:rsidRPr="00007B0B">
              <w:rPr>
                <w:sz w:val="24"/>
                <w:szCs w:val="24"/>
              </w:rPr>
              <w:t>увеличение численности участников культурно-досуговых мероприятий;</w:t>
            </w:r>
          </w:p>
          <w:p w:rsidR="007749D2" w:rsidRPr="00007B0B" w:rsidRDefault="007749D2" w:rsidP="007749D2">
            <w:pPr>
              <w:numPr>
                <w:ilvl w:val="0"/>
                <w:numId w:val="8"/>
              </w:numPr>
              <w:rPr>
                <w:sz w:val="24"/>
                <w:szCs w:val="24"/>
              </w:rPr>
            </w:pPr>
            <w:r w:rsidRPr="00007B0B">
              <w:rPr>
                <w:sz w:val="24"/>
                <w:szCs w:val="24"/>
              </w:rPr>
              <w:t>доля детей, посещающих культурно-досуговые учреждения и творческие кружки на постоянной основе, от общего числа детей в возрасте до 18 лет;</w:t>
            </w:r>
          </w:p>
          <w:p w:rsidR="007749D2" w:rsidRPr="00007B0B" w:rsidRDefault="007749D2" w:rsidP="007749D2">
            <w:pPr>
              <w:numPr>
                <w:ilvl w:val="0"/>
                <w:numId w:val="8"/>
              </w:numPr>
              <w:rPr>
                <w:sz w:val="24"/>
                <w:szCs w:val="24"/>
              </w:rPr>
            </w:pPr>
            <w:r w:rsidRPr="00007B0B">
              <w:rPr>
                <w:sz w:val="24"/>
                <w:szCs w:val="24"/>
              </w:rPr>
              <w:t>количество экземпляров новых поступлений в фонды общедоступных муниципальных библиотек в расчете на 1000 человек жителей;</w:t>
            </w:r>
          </w:p>
          <w:p w:rsidR="007749D2" w:rsidRPr="00007B0B" w:rsidRDefault="007749D2" w:rsidP="007749D2">
            <w:pPr>
              <w:numPr>
                <w:ilvl w:val="0"/>
                <w:numId w:val="8"/>
              </w:numPr>
              <w:rPr>
                <w:sz w:val="24"/>
                <w:szCs w:val="24"/>
              </w:rPr>
            </w:pPr>
            <w:r w:rsidRPr="00007B0B">
              <w:rPr>
                <w:sz w:val="24"/>
                <w:szCs w:val="24"/>
              </w:rPr>
              <w:t>количество реализованных выставочных музейных проектов;</w:t>
            </w:r>
          </w:p>
          <w:p w:rsidR="007749D2" w:rsidRPr="00007B0B" w:rsidRDefault="007749D2" w:rsidP="007749D2">
            <w:pPr>
              <w:numPr>
                <w:ilvl w:val="0"/>
                <w:numId w:val="8"/>
              </w:numPr>
              <w:rPr>
                <w:sz w:val="24"/>
                <w:szCs w:val="24"/>
              </w:rPr>
            </w:pPr>
            <w:r w:rsidRPr="00007B0B">
              <w:rPr>
                <w:sz w:val="24"/>
                <w:szCs w:val="24"/>
              </w:rPr>
              <w:t>увеличение количества библиографических записей в сводном электронном каталоге (по сравнению с предыдущим годом);</w:t>
            </w:r>
          </w:p>
          <w:p w:rsidR="007749D2" w:rsidRPr="00007B0B" w:rsidRDefault="007749D2" w:rsidP="00450AE6">
            <w:pPr>
              <w:numPr>
                <w:ilvl w:val="0"/>
                <w:numId w:val="8"/>
              </w:numPr>
              <w:rPr>
                <w:sz w:val="24"/>
                <w:szCs w:val="24"/>
              </w:rPr>
            </w:pPr>
            <w:r w:rsidRPr="00007B0B">
              <w:rPr>
                <w:sz w:val="24"/>
                <w:szCs w:val="24"/>
              </w:rPr>
              <w:t>соотношение средней заработной платы работников учреждений культуры и средней заработной платы по экономике Свердловской области;</w:t>
            </w:r>
          </w:p>
        </w:tc>
      </w:tr>
      <w:tr w:rsidR="007749D2" w:rsidRPr="00007B0B" w:rsidTr="009329CA">
        <w:tc>
          <w:tcPr>
            <w:tcW w:w="2628" w:type="dxa"/>
          </w:tcPr>
          <w:p w:rsidR="007749D2" w:rsidRPr="00007B0B" w:rsidRDefault="007749D2" w:rsidP="009B1D58">
            <w:pPr>
              <w:spacing w:before="100" w:beforeAutospacing="1" w:after="100" w:afterAutospacing="1"/>
              <w:jc w:val="center"/>
              <w:rPr>
                <w:sz w:val="24"/>
                <w:szCs w:val="24"/>
              </w:rPr>
            </w:pPr>
            <w:r w:rsidRPr="00007B0B">
              <w:rPr>
                <w:sz w:val="24"/>
                <w:szCs w:val="24"/>
              </w:rPr>
              <w:t xml:space="preserve">Объемы финансирования </w:t>
            </w:r>
            <w:r w:rsidR="009C734C" w:rsidRPr="00007B0B">
              <w:rPr>
                <w:sz w:val="24"/>
                <w:szCs w:val="24"/>
              </w:rPr>
              <w:t xml:space="preserve">подпрограммы </w:t>
            </w:r>
            <w:r w:rsidRPr="00007B0B">
              <w:rPr>
                <w:sz w:val="24"/>
                <w:szCs w:val="24"/>
              </w:rPr>
              <w:t>по годам реализации, тыс.рублей</w:t>
            </w:r>
          </w:p>
        </w:tc>
        <w:tc>
          <w:tcPr>
            <w:tcW w:w="7261" w:type="dxa"/>
          </w:tcPr>
          <w:p w:rsidR="007749D2" w:rsidRPr="00007B0B" w:rsidRDefault="007749D2" w:rsidP="009329CA">
            <w:pPr>
              <w:rPr>
                <w:sz w:val="24"/>
                <w:szCs w:val="24"/>
              </w:rPr>
            </w:pPr>
            <w:r w:rsidRPr="00007B0B">
              <w:rPr>
                <w:sz w:val="24"/>
                <w:szCs w:val="24"/>
              </w:rPr>
              <w:t>Всего 205449</w:t>
            </w:r>
          </w:p>
          <w:p w:rsidR="007749D2" w:rsidRPr="00007B0B" w:rsidRDefault="007749D2" w:rsidP="009329CA">
            <w:pPr>
              <w:rPr>
                <w:sz w:val="24"/>
                <w:szCs w:val="24"/>
              </w:rPr>
            </w:pPr>
            <w:r w:rsidRPr="00007B0B">
              <w:rPr>
                <w:sz w:val="24"/>
                <w:szCs w:val="24"/>
              </w:rPr>
              <w:t>2014 год – 68483</w:t>
            </w:r>
          </w:p>
          <w:p w:rsidR="007749D2" w:rsidRPr="00007B0B" w:rsidRDefault="007749D2" w:rsidP="009329CA">
            <w:pPr>
              <w:rPr>
                <w:sz w:val="24"/>
                <w:szCs w:val="24"/>
              </w:rPr>
            </w:pPr>
            <w:r w:rsidRPr="00007B0B">
              <w:rPr>
                <w:sz w:val="24"/>
                <w:szCs w:val="24"/>
              </w:rPr>
              <w:t>2015 год - 68483</w:t>
            </w:r>
          </w:p>
          <w:p w:rsidR="007749D2" w:rsidRPr="00007B0B" w:rsidRDefault="007749D2" w:rsidP="009329CA">
            <w:pPr>
              <w:rPr>
                <w:sz w:val="24"/>
                <w:szCs w:val="24"/>
                <w:highlight w:val="yellow"/>
              </w:rPr>
            </w:pPr>
            <w:r w:rsidRPr="00007B0B">
              <w:rPr>
                <w:sz w:val="24"/>
                <w:szCs w:val="24"/>
              </w:rPr>
              <w:t xml:space="preserve">2016 – 68483 </w:t>
            </w:r>
          </w:p>
        </w:tc>
      </w:tr>
      <w:tr w:rsidR="007749D2" w:rsidRPr="00007B0B" w:rsidTr="009329CA">
        <w:tc>
          <w:tcPr>
            <w:tcW w:w="2628" w:type="dxa"/>
          </w:tcPr>
          <w:p w:rsidR="007749D2" w:rsidRPr="00007B0B" w:rsidRDefault="007749D2" w:rsidP="009C734C">
            <w:pPr>
              <w:spacing w:before="100" w:beforeAutospacing="1" w:after="100" w:afterAutospacing="1"/>
              <w:jc w:val="center"/>
              <w:rPr>
                <w:sz w:val="24"/>
                <w:szCs w:val="24"/>
              </w:rPr>
            </w:pPr>
            <w:r w:rsidRPr="00007B0B">
              <w:rPr>
                <w:sz w:val="24"/>
                <w:szCs w:val="24"/>
              </w:rPr>
              <w:t xml:space="preserve">Адрес размещения </w:t>
            </w:r>
            <w:r w:rsidR="009C734C" w:rsidRPr="00007B0B">
              <w:rPr>
                <w:sz w:val="24"/>
                <w:szCs w:val="24"/>
              </w:rPr>
              <w:t xml:space="preserve">подпрограммы </w:t>
            </w:r>
            <w:r w:rsidRPr="00007B0B">
              <w:rPr>
                <w:sz w:val="24"/>
                <w:szCs w:val="24"/>
              </w:rPr>
              <w:t>в сети Интернет</w:t>
            </w:r>
          </w:p>
        </w:tc>
        <w:tc>
          <w:tcPr>
            <w:tcW w:w="7261" w:type="dxa"/>
          </w:tcPr>
          <w:p w:rsidR="007749D2" w:rsidRPr="00007B0B" w:rsidRDefault="007749D2" w:rsidP="009329CA">
            <w:pPr>
              <w:spacing w:before="100" w:beforeAutospacing="1" w:after="100" w:afterAutospacing="1"/>
              <w:rPr>
                <w:sz w:val="24"/>
                <w:szCs w:val="24"/>
              </w:rPr>
            </w:pPr>
            <w:r w:rsidRPr="00007B0B">
              <w:rPr>
                <w:sz w:val="24"/>
                <w:szCs w:val="24"/>
              </w:rPr>
              <w:t>Официальный сайт администрации Шалинского городского округа: www.shalya.ru</w:t>
            </w:r>
          </w:p>
          <w:p w:rsidR="007749D2" w:rsidRPr="00007B0B" w:rsidRDefault="007749D2" w:rsidP="009329CA">
            <w:pPr>
              <w:spacing w:before="100" w:beforeAutospacing="1" w:after="100" w:afterAutospacing="1"/>
              <w:rPr>
                <w:sz w:val="24"/>
                <w:szCs w:val="24"/>
              </w:rPr>
            </w:pPr>
          </w:p>
        </w:tc>
      </w:tr>
    </w:tbl>
    <w:p w:rsidR="007749D2" w:rsidRDefault="007749D2" w:rsidP="007749D2">
      <w:pPr>
        <w:ind w:firstLine="360"/>
        <w:jc w:val="both"/>
        <w:rPr>
          <w:b/>
          <w:sz w:val="28"/>
          <w:szCs w:val="28"/>
        </w:rPr>
      </w:pPr>
    </w:p>
    <w:p w:rsidR="007749D2" w:rsidRDefault="007749D2" w:rsidP="007749D2">
      <w:pPr>
        <w:ind w:firstLine="360"/>
        <w:jc w:val="both"/>
        <w:rPr>
          <w:b/>
          <w:sz w:val="28"/>
          <w:szCs w:val="28"/>
        </w:rPr>
      </w:pPr>
    </w:p>
    <w:p w:rsidR="007749D2" w:rsidRPr="00537415" w:rsidRDefault="007749D2" w:rsidP="007749D2">
      <w:pPr>
        <w:pStyle w:val="ConsPlusNormal"/>
        <w:ind w:firstLine="540"/>
        <w:jc w:val="center"/>
        <w:rPr>
          <w:rFonts w:ascii="Times New Roman" w:hAnsi="Times New Roman" w:cs="Times New Roman"/>
          <w:b/>
          <w:sz w:val="24"/>
          <w:szCs w:val="24"/>
        </w:rPr>
      </w:pPr>
      <w:r w:rsidRPr="00537415">
        <w:rPr>
          <w:rFonts w:ascii="Times New Roman" w:hAnsi="Times New Roman" w:cs="Times New Roman"/>
          <w:b/>
          <w:sz w:val="24"/>
          <w:szCs w:val="24"/>
        </w:rPr>
        <w:t xml:space="preserve">Раздел 1. Характеристика и анализ проблемы, на решение которой направлена Подпрограмма </w:t>
      </w:r>
      <w:r w:rsidR="002141C0">
        <w:rPr>
          <w:rFonts w:ascii="Times New Roman" w:hAnsi="Times New Roman" w:cs="Times New Roman"/>
          <w:b/>
          <w:sz w:val="24"/>
          <w:szCs w:val="24"/>
        </w:rPr>
        <w:t xml:space="preserve"> </w:t>
      </w:r>
      <w:r w:rsidRPr="00537415">
        <w:rPr>
          <w:rFonts w:ascii="Times New Roman" w:hAnsi="Times New Roman" w:cs="Times New Roman"/>
          <w:b/>
          <w:sz w:val="24"/>
          <w:szCs w:val="24"/>
        </w:rPr>
        <w:t xml:space="preserve">«Развитие культуры </w:t>
      </w:r>
    </w:p>
    <w:p w:rsidR="007749D2" w:rsidRPr="00537415" w:rsidRDefault="007749D2" w:rsidP="007749D2">
      <w:pPr>
        <w:autoSpaceDE w:val="0"/>
        <w:autoSpaceDN w:val="0"/>
        <w:adjustRightInd w:val="0"/>
        <w:jc w:val="center"/>
        <w:rPr>
          <w:b/>
          <w:sz w:val="24"/>
          <w:szCs w:val="24"/>
        </w:rPr>
      </w:pPr>
      <w:r w:rsidRPr="00537415">
        <w:rPr>
          <w:b/>
          <w:sz w:val="24"/>
          <w:szCs w:val="24"/>
        </w:rPr>
        <w:t>в Шалинском городском округе на 2014-2016 годы» муниципальной программы «Социально-экономическое развитие Шалинского городского округа до 2016 года»</w:t>
      </w:r>
    </w:p>
    <w:p w:rsidR="007749D2" w:rsidRPr="00142E77" w:rsidRDefault="007749D2" w:rsidP="007749D2">
      <w:pPr>
        <w:pStyle w:val="ConsPlusNormal"/>
        <w:ind w:firstLine="540"/>
        <w:jc w:val="center"/>
        <w:rPr>
          <w:rFonts w:ascii="Times New Roman" w:hAnsi="Times New Roman" w:cs="Times New Roman"/>
          <w:b/>
          <w:sz w:val="28"/>
          <w:szCs w:val="28"/>
        </w:rPr>
      </w:pPr>
    </w:p>
    <w:p w:rsidR="007749D2" w:rsidRPr="00007B0B" w:rsidRDefault="007749D2" w:rsidP="007749D2">
      <w:pPr>
        <w:ind w:firstLine="709"/>
        <w:jc w:val="both"/>
        <w:rPr>
          <w:sz w:val="24"/>
          <w:szCs w:val="24"/>
        </w:rPr>
      </w:pPr>
      <w:r w:rsidRPr="00007B0B">
        <w:rPr>
          <w:sz w:val="24"/>
          <w:szCs w:val="24"/>
        </w:rPr>
        <w:t>Полномочия органа местного самоуправления Шалинского городского округа в сфере культуры реализует муниципальное казенное учреждение Шалинского городского округа «Шалинский центр развития культуры» (далее - МКУ ШГО «Шалинский центр развития культуры»).</w:t>
      </w:r>
    </w:p>
    <w:p w:rsidR="007749D2" w:rsidRPr="00007B0B" w:rsidRDefault="007749D2" w:rsidP="007749D2">
      <w:pPr>
        <w:ind w:firstLine="709"/>
        <w:jc w:val="both"/>
        <w:rPr>
          <w:sz w:val="24"/>
          <w:szCs w:val="24"/>
        </w:rPr>
      </w:pPr>
      <w:r w:rsidRPr="00007B0B">
        <w:rPr>
          <w:sz w:val="24"/>
          <w:szCs w:val="24"/>
        </w:rPr>
        <w:t>МКУ ШГО «Шалинский центр развития культуры» объединяет 27 филиалов, а именно - 13 учреждений культурно-досугового типа (включающих в себя помимо домов культуры и т.н. «малые» клубы), 13 библиотек, 1 музей.</w:t>
      </w:r>
    </w:p>
    <w:p w:rsidR="007749D2" w:rsidRPr="00007B0B" w:rsidRDefault="007749D2" w:rsidP="007749D2">
      <w:pPr>
        <w:ind w:firstLine="709"/>
        <w:jc w:val="both"/>
        <w:rPr>
          <w:sz w:val="24"/>
          <w:szCs w:val="24"/>
        </w:rPr>
      </w:pPr>
      <w:r w:rsidRPr="00007B0B">
        <w:rPr>
          <w:sz w:val="24"/>
          <w:szCs w:val="24"/>
        </w:rPr>
        <w:t>Более 84% учреждений культуры находится в сельской местности.</w:t>
      </w:r>
    </w:p>
    <w:p w:rsidR="007749D2" w:rsidRPr="00007B0B" w:rsidRDefault="007749D2" w:rsidP="007749D2">
      <w:pPr>
        <w:ind w:firstLine="709"/>
        <w:jc w:val="both"/>
        <w:rPr>
          <w:sz w:val="24"/>
          <w:szCs w:val="24"/>
        </w:rPr>
      </w:pPr>
      <w:r w:rsidRPr="00007B0B">
        <w:rPr>
          <w:sz w:val="24"/>
          <w:szCs w:val="24"/>
        </w:rPr>
        <w:t>В последние три года сеть учреждений культуры сократилась на 2 единицы (на 5 %). Вследствие оптимизации деятельности Управления культуры Шалинского городского округа, правопреемником которого является МКУ ШГО «Шалинский центр развития культуры», были ликвидированы клубы в д.Низ и в д.Симонята.</w:t>
      </w:r>
    </w:p>
    <w:p w:rsidR="007749D2" w:rsidRPr="00007B0B" w:rsidRDefault="007749D2" w:rsidP="007749D2">
      <w:pPr>
        <w:ind w:firstLine="709"/>
        <w:jc w:val="both"/>
        <w:rPr>
          <w:sz w:val="24"/>
          <w:szCs w:val="24"/>
        </w:rPr>
      </w:pPr>
      <w:r w:rsidRPr="00007B0B">
        <w:rPr>
          <w:sz w:val="24"/>
          <w:szCs w:val="24"/>
        </w:rPr>
        <w:t xml:space="preserve">Почти во всех культурно-досуговых учреждениях остро стоит проблема звукоусилительного и светового оборудования. В среднем по учреждениям потребность в звукоусилительной аппаратуре исполнена на 70%, световой – на 21%. </w:t>
      </w:r>
    </w:p>
    <w:p w:rsidR="007749D2" w:rsidRPr="00007B0B" w:rsidRDefault="007749D2" w:rsidP="007749D2">
      <w:pPr>
        <w:ind w:firstLine="709"/>
        <w:jc w:val="both"/>
        <w:rPr>
          <w:sz w:val="24"/>
          <w:szCs w:val="24"/>
        </w:rPr>
      </w:pPr>
      <w:r w:rsidRPr="00007B0B">
        <w:rPr>
          <w:sz w:val="24"/>
          <w:szCs w:val="24"/>
        </w:rPr>
        <w:lastRenderedPageBreak/>
        <w:t>Ситуация по техническому состоянию объектов культуры ежегодно ухудшается. Средний срок эксплуатации зданий – 44 года, средний износ зданий на конец 2013 года составляет 76% (из 26 зданий, в которых расположены учреждения, 14 требуют капитального ремонта).</w:t>
      </w:r>
    </w:p>
    <w:p w:rsidR="007749D2" w:rsidRPr="00007B0B" w:rsidRDefault="007749D2" w:rsidP="007749D2">
      <w:pPr>
        <w:ind w:firstLine="709"/>
        <w:jc w:val="both"/>
        <w:rPr>
          <w:sz w:val="24"/>
          <w:szCs w:val="24"/>
        </w:rPr>
      </w:pPr>
      <w:r w:rsidRPr="00007B0B">
        <w:rPr>
          <w:sz w:val="24"/>
          <w:szCs w:val="24"/>
        </w:rPr>
        <w:t>В настоящее время ситуация с материально-техническим обеспечением библиотеки налаживается. В библиотеках установлено 37 компьютеров, из них 17 – для пользования читателями. Если в 2011 году к сети Интернет было подключено 6 библиотек из 13 (46%), то сегодня - 10 из 13 библиотек (77%). Несмотря на положительную тенденцию, библиотеки испытывают потребность в увеличении количества автоматизированных мест для пользователей. В 2013 году в Шалинской центральной библиотеке была установлена автоматизированная библиотечно-информационная система «Ирбис 64», планируется объединить на ее основе еще 10 библиотек.</w:t>
      </w:r>
    </w:p>
    <w:p w:rsidR="007749D2" w:rsidRPr="00007B0B" w:rsidRDefault="007749D2" w:rsidP="007749D2">
      <w:pPr>
        <w:ind w:firstLine="709"/>
        <w:jc w:val="both"/>
        <w:rPr>
          <w:sz w:val="24"/>
          <w:szCs w:val="24"/>
        </w:rPr>
      </w:pPr>
      <w:r w:rsidRPr="00007B0B">
        <w:rPr>
          <w:sz w:val="24"/>
          <w:szCs w:val="24"/>
        </w:rPr>
        <w:t>В течение 2013 г. проведен ряд мероприятий по повышению заработной платы работников культуры. Так, на начало 2013 года средняя заработная плата по МКУ ШГО «Шалинский центр развития культуры» составляла 10 256 руб., по МКОУ ДОД «Шалинская детская музыкальная школа» - 16194 руб., к концу 2013 года значение этого показателя увеличилось для МКУ ШГО «Шалинский центр развития культуры» на 55% и составило 15 982 руб. Тем не менее показатель средней заработной платы работников по учреждению для МКУ ШГО «Шалинский центр развития культуры» должен достичь к концу 2016 года значения 32 138 руб. согласно Плана мероприятий («дорожной карты») по поэтапному повышению заработной платы работников культуры Шалинского городского округа.</w:t>
      </w:r>
    </w:p>
    <w:p w:rsidR="007749D2" w:rsidRPr="00007B0B" w:rsidRDefault="007749D2" w:rsidP="007749D2">
      <w:pPr>
        <w:ind w:firstLine="709"/>
        <w:jc w:val="both"/>
        <w:rPr>
          <w:sz w:val="24"/>
          <w:szCs w:val="24"/>
        </w:rPr>
      </w:pPr>
      <w:r w:rsidRPr="00007B0B">
        <w:rPr>
          <w:sz w:val="24"/>
          <w:szCs w:val="24"/>
        </w:rPr>
        <w:t>В свете вышесказанного, учреждения культуры Шалинского городского округа по-прежнему нуждаются в государственной поддержке, поскольку являются основным производителем услуг культуры и социально-ориентированного досуга для жителей Шалинского городского округа.</w:t>
      </w:r>
    </w:p>
    <w:p w:rsidR="007749D2" w:rsidRPr="00007B0B" w:rsidRDefault="007749D2" w:rsidP="007749D2">
      <w:pPr>
        <w:ind w:firstLine="360"/>
        <w:jc w:val="both"/>
        <w:rPr>
          <w:b/>
          <w:sz w:val="24"/>
          <w:szCs w:val="24"/>
        </w:rPr>
      </w:pPr>
    </w:p>
    <w:p w:rsidR="007749D2" w:rsidRDefault="007749D2" w:rsidP="007749D2">
      <w:pPr>
        <w:ind w:firstLine="360"/>
        <w:jc w:val="both"/>
        <w:rPr>
          <w:b/>
          <w:sz w:val="28"/>
          <w:szCs w:val="28"/>
        </w:rPr>
      </w:pPr>
    </w:p>
    <w:p w:rsidR="002141C0" w:rsidRDefault="007749D2" w:rsidP="00D107B1">
      <w:pPr>
        <w:pStyle w:val="ConsPlusNormal"/>
        <w:ind w:firstLine="540"/>
        <w:jc w:val="center"/>
        <w:rPr>
          <w:rFonts w:ascii="Times New Roman" w:hAnsi="Times New Roman" w:cs="Times New Roman"/>
          <w:b/>
          <w:sz w:val="24"/>
          <w:szCs w:val="24"/>
        </w:rPr>
      </w:pPr>
      <w:r w:rsidRPr="00007B0B">
        <w:rPr>
          <w:rFonts w:ascii="Times New Roman" w:hAnsi="Times New Roman" w:cs="Times New Roman"/>
          <w:b/>
          <w:sz w:val="24"/>
          <w:szCs w:val="24"/>
        </w:rPr>
        <w:t xml:space="preserve">Раздел 2.  Цели, задачи и целевые показатели реализации Подпрограммы </w:t>
      </w:r>
    </w:p>
    <w:p w:rsidR="007749D2" w:rsidRPr="00007B0B" w:rsidRDefault="007749D2" w:rsidP="00D107B1">
      <w:pPr>
        <w:pStyle w:val="ConsPlusNormal"/>
        <w:ind w:firstLine="540"/>
        <w:jc w:val="center"/>
        <w:rPr>
          <w:rFonts w:ascii="Times New Roman" w:hAnsi="Times New Roman" w:cs="Times New Roman"/>
          <w:b/>
          <w:sz w:val="24"/>
          <w:szCs w:val="24"/>
        </w:rPr>
      </w:pPr>
      <w:r w:rsidRPr="00007B0B">
        <w:rPr>
          <w:rFonts w:ascii="Times New Roman" w:hAnsi="Times New Roman" w:cs="Times New Roman"/>
          <w:b/>
          <w:sz w:val="24"/>
          <w:szCs w:val="24"/>
        </w:rPr>
        <w:t xml:space="preserve"> «Развитие культуры</w:t>
      </w:r>
      <w:r w:rsidR="00D107B1">
        <w:rPr>
          <w:rFonts w:ascii="Times New Roman" w:hAnsi="Times New Roman" w:cs="Times New Roman"/>
          <w:b/>
          <w:sz w:val="24"/>
          <w:szCs w:val="24"/>
        </w:rPr>
        <w:t xml:space="preserve"> </w:t>
      </w:r>
      <w:r w:rsidRPr="00007B0B">
        <w:rPr>
          <w:rFonts w:ascii="Times New Roman" w:hAnsi="Times New Roman" w:cs="Times New Roman"/>
          <w:b/>
          <w:sz w:val="24"/>
          <w:szCs w:val="24"/>
        </w:rPr>
        <w:t>в Шалинском городском округе на 2014-2016 годы»</w:t>
      </w:r>
    </w:p>
    <w:p w:rsidR="007749D2" w:rsidRPr="00007B0B" w:rsidRDefault="007749D2" w:rsidP="00D107B1">
      <w:pPr>
        <w:widowControl w:val="0"/>
        <w:autoSpaceDE w:val="0"/>
        <w:autoSpaceDN w:val="0"/>
        <w:adjustRightInd w:val="0"/>
        <w:jc w:val="center"/>
        <w:rPr>
          <w:b/>
          <w:sz w:val="24"/>
          <w:szCs w:val="24"/>
        </w:rPr>
      </w:pPr>
      <w:r w:rsidRPr="00007B0B">
        <w:rPr>
          <w:b/>
          <w:sz w:val="24"/>
          <w:szCs w:val="24"/>
        </w:rPr>
        <w:t>муниципальной программы «Социально-экономическое развитие Шалинского городского округа до 2016 года»</w:t>
      </w:r>
    </w:p>
    <w:p w:rsidR="007749D2" w:rsidRPr="00007B0B" w:rsidRDefault="007749D2" w:rsidP="00D107B1">
      <w:pPr>
        <w:ind w:firstLine="360"/>
        <w:jc w:val="center"/>
        <w:rPr>
          <w:b/>
          <w:sz w:val="24"/>
          <w:szCs w:val="24"/>
        </w:rPr>
      </w:pPr>
    </w:p>
    <w:p w:rsidR="00A41B33" w:rsidRPr="002168CD" w:rsidRDefault="00BE4C52" w:rsidP="00A41B33">
      <w:pPr>
        <w:widowControl w:val="0"/>
        <w:autoSpaceDE w:val="0"/>
        <w:autoSpaceDN w:val="0"/>
        <w:adjustRightInd w:val="0"/>
        <w:ind w:firstLine="540"/>
        <w:jc w:val="both"/>
        <w:rPr>
          <w:sz w:val="24"/>
          <w:szCs w:val="24"/>
        </w:rPr>
      </w:pPr>
      <w:hyperlink w:anchor="Par1169" w:history="1">
        <w:r w:rsidR="00A41B33" w:rsidRPr="002168CD">
          <w:rPr>
            <w:sz w:val="24"/>
            <w:szCs w:val="24"/>
          </w:rPr>
          <w:t>Цели</w:t>
        </w:r>
      </w:hyperlink>
      <w:r w:rsidR="00A41B33" w:rsidRPr="002168CD">
        <w:rPr>
          <w:sz w:val="24"/>
          <w:szCs w:val="24"/>
        </w:rPr>
        <w:t xml:space="preserve">, задачи и плановые значения целевых показателей подпрограммы приведены в приложении № 1 к </w:t>
      </w:r>
      <w:r w:rsidR="00DC3200">
        <w:rPr>
          <w:sz w:val="24"/>
          <w:szCs w:val="24"/>
        </w:rPr>
        <w:t>П</w:t>
      </w:r>
      <w:r w:rsidR="00A41B33">
        <w:rPr>
          <w:sz w:val="24"/>
          <w:szCs w:val="24"/>
        </w:rPr>
        <w:t>одпрограмме</w:t>
      </w:r>
      <w:r w:rsidR="00A41B33" w:rsidRPr="002168CD">
        <w:rPr>
          <w:sz w:val="24"/>
          <w:szCs w:val="24"/>
        </w:rPr>
        <w:t>.</w:t>
      </w:r>
    </w:p>
    <w:p w:rsidR="00A41B33" w:rsidRPr="002168CD" w:rsidRDefault="00A41B33" w:rsidP="00A41B33">
      <w:pPr>
        <w:ind w:firstLine="709"/>
        <w:jc w:val="both"/>
        <w:rPr>
          <w:sz w:val="24"/>
          <w:szCs w:val="24"/>
        </w:rPr>
      </w:pPr>
      <w:r w:rsidRPr="002168CD">
        <w:rPr>
          <w:sz w:val="24"/>
          <w:szCs w:val="24"/>
        </w:rPr>
        <w:t xml:space="preserve">Эффективность реализации Подпрограммы, оценка достижения целей, </w:t>
      </w:r>
      <w:r>
        <w:rPr>
          <w:sz w:val="24"/>
          <w:szCs w:val="24"/>
        </w:rPr>
        <w:t>выполнения задач и мероприятий п</w:t>
      </w:r>
      <w:r w:rsidRPr="002168CD">
        <w:rPr>
          <w:sz w:val="24"/>
          <w:szCs w:val="24"/>
        </w:rPr>
        <w:t>одпрограммы оценивается целевыми показателями и индикаторами, которые привед</w:t>
      </w:r>
      <w:r w:rsidR="00264388">
        <w:rPr>
          <w:sz w:val="24"/>
          <w:szCs w:val="24"/>
        </w:rPr>
        <w:t>ены в Приложении 1 к настоящей П</w:t>
      </w:r>
      <w:r>
        <w:rPr>
          <w:sz w:val="24"/>
          <w:szCs w:val="24"/>
        </w:rPr>
        <w:t>одпрограмме</w:t>
      </w:r>
      <w:r w:rsidRPr="002168CD">
        <w:rPr>
          <w:sz w:val="24"/>
          <w:szCs w:val="24"/>
        </w:rPr>
        <w:t xml:space="preserve">. Значения целевых показателей и индикаторов ежегодно уточняются с учетом выделяемых на реализацию </w:t>
      </w:r>
      <w:r>
        <w:rPr>
          <w:sz w:val="24"/>
          <w:szCs w:val="24"/>
        </w:rPr>
        <w:t>п</w:t>
      </w:r>
      <w:r w:rsidRPr="002168CD">
        <w:rPr>
          <w:sz w:val="24"/>
          <w:szCs w:val="24"/>
        </w:rPr>
        <w:t>одпрограммы финансовых средств.</w:t>
      </w:r>
    </w:p>
    <w:p w:rsidR="00A41B33" w:rsidRDefault="00A41B33" w:rsidP="00007B0B">
      <w:pPr>
        <w:widowControl w:val="0"/>
        <w:autoSpaceDE w:val="0"/>
        <w:autoSpaceDN w:val="0"/>
        <w:adjustRightInd w:val="0"/>
        <w:ind w:firstLine="540"/>
        <w:jc w:val="both"/>
        <w:rPr>
          <w:sz w:val="24"/>
          <w:szCs w:val="24"/>
        </w:rPr>
      </w:pPr>
    </w:p>
    <w:p w:rsidR="00FD025E" w:rsidRPr="00007B0B" w:rsidRDefault="00FD025E" w:rsidP="00007B0B">
      <w:pPr>
        <w:ind w:firstLine="709"/>
        <w:jc w:val="both"/>
        <w:rPr>
          <w:b/>
          <w:sz w:val="24"/>
          <w:szCs w:val="24"/>
        </w:rPr>
      </w:pPr>
    </w:p>
    <w:p w:rsidR="007749D2" w:rsidRPr="00007B0B" w:rsidRDefault="007749D2" w:rsidP="00D107B1">
      <w:pPr>
        <w:widowControl w:val="0"/>
        <w:autoSpaceDE w:val="0"/>
        <w:autoSpaceDN w:val="0"/>
        <w:adjustRightInd w:val="0"/>
        <w:jc w:val="center"/>
        <w:outlineLvl w:val="2"/>
        <w:rPr>
          <w:b/>
          <w:sz w:val="24"/>
          <w:szCs w:val="24"/>
        </w:rPr>
      </w:pPr>
      <w:r w:rsidRPr="00007B0B">
        <w:rPr>
          <w:b/>
          <w:sz w:val="24"/>
          <w:szCs w:val="24"/>
        </w:rPr>
        <w:t xml:space="preserve">Раздел 3. План мероприятий по выполнению Подпрограммы </w:t>
      </w:r>
    </w:p>
    <w:p w:rsidR="007749D2" w:rsidRPr="00007B0B" w:rsidRDefault="007749D2" w:rsidP="00D107B1">
      <w:pPr>
        <w:pStyle w:val="ConsPlusNormal"/>
        <w:ind w:firstLine="540"/>
        <w:jc w:val="center"/>
        <w:rPr>
          <w:rFonts w:ascii="Times New Roman" w:hAnsi="Times New Roman" w:cs="Times New Roman"/>
          <w:b/>
          <w:sz w:val="24"/>
          <w:szCs w:val="24"/>
        </w:rPr>
      </w:pPr>
      <w:r w:rsidRPr="00007B0B">
        <w:rPr>
          <w:rFonts w:ascii="Times New Roman" w:hAnsi="Times New Roman" w:cs="Times New Roman"/>
          <w:b/>
          <w:sz w:val="24"/>
          <w:szCs w:val="24"/>
        </w:rPr>
        <w:t>«Развитие культуры в Шалинском городском округе на 2014-2016 годы» муниципальной программы «Социально-экономическое развитие Шалинского городского округа до 2016 года»</w:t>
      </w:r>
    </w:p>
    <w:tbl>
      <w:tblPr>
        <w:tblW w:w="9180" w:type="dxa"/>
        <w:tblInd w:w="648" w:type="dxa"/>
        <w:tblLook w:val="01E0"/>
      </w:tblPr>
      <w:tblGrid>
        <w:gridCol w:w="1800"/>
        <w:gridCol w:w="7380"/>
      </w:tblGrid>
      <w:tr w:rsidR="007749D2" w:rsidRPr="00007B0B" w:rsidTr="009329CA">
        <w:trPr>
          <w:trHeight w:val="349"/>
        </w:trPr>
        <w:tc>
          <w:tcPr>
            <w:tcW w:w="1800" w:type="dxa"/>
          </w:tcPr>
          <w:p w:rsidR="007749D2" w:rsidRPr="00007B0B" w:rsidRDefault="007749D2" w:rsidP="00007B0B">
            <w:pPr>
              <w:ind w:left="-362" w:firstLine="254"/>
              <w:jc w:val="both"/>
              <w:rPr>
                <w:b/>
                <w:sz w:val="24"/>
                <w:szCs w:val="24"/>
              </w:rPr>
            </w:pPr>
          </w:p>
        </w:tc>
        <w:tc>
          <w:tcPr>
            <w:tcW w:w="7380" w:type="dxa"/>
          </w:tcPr>
          <w:p w:rsidR="007749D2" w:rsidRPr="00007B0B" w:rsidRDefault="007749D2" w:rsidP="00007B0B">
            <w:pPr>
              <w:jc w:val="both"/>
              <w:rPr>
                <w:b/>
                <w:sz w:val="24"/>
                <w:szCs w:val="24"/>
              </w:rPr>
            </w:pPr>
          </w:p>
        </w:tc>
      </w:tr>
    </w:tbl>
    <w:p w:rsidR="007749D2" w:rsidRPr="00007B0B" w:rsidRDefault="007749D2" w:rsidP="00007B0B">
      <w:pPr>
        <w:ind w:firstLine="709"/>
        <w:jc w:val="both"/>
        <w:rPr>
          <w:sz w:val="24"/>
          <w:szCs w:val="24"/>
        </w:rPr>
      </w:pPr>
      <w:r w:rsidRPr="00007B0B">
        <w:rPr>
          <w:sz w:val="24"/>
          <w:szCs w:val="24"/>
        </w:rPr>
        <w:t xml:space="preserve">Для достижения цели повышения доступности и качества услуг, оказываемых населению в сфере культуры в рамках решения задач модернизации и укрепления материально-технической  и фондовой  базы учреждений культуры и формирования единого культурного информационного пространства    программно-целевым методом  реализуются следующие мероприятия: </w:t>
      </w:r>
    </w:p>
    <w:p w:rsidR="007749D2" w:rsidRPr="00007B0B" w:rsidRDefault="007749D2" w:rsidP="00007B0B">
      <w:pPr>
        <w:ind w:firstLine="709"/>
        <w:jc w:val="both"/>
        <w:rPr>
          <w:sz w:val="24"/>
          <w:szCs w:val="24"/>
        </w:rPr>
      </w:pPr>
      <w:r w:rsidRPr="00007B0B">
        <w:rPr>
          <w:sz w:val="24"/>
          <w:szCs w:val="24"/>
        </w:rPr>
        <w:t xml:space="preserve">1) проведение работ по капитальному ремонту зданий учреждений культуры Шалинского городского округа (не менее чем в 5 учреждениях); </w:t>
      </w:r>
    </w:p>
    <w:p w:rsidR="007749D2" w:rsidRPr="00007B0B" w:rsidRDefault="007749D2" w:rsidP="00007B0B">
      <w:pPr>
        <w:ind w:firstLine="709"/>
        <w:jc w:val="both"/>
        <w:rPr>
          <w:sz w:val="24"/>
          <w:szCs w:val="24"/>
        </w:rPr>
      </w:pPr>
      <w:r w:rsidRPr="00007B0B">
        <w:rPr>
          <w:sz w:val="24"/>
          <w:szCs w:val="24"/>
        </w:rPr>
        <w:lastRenderedPageBreak/>
        <w:t xml:space="preserve">2) проведение мероприятий, направленных на модернизацию материально-технической и фондовой базы учреждений культуры и образования в сфере культуры  в Шалинском городском округе, создание условий для внедрения инновационных государственных услуг, оказываемых населению в сфере культуры, в том числе: </w:t>
      </w:r>
    </w:p>
    <w:p w:rsidR="007749D2" w:rsidRPr="00007B0B" w:rsidRDefault="007749D2" w:rsidP="00007B0B">
      <w:pPr>
        <w:pStyle w:val="a3"/>
        <w:numPr>
          <w:ilvl w:val="0"/>
          <w:numId w:val="10"/>
        </w:numPr>
        <w:spacing w:after="0" w:line="240" w:lineRule="auto"/>
        <w:jc w:val="both"/>
        <w:rPr>
          <w:rFonts w:ascii="Times New Roman" w:hAnsi="Times New Roman"/>
          <w:sz w:val="24"/>
          <w:szCs w:val="24"/>
        </w:rPr>
      </w:pPr>
      <w:r w:rsidRPr="00007B0B">
        <w:rPr>
          <w:rFonts w:ascii="Times New Roman" w:hAnsi="Times New Roman"/>
          <w:sz w:val="24"/>
          <w:szCs w:val="24"/>
        </w:rPr>
        <w:t xml:space="preserve">комплектование фондов библиотек  документами на различных видах носителей, в том числе электронных,  в количестве не менее 12 тыс. экземпляров; </w:t>
      </w:r>
    </w:p>
    <w:p w:rsidR="007749D2" w:rsidRPr="00007B0B" w:rsidRDefault="007749D2" w:rsidP="00007B0B">
      <w:pPr>
        <w:pStyle w:val="a3"/>
        <w:numPr>
          <w:ilvl w:val="0"/>
          <w:numId w:val="10"/>
        </w:numPr>
        <w:spacing w:after="0" w:line="240" w:lineRule="auto"/>
        <w:jc w:val="both"/>
        <w:rPr>
          <w:rFonts w:ascii="Times New Roman" w:hAnsi="Times New Roman"/>
          <w:sz w:val="24"/>
          <w:szCs w:val="24"/>
        </w:rPr>
      </w:pPr>
      <w:r w:rsidRPr="00007B0B">
        <w:rPr>
          <w:rFonts w:ascii="Times New Roman" w:hAnsi="Times New Roman"/>
          <w:sz w:val="24"/>
          <w:szCs w:val="24"/>
        </w:rPr>
        <w:t xml:space="preserve">приобретение  не менее  6 единиц  специального и  экспозиционного оборудования для  музея истории Шалинского района; </w:t>
      </w:r>
    </w:p>
    <w:p w:rsidR="007749D2" w:rsidRPr="00007B0B" w:rsidRDefault="007749D2" w:rsidP="00007B0B">
      <w:pPr>
        <w:pStyle w:val="a3"/>
        <w:numPr>
          <w:ilvl w:val="0"/>
          <w:numId w:val="10"/>
        </w:numPr>
        <w:spacing w:after="0" w:line="240" w:lineRule="auto"/>
        <w:jc w:val="both"/>
        <w:rPr>
          <w:rFonts w:ascii="Times New Roman" w:hAnsi="Times New Roman"/>
          <w:sz w:val="24"/>
          <w:szCs w:val="24"/>
        </w:rPr>
      </w:pPr>
      <w:r w:rsidRPr="00007B0B">
        <w:rPr>
          <w:rFonts w:ascii="Times New Roman" w:hAnsi="Times New Roman"/>
          <w:sz w:val="24"/>
          <w:szCs w:val="24"/>
        </w:rPr>
        <w:t>приобретение не менее  20 единиц сценического звукового, светотехнического  оборудования для культурно-досуговых учреждений;</w:t>
      </w:r>
    </w:p>
    <w:p w:rsidR="007749D2" w:rsidRPr="00007B0B" w:rsidRDefault="007749D2" w:rsidP="00007B0B">
      <w:pPr>
        <w:pStyle w:val="a3"/>
        <w:numPr>
          <w:ilvl w:val="0"/>
          <w:numId w:val="10"/>
        </w:numPr>
        <w:spacing w:after="0" w:line="240" w:lineRule="auto"/>
        <w:jc w:val="both"/>
        <w:rPr>
          <w:rFonts w:ascii="Times New Roman" w:hAnsi="Times New Roman"/>
          <w:sz w:val="24"/>
          <w:szCs w:val="24"/>
        </w:rPr>
      </w:pPr>
      <w:r w:rsidRPr="00007B0B">
        <w:rPr>
          <w:rFonts w:ascii="Times New Roman" w:hAnsi="Times New Roman"/>
          <w:sz w:val="24"/>
          <w:szCs w:val="24"/>
        </w:rPr>
        <w:t xml:space="preserve">приобретение и установка не менее 5 единиц специального   оборудования и технических средств для обеспечения безопасности людей, зданий, библиотечных фондов от различных факторов опасности в   муниципальных учреждениях культуры, в том числе не менее 1 единицы оборудования  для хранения фондов; </w:t>
      </w:r>
    </w:p>
    <w:p w:rsidR="007749D2" w:rsidRPr="00007B0B" w:rsidRDefault="007749D2" w:rsidP="00007B0B">
      <w:pPr>
        <w:pStyle w:val="a3"/>
        <w:numPr>
          <w:ilvl w:val="0"/>
          <w:numId w:val="10"/>
        </w:numPr>
        <w:spacing w:after="0" w:line="240" w:lineRule="auto"/>
        <w:jc w:val="both"/>
        <w:rPr>
          <w:rFonts w:ascii="Times New Roman" w:hAnsi="Times New Roman"/>
          <w:sz w:val="24"/>
          <w:szCs w:val="24"/>
        </w:rPr>
      </w:pPr>
      <w:r w:rsidRPr="00007B0B">
        <w:rPr>
          <w:rFonts w:ascii="Times New Roman" w:hAnsi="Times New Roman"/>
          <w:sz w:val="24"/>
          <w:szCs w:val="24"/>
        </w:rPr>
        <w:t xml:space="preserve">на информатизацию библиотек. </w:t>
      </w:r>
    </w:p>
    <w:p w:rsidR="007749D2" w:rsidRDefault="007749D2" w:rsidP="00007B0B">
      <w:pPr>
        <w:ind w:firstLine="709"/>
        <w:jc w:val="both"/>
        <w:rPr>
          <w:sz w:val="24"/>
          <w:szCs w:val="24"/>
        </w:rPr>
      </w:pPr>
      <w:r w:rsidRPr="00007B0B">
        <w:rPr>
          <w:sz w:val="24"/>
          <w:szCs w:val="24"/>
        </w:rPr>
        <w:t>Программно-целевой  подход в управлении   призван  решить задачи  по  сохранению и популяризации культурно-исторического наследия, вовлечению культурного наследия в социально-экономическую деятельность, развитию   экспозиционной деятельности  музеев, созданию условий для сохранности и безопасности культурных ценностей, сохранению уникальных национальных ресурсов культуры Шалинского городского округа и их развитию с учетом традиционных особенностей и типовых черт, укреплению   межнациональных  культурных связей.</w:t>
      </w:r>
    </w:p>
    <w:p w:rsidR="007749D2" w:rsidRPr="00007B0B" w:rsidRDefault="00BE4C52" w:rsidP="00007B0B">
      <w:pPr>
        <w:pStyle w:val="ConsPlusNormal"/>
        <w:ind w:firstLine="540"/>
        <w:jc w:val="both"/>
        <w:rPr>
          <w:rFonts w:ascii="Times New Roman" w:hAnsi="Times New Roman" w:cs="Times New Roman"/>
          <w:sz w:val="24"/>
          <w:szCs w:val="24"/>
        </w:rPr>
      </w:pPr>
      <w:hyperlink w:anchor="Par4223" w:tooltip="Ссылка на текущий документ" w:history="1">
        <w:r w:rsidR="007749D2" w:rsidRPr="00007B0B">
          <w:rPr>
            <w:rFonts w:ascii="Times New Roman" w:hAnsi="Times New Roman" w:cs="Times New Roman"/>
            <w:sz w:val="24"/>
            <w:szCs w:val="24"/>
          </w:rPr>
          <w:t>План</w:t>
        </w:r>
      </w:hyperlink>
      <w:r w:rsidR="007749D2" w:rsidRPr="00007B0B">
        <w:rPr>
          <w:rFonts w:ascii="Times New Roman" w:hAnsi="Times New Roman" w:cs="Times New Roman"/>
          <w:sz w:val="24"/>
          <w:szCs w:val="24"/>
        </w:rPr>
        <w:t xml:space="preserve"> мероприятий приведен в приложении № 2 к </w:t>
      </w:r>
      <w:r w:rsidR="00820399">
        <w:rPr>
          <w:rFonts w:ascii="Times New Roman" w:hAnsi="Times New Roman" w:cs="Times New Roman"/>
          <w:sz w:val="24"/>
          <w:szCs w:val="24"/>
        </w:rPr>
        <w:t>П</w:t>
      </w:r>
      <w:r w:rsidR="00A41B33">
        <w:rPr>
          <w:rFonts w:ascii="Times New Roman" w:hAnsi="Times New Roman" w:cs="Times New Roman"/>
          <w:sz w:val="24"/>
          <w:szCs w:val="24"/>
        </w:rPr>
        <w:t>одпрограмме</w:t>
      </w:r>
      <w:r w:rsidR="007749D2" w:rsidRPr="00007B0B">
        <w:rPr>
          <w:rFonts w:ascii="Times New Roman" w:hAnsi="Times New Roman" w:cs="Times New Roman"/>
          <w:sz w:val="24"/>
          <w:szCs w:val="24"/>
        </w:rPr>
        <w:t>.</w:t>
      </w:r>
    </w:p>
    <w:p w:rsidR="00901D65" w:rsidRDefault="00901D65" w:rsidP="007749D2">
      <w:pPr>
        <w:autoSpaceDE w:val="0"/>
        <w:autoSpaceDN w:val="0"/>
        <w:adjustRightInd w:val="0"/>
        <w:jc w:val="center"/>
        <w:rPr>
          <w:rFonts w:eastAsia="Calibri"/>
          <w:b/>
          <w:sz w:val="28"/>
          <w:szCs w:val="28"/>
        </w:rPr>
      </w:pPr>
    </w:p>
    <w:p w:rsidR="00F679E1" w:rsidRDefault="00F679E1" w:rsidP="00A41B33">
      <w:pPr>
        <w:pStyle w:val="ConsPlusTitle"/>
        <w:widowControl/>
        <w:ind w:left="5245" w:right="334"/>
        <w:jc w:val="right"/>
        <w:rPr>
          <w:rFonts w:ascii="Times New Roman" w:hAnsi="Times New Roman" w:cs="Times New Roman"/>
          <w:b w:val="0"/>
          <w:sz w:val="24"/>
          <w:szCs w:val="24"/>
        </w:rPr>
      </w:pPr>
    </w:p>
    <w:p w:rsidR="00F679E1" w:rsidRDefault="00F679E1" w:rsidP="00A41B33">
      <w:pPr>
        <w:pStyle w:val="ConsPlusTitle"/>
        <w:widowControl/>
        <w:ind w:left="5245" w:right="334"/>
        <w:jc w:val="right"/>
        <w:rPr>
          <w:rFonts w:ascii="Times New Roman" w:hAnsi="Times New Roman" w:cs="Times New Roman"/>
          <w:b w:val="0"/>
          <w:sz w:val="24"/>
          <w:szCs w:val="24"/>
        </w:rPr>
      </w:pPr>
    </w:p>
    <w:p w:rsidR="00A41B33" w:rsidRPr="00564A30" w:rsidRDefault="00A41B33" w:rsidP="00A41B33">
      <w:pPr>
        <w:pStyle w:val="ConsPlusTitle"/>
        <w:widowControl/>
        <w:ind w:left="5245" w:right="334"/>
        <w:jc w:val="right"/>
        <w:rPr>
          <w:rFonts w:ascii="Times New Roman" w:hAnsi="Times New Roman" w:cs="Times New Roman"/>
          <w:b w:val="0"/>
          <w:sz w:val="24"/>
          <w:szCs w:val="24"/>
        </w:rPr>
      </w:pPr>
      <w:r w:rsidRPr="00564A30">
        <w:rPr>
          <w:rFonts w:ascii="Times New Roman" w:hAnsi="Times New Roman" w:cs="Times New Roman"/>
          <w:b w:val="0"/>
          <w:sz w:val="24"/>
          <w:szCs w:val="24"/>
        </w:rPr>
        <w:t>Приложение № 1</w:t>
      </w:r>
    </w:p>
    <w:p w:rsidR="00A41B33" w:rsidRDefault="00A41B33" w:rsidP="00A41B33">
      <w:pPr>
        <w:pStyle w:val="ConsPlusTitle"/>
        <w:widowControl/>
        <w:ind w:left="5245" w:right="284"/>
        <w:jc w:val="right"/>
        <w:rPr>
          <w:rFonts w:eastAsia="Calibri"/>
          <w:b w:val="0"/>
          <w:sz w:val="28"/>
          <w:szCs w:val="28"/>
        </w:rPr>
      </w:pPr>
      <w:r w:rsidRPr="00564A30">
        <w:rPr>
          <w:rFonts w:ascii="Times New Roman" w:hAnsi="Times New Roman" w:cs="Times New Roman"/>
          <w:b w:val="0"/>
          <w:sz w:val="24"/>
          <w:szCs w:val="24"/>
        </w:rPr>
        <w:t xml:space="preserve">к </w:t>
      </w:r>
      <w:r w:rsidR="00DC3200">
        <w:rPr>
          <w:rFonts w:ascii="Times New Roman" w:hAnsi="Times New Roman" w:cs="Times New Roman"/>
          <w:b w:val="0"/>
          <w:bCs w:val="0"/>
          <w:sz w:val="24"/>
          <w:szCs w:val="24"/>
        </w:rPr>
        <w:t>П</w:t>
      </w:r>
      <w:r w:rsidRPr="00564A30">
        <w:rPr>
          <w:rFonts w:ascii="Times New Roman" w:hAnsi="Times New Roman" w:cs="Times New Roman"/>
          <w:b w:val="0"/>
          <w:bCs w:val="0"/>
          <w:sz w:val="24"/>
          <w:szCs w:val="24"/>
        </w:rPr>
        <w:t>одпрограмме</w:t>
      </w:r>
      <w:r>
        <w:rPr>
          <w:rFonts w:ascii="Times New Roman" w:hAnsi="Times New Roman" w:cs="Times New Roman"/>
          <w:b w:val="0"/>
          <w:bCs w:val="0"/>
          <w:sz w:val="24"/>
          <w:szCs w:val="24"/>
        </w:rPr>
        <w:t xml:space="preserve"> </w:t>
      </w:r>
      <w:r w:rsidRPr="00564A30">
        <w:rPr>
          <w:rFonts w:ascii="Times New Roman" w:hAnsi="Times New Roman" w:cs="Times New Roman"/>
          <w:b w:val="0"/>
          <w:bCs w:val="0"/>
          <w:sz w:val="24"/>
          <w:szCs w:val="24"/>
        </w:rPr>
        <w:t xml:space="preserve"> </w:t>
      </w:r>
      <w:r w:rsidRPr="00007B0B">
        <w:rPr>
          <w:rFonts w:ascii="Times New Roman" w:hAnsi="Times New Roman" w:cs="Times New Roman"/>
          <w:b w:val="0"/>
          <w:sz w:val="24"/>
          <w:szCs w:val="24"/>
        </w:rPr>
        <w:t xml:space="preserve">«Развитие культуры в Шалинском городском округе на 2014-2016 годы» </w:t>
      </w:r>
    </w:p>
    <w:p w:rsidR="004E103F" w:rsidRDefault="004E103F" w:rsidP="00A41B33">
      <w:pPr>
        <w:pStyle w:val="ConsPlusNormal"/>
        <w:jc w:val="center"/>
        <w:outlineLvl w:val="1"/>
        <w:rPr>
          <w:rFonts w:ascii="Times New Roman" w:hAnsi="Times New Roman" w:cs="Times New Roman"/>
          <w:b/>
          <w:sz w:val="28"/>
          <w:szCs w:val="28"/>
        </w:rPr>
      </w:pPr>
    </w:p>
    <w:p w:rsidR="00A41B33" w:rsidRPr="00EE705E" w:rsidRDefault="00A41B33" w:rsidP="00A41B33">
      <w:pPr>
        <w:pStyle w:val="ConsPlusNormal"/>
        <w:jc w:val="center"/>
        <w:outlineLvl w:val="1"/>
        <w:rPr>
          <w:rFonts w:ascii="Times New Roman" w:hAnsi="Times New Roman" w:cs="Times New Roman"/>
          <w:b/>
          <w:sz w:val="28"/>
          <w:szCs w:val="28"/>
        </w:rPr>
      </w:pPr>
      <w:r w:rsidRPr="00EE705E">
        <w:rPr>
          <w:rFonts w:ascii="Times New Roman" w:hAnsi="Times New Roman" w:cs="Times New Roman"/>
          <w:b/>
          <w:sz w:val="28"/>
          <w:szCs w:val="28"/>
        </w:rPr>
        <w:t xml:space="preserve">Цели, задачи, целевые показатели реализации </w:t>
      </w:r>
      <w:r w:rsidR="00DC3200">
        <w:rPr>
          <w:rFonts w:ascii="Times New Roman" w:hAnsi="Times New Roman" w:cs="Times New Roman"/>
          <w:b/>
          <w:sz w:val="28"/>
          <w:szCs w:val="28"/>
        </w:rPr>
        <w:t>П</w:t>
      </w:r>
      <w:r w:rsidRPr="00EE705E">
        <w:rPr>
          <w:rFonts w:ascii="Times New Roman" w:hAnsi="Times New Roman" w:cs="Times New Roman"/>
          <w:b/>
          <w:sz w:val="28"/>
          <w:szCs w:val="28"/>
        </w:rPr>
        <w:t xml:space="preserve">одпрограммы </w:t>
      </w:r>
    </w:p>
    <w:p w:rsidR="00A41B33" w:rsidRDefault="00EE705E" w:rsidP="00A41B33">
      <w:pPr>
        <w:pStyle w:val="ConsPlusNormal"/>
        <w:ind w:firstLine="540"/>
        <w:jc w:val="center"/>
        <w:outlineLvl w:val="1"/>
        <w:rPr>
          <w:rFonts w:ascii="Times New Roman" w:hAnsi="Times New Roman" w:cs="Times New Roman"/>
          <w:b/>
          <w:sz w:val="28"/>
          <w:szCs w:val="28"/>
        </w:rPr>
      </w:pPr>
      <w:r w:rsidRPr="00EE705E">
        <w:rPr>
          <w:rFonts w:ascii="Times New Roman" w:hAnsi="Times New Roman" w:cs="Times New Roman"/>
          <w:b/>
          <w:sz w:val="28"/>
          <w:szCs w:val="28"/>
        </w:rPr>
        <w:t xml:space="preserve"> «Развитие культуры в Шалинском городском округе</w:t>
      </w:r>
      <w:r w:rsidR="002A21E4">
        <w:rPr>
          <w:rFonts w:ascii="Times New Roman" w:hAnsi="Times New Roman" w:cs="Times New Roman"/>
          <w:b/>
          <w:sz w:val="28"/>
          <w:szCs w:val="28"/>
        </w:rPr>
        <w:t xml:space="preserve"> на 2014-2016 годы</w:t>
      </w:r>
      <w:r w:rsidRPr="00EE705E">
        <w:rPr>
          <w:rFonts w:ascii="Times New Roman" w:hAnsi="Times New Roman" w:cs="Times New Roman"/>
          <w:b/>
          <w:sz w:val="28"/>
          <w:szCs w:val="28"/>
        </w:rPr>
        <w:t>»</w:t>
      </w:r>
    </w:p>
    <w:p w:rsidR="00EE705E" w:rsidRPr="00EE705E" w:rsidRDefault="00EE705E" w:rsidP="00A41B33">
      <w:pPr>
        <w:pStyle w:val="ConsPlusNormal"/>
        <w:ind w:firstLine="540"/>
        <w:jc w:val="center"/>
        <w:outlineLvl w:val="1"/>
        <w:rPr>
          <w:rFonts w:ascii="Times New Roman" w:hAnsi="Times New Roman" w:cs="Times New Roman"/>
          <w:sz w:val="28"/>
          <w:szCs w:val="28"/>
        </w:rPr>
      </w:pPr>
    </w:p>
    <w:tbl>
      <w:tblPr>
        <w:tblW w:w="10065" w:type="dxa"/>
        <w:tblInd w:w="70" w:type="dxa"/>
        <w:tblLayout w:type="fixed"/>
        <w:tblCellMar>
          <w:left w:w="70" w:type="dxa"/>
          <w:right w:w="70" w:type="dxa"/>
        </w:tblCellMar>
        <w:tblLook w:val="0000"/>
      </w:tblPr>
      <w:tblGrid>
        <w:gridCol w:w="709"/>
        <w:gridCol w:w="2977"/>
        <w:gridCol w:w="992"/>
        <w:gridCol w:w="992"/>
        <w:gridCol w:w="993"/>
        <w:gridCol w:w="992"/>
        <w:gridCol w:w="2410"/>
      </w:tblGrid>
      <w:tr w:rsidR="00F679E1" w:rsidRPr="00276595" w:rsidTr="009B1D58">
        <w:trPr>
          <w:cantSplit/>
          <w:trHeight w:val="973"/>
          <w:tblHeader/>
        </w:trPr>
        <w:tc>
          <w:tcPr>
            <w:tcW w:w="709" w:type="dxa"/>
            <w:vMerge w:val="restart"/>
            <w:tcBorders>
              <w:top w:val="single" w:sz="6" w:space="0" w:color="auto"/>
              <w:left w:val="single" w:sz="6" w:space="0" w:color="auto"/>
              <w:bottom w:val="nil"/>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 xml:space="preserve">N </w:t>
            </w:r>
            <w:r w:rsidRPr="00276595">
              <w:rPr>
                <w:rFonts w:ascii="Times New Roman" w:hAnsi="Times New Roman" w:cs="Times New Roman"/>
                <w:sz w:val="24"/>
                <w:szCs w:val="24"/>
              </w:rPr>
              <w:br/>
            </w:r>
            <w:r>
              <w:rPr>
                <w:rFonts w:ascii="Times New Roman" w:hAnsi="Times New Roman" w:cs="Times New Roman"/>
                <w:sz w:val="24"/>
                <w:szCs w:val="24"/>
              </w:rPr>
              <w:t>строки</w:t>
            </w:r>
          </w:p>
        </w:tc>
        <w:tc>
          <w:tcPr>
            <w:tcW w:w="2977" w:type="dxa"/>
            <w:vMerge w:val="restart"/>
            <w:tcBorders>
              <w:top w:val="single" w:sz="6" w:space="0" w:color="auto"/>
              <w:left w:val="single" w:sz="6" w:space="0" w:color="auto"/>
              <w:bottom w:val="nil"/>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 xml:space="preserve">Наименование целевого показателя </w:t>
            </w:r>
            <w:r w:rsidRPr="00276595">
              <w:rPr>
                <w:rFonts w:ascii="Times New Roman" w:hAnsi="Times New Roman" w:cs="Times New Roman"/>
                <w:sz w:val="24"/>
                <w:szCs w:val="24"/>
              </w:rPr>
              <w:br/>
              <w:t>(индикатора)</w:t>
            </w:r>
          </w:p>
        </w:tc>
        <w:tc>
          <w:tcPr>
            <w:tcW w:w="992" w:type="dxa"/>
            <w:vMerge w:val="restart"/>
            <w:tcBorders>
              <w:top w:val="single" w:sz="6" w:space="0" w:color="auto"/>
              <w:left w:val="single" w:sz="6" w:space="0" w:color="auto"/>
              <w:bottom w:val="nil"/>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 xml:space="preserve">Единица </w:t>
            </w:r>
            <w:r w:rsidRPr="00276595">
              <w:rPr>
                <w:rFonts w:ascii="Times New Roman" w:hAnsi="Times New Roman" w:cs="Times New Roman"/>
                <w:sz w:val="24"/>
                <w:szCs w:val="24"/>
              </w:rPr>
              <w:br/>
              <w:t>измерения</w:t>
            </w:r>
          </w:p>
        </w:tc>
        <w:tc>
          <w:tcPr>
            <w:tcW w:w="2977" w:type="dxa"/>
            <w:gridSpan w:val="3"/>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 xml:space="preserve">Значения целевых показателей (индикаторов) </w:t>
            </w:r>
            <w:r w:rsidRPr="00276595">
              <w:rPr>
                <w:rFonts w:ascii="Times New Roman" w:hAnsi="Times New Roman" w:cs="Times New Roman"/>
                <w:sz w:val="24"/>
                <w:szCs w:val="24"/>
              </w:rPr>
              <w:br/>
            </w:r>
          </w:p>
        </w:tc>
        <w:tc>
          <w:tcPr>
            <w:tcW w:w="2410" w:type="dxa"/>
            <w:tcBorders>
              <w:top w:val="single" w:sz="6" w:space="0" w:color="auto"/>
              <w:left w:val="single" w:sz="6" w:space="0" w:color="auto"/>
              <w:bottom w:val="nil"/>
              <w:right w:val="single" w:sz="6" w:space="0" w:color="auto"/>
            </w:tcBorders>
          </w:tcPr>
          <w:p w:rsidR="00A41B33" w:rsidRPr="00EB03C7" w:rsidRDefault="00A41B33" w:rsidP="002C1DF8">
            <w:pPr>
              <w:pStyle w:val="ConsPlusNormal"/>
              <w:jc w:val="center"/>
              <w:rPr>
                <w:rFonts w:ascii="Times New Roman" w:hAnsi="Times New Roman" w:cs="Times New Roman"/>
                <w:sz w:val="24"/>
                <w:szCs w:val="24"/>
              </w:rPr>
            </w:pPr>
            <w:r w:rsidRPr="00EB03C7">
              <w:rPr>
                <w:rFonts w:ascii="Times New Roman" w:hAnsi="Times New Roman" w:cs="Times New Roman"/>
                <w:sz w:val="24"/>
                <w:szCs w:val="24"/>
              </w:rPr>
              <w:t xml:space="preserve">Источник  </w:t>
            </w:r>
            <w:r w:rsidRPr="00EB03C7">
              <w:rPr>
                <w:rFonts w:ascii="Times New Roman" w:hAnsi="Times New Roman" w:cs="Times New Roman"/>
                <w:sz w:val="24"/>
                <w:szCs w:val="24"/>
              </w:rPr>
              <w:br/>
              <w:t xml:space="preserve"> значений  </w:t>
            </w:r>
            <w:r w:rsidRPr="00EB03C7">
              <w:rPr>
                <w:rFonts w:ascii="Times New Roman" w:hAnsi="Times New Roman" w:cs="Times New Roman"/>
                <w:sz w:val="24"/>
                <w:szCs w:val="24"/>
              </w:rPr>
              <w:br/>
              <w:t>показателей</w:t>
            </w:r>
          </w:p>
        </w:tc>
      </w:tr>
      <w:tr w:rsidR="00DC3200" w:rsidRPr="00276595" w:rsidTr="009B1D58">
        <w:trPr>
          <w:cantSplit/>
          <w:trHeight w:val="360"/>
          <w:tblHeader/>
        </w:trPr>
        <w:tc>
          <w:tcPr>
            <w:tcW w:w="709" w:type="dxa"/>
            <w:vMerge/>
            <w:tcBorders>
              <w:top w:val="nil"/>
              <w:left w:val="single" w:sz="6" w:space="0" w:color="auto"/>
              <w:bottom w:val="single" w:sz="6" w:space="0" w:color="auto"/>
              <w:right w:val="single" w:sz="6" w:space="0" w:color="auto"/>
            </w:tcBorders>
          </w:tcPr>
          <w:p w:rsidR="00A41B33" w:rsidRPr="00276595" w:rsidRDefault="00A41B33" w:rsidP="002C1DF8">
            <w:pPr>
              <w:pStyle w:val="ConsPlusNormal"/>
              <w:rPr>
                <w:rFonts w:ascii="Times New Roman" w:hAnsi="Times New Roman" w:cs="Times New Roman"/>
                <w:sz w:val="24"/>
                <w:szCs w:val="24"/>
              </w:rPr>
            </w:pPr>
          </w:p>
        </w:tc>
        <w:tc>
          <w:tcPr>
            <w:tcW w:w="2977" w:type="dxa"/>
            <w:vMerge/>
            <w:tcBorders>
              <w:top w:val="nil"/>
              <w:left w:val="single" w:sz="6" w:space="0" w:color="auto"/>
              <w:bottom w:val="single" w:sz="6" w:space="0" w:color="auto"/>
              <w:right w:val="single" w:sz="6" w:space="0" w:color="auto"/>
            </w:tcBorders>
          </w:tcPr>
          <w:p w:rsidR="00A41B33" w:rsidRPr="00276595" w:rsidRDefault="00A41B33" w:rsidP="002C1DF8">
            <w:pPr>
              <w:pStyle w:val="ConsPlusNormal"/>
              <w:rPr>
                <w:rFonts w:ascii="Times New Roman" w:hAnsi="Times New Roman" w:cs="Times New Roman"/>
                <w:sz w:val="24"/>
                <w:szCs w:val="24"/>
              </w:rPr>
            </w:pPr>
          </w:p>
        </w:tc>
        <w:tc>
          <w:tcPr>
            <w:tcW w:w="992" w:type="dxa"/>
            <w:vMerge/>
            <w:tcBorders>
              <w:top w:val="nil"/>
              <w:left w:val="single" w:sz="6" w:space="0" w:color="auto"/>
              <w:bottom w:val="single" w:sz="6" w:space="0" w:color="auto"/>
              <w:right w:val="single" w:sz="6" w:space="0" w:color="auto"/>
            </w:tcBorders>
          </w:tcPr>
          <w:p w:rsidR="00A41B33" w:rsidRPr="00276595" w:rsidRDefault="00A41B33" w:rsidP="002C1DF8">
            <w:pPr>
              <w:pStyle w:val="ConsPlusNorma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по итогам</w:t>
            </w:r>
            <w:r w:rsidRPr="00276595">
              <w:rPr>
                <w:rFonts w:ascii="Times New Roman" w:hAnsi="Times New Roman" w:cs="Times New Roman"/>
                <w:sz w:val="24"/>
                <w:szCs w:val="24"/>
              </w:rPr>
              <w:br/>
              <w:t>2014 года</w:t>
            </w:r>
          </w:p>
        </w:tc>
        <w:tc>
          <w:tcPr>
            <w:tcW w:w="993" w:type="dxa"/>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по итогам</w:t>
            </w:r>
            <w:r w:rsidRPr="00276595">
              <w:rPr>
                <w:rFonts w:ascii="Times New Roman" w:hAnsi="Times New Roman" w:cs="Times New Roman"/>
                <w:sz w:val="24"/>
                <w:szCs w:val="24"/>
              </w:rPr>
              <w:br/>
              <w:t>2015 года</w:t>
            </w:r>
          </w:p>
        </w:tc>
        <w:tc>
          <w:tcPr>
            <w:tcW w:w="992" w:type="dxa"/>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по итогам</w:t>
            </w:r>
            <w:r w:rsidRPr="00276595">
              <w:rPr>
                <w:rFonts w:ascii="Times New Roman" w:hAnsi="Times New Roman" w:cs="Times New Roman"/>
                <w:sz w:val="24"/>
                <w:szCs w:val="24"/>
              </w:rPr>
              <w:br/>
              <w:t>2016 года</w:t>
            </w:r>
          </w:p>
        </w:tc>
        <w:tc>
          <w:tcPr>
            <w:tcW w:w="2410" w:type="dxa"/>
            <w:tcBorders>
              <w:top w:val="nil"/>
              <w:left w:val="single" w:sz="6" w:space="0" w:color="auto"/>
              <w:bottom w:val="single" w:sz="6" w:space="0" w:color="auto"/>
              <w:right w:val="single" w:sz="6" w:space="0" w:color="auto"/>
            </w:tcBorders>
          </w:tcPr>
          <w:p w:rsidR="00A41B33" w:rsidRPr="00276595" w:rsidRDefault="00A41B33" w:rsidP="002C1DF8">
            <w:pPr>
              <w:pStyle w:val="ConsPlusNormal"/>
              <w:rPr>
                <w:rFonts w:ascii="Times New Roman" w:hAnsi="Times New Roman" w:cs="Times New Roman"/>
                <w:sz w:val="24"/>
                <w:szCs w:val="24"/>
              </w:rPr>
            </w:pPr>
          </w:p>
        </w:tc>
      </w:tr>
      <w:tr w:rsidR="00DC3200" w:rsidRPr="00276595" w:rsidTr="009B1D58">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1</w:t>
            </w:r>
          </w:p>
        </w:tc>
        <w:tc>
          <w:tcPr>
            <w:tcW w:w="2977" w:type="dxa"/>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2</w:t>
            </w:r>
          </w:p>
        </w:tc>
        <w:tc>
          <w:tcPr>
            <w:tcW w:w="992" w:type="dxa"/>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3</w:t>
            </w:r>
          </w:p>
        </w:tc>
        <w:tc>
          <w:tcPr>
            <w:tcW w:w="992" w:type="dxa"/>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4</w:t>
            </w:r>
          </w:p>
        </w:tc>
        <w:tc>
          <w:tcPr>
            <w:tcW w:w="993" w:type="dxa"/>
            <w:tcBorders>
              <w:top w:val="single" w:sz="6" w:space="0" w:color="auto"/>
              <w:left w:val="single" w:sz="6"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5</w:t>
            </w:r>
          </w:p>
        </w:tc>
        <w:tc>
          <w:tcPr>
            <w:tcW w:w="992" w:type="dxa"/>
            <w:tcBorders>
              <w:top w:val="single" w:sz="6" w:space="0" w:color="auto"/>
              <w:left w:val="single" w:sz="6" w:space="0" w:color="auto"/>
              <w:bottom w:val="single" w:sz="6" w:space="0" w:color="auto"/>
              <w:right w:val="single" w:sz="4"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6</w:t>
            </w:r>
          </w:p>
        </w:tc>
        <w:tc>
          <w:tcPr>
            <w:tcW w:w="2410" w:type="dxa"/>
            <w:tcBorders>
              <w:top w:val="single" w:sz="6" w:space="0" w:color="auto"/>
              <w:left w:val="single" w:sz="4" w:space="0" w:color="auto"/>
              <w:bottom w:val="single" w:sz="6" w:space="0" w:color="auto"/>
              <w:right w:val="single" w:sz="6" w:space="0" w:color="auto"/>
            </w:tcBorders>
          </w:tcPr>
          <w:p w:rsidR="00A41B33" w:rsidRPr="00276595" w:rsidRDefault="00A41B33"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7</w:t>
            </w:r>
          </w:p>
        </w:tc>
      </w:tr>
      <w:tr w:rsidR="00A41B33" w:rsidRPr="00276595" w:rsidTr="00DC3200">
        <w:trPr>
          <w:cantSplit/>
          <w:trHeight w:val="360"/>
        </w:trPr>
        <w:tc>
          <w:tcPr>
            <w:tcW w:w="10065" w:type="dxa"/>
            <w:gridSpan w:val="7"/>
            <w:tcBorders>
              <w:top w:val="single" w:sz="6" w:space="0" w:color="auto"/>
              <w:left w:val="single" w:sz="6" w:space="0" w:color="auto"/>
              <w:bottom w:val="single" w:sz="6" w:space="0" w:color="auto"/>
              <w:right w:val="single" w:sz="6" w:space="0" w:color="auto"/>
            </w:tcBorders>
          </w:tcPr>
          <w:p w:rsidR="00A41B33" w:rsidRPr="00276595" w:rsidRDefault="00A41B33" w:rsidP="002C1DF8">
            <w:pPr>
              <w:widowControl w:val="0"/>
              <w:autoSpaceDE w:val="0"/>
              <w:autoSpaceDN w:val="0"/>
              <w:adjustRightInd w:val="0"/>
              <w:jc w:val="center"/>
              <w:rPr>
                <w:sz w:val="24"/>
                <w:szCs w:val="24"/>
              </w:rPr>
            </w:pPr>
            <w:r w:rsidRPr="00276595">
              <w:rPr>
                <w:sz w:val="24"/>
                <w:szCs w:val="24"/>
              </w:rPr>
              <w:t>Цель: Духовно-нравственное развитие и реализация человеческого потенциала в сфере культуры Шалинского городского округа</w:t>
            </w:r>
          </w:p>
        </w:tc>
      </w:tr>
      <w:tr w:rsidR="00A41B33" w:rsidRPr="00276595" w:rsidTr="00DC3200">
        <w:trPr>
          <w:cantSplit/>
          <w:trHeight w:val="360"/>
        </w:trPr>
        <w:tc>
          <w:tcPr>
            <w:tcW w:w="10065" w:type="dxa"/>
            <w:gridSpan w:val="7"/>
            <w:tcBorders>
              <w:top w:val="single" w:sz="6" w:space="0" w:color="auto"/>
              <w:left w:val="single" w:sz="6" w:space="0" w:color="auto"/>
              <w:bottom w:val="single" w:sz="6" w:space="0" w:color="auto"/>
              <w:right w:val="single" w:sz="6" w:space="0" w:color="auto"/>
            </w:tcBorders>
          </w:tcPr>
          <w:p w:rsidR="00A41B33" w:rsidRPr="00276595" w:rsidRDefault="00A41B33" w:rsidP="002C1DF8">
            <w:pPr>
              <w:widowControl w:val="0"/>
              <w:autoSpaceDE w:val="0"/>
              <w:autoSpaceDN w:val="0"/>
              <w:adjustRightInd w:val="0"/>
              <w:jc w:val="center"/>
              <w:rPr>
                <w:sz w:val="24"/>
                <w:szCs w:val="24"/>
              </w:rPr>
            </w:pPr>
            <w:r w:rsidRPr="00276595">
              <w:rPr>
                <w:sz w:val="24"/>
                <w:szCs w:val="24"/>
              </w:rPr>
              <w:t>Задача 1. Повышение доступности и качества услуг, оказываемых населению в сфере культуры</w:t>
            </w:r>
          </w:p>
        </w:tc>
      </w:tr>
      <w:tr w:rsidR="002B7C32" w:rsidRPr="00276595" w:rsidTr="002B7C32">
        <w:trPr>
          <w:cantSplit/>
          <w:trHeight w:val="360"/>
        </w:trPr>
        <w:tc>
          <w:tcPr>
            <w:tcW w:w="709" w:type="dxa"/>
            <w:tcBorders>
              <w:top w:val="single" w:sz="6" w:space="0" w:color="auto"/>
              <w:left w:val="single" w:sz="6" w:space="0" w:color="auto"/>
              <w:bottom w:val="single" w:sz="6" w:space="0" w:color="auto"/>
              <w:right w:val="single" w:sz="6" w:space="0" w:color="auto"/>
            </w:tcBorders>
          </w:tcPr>
          <w:p w:rsidR="00A41B33" w:rsidRPr="00276595" w:rsidRDefault="00CF45CE" w:rsidP="002C1DF8">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977" w:type="dxa"/>
            <w:tcBorders>
              <w:top w:val="single" w:sz="6" w:space="0" w:color="auto"/>
              <w:left w:val="single" w:sz="6" w:space="0" w:color="auto"/>
              <w:bottom w:val="single" w:sz="6" w:space="0" w:color="auto"/>
              <w:right w:val="single" w:sz="4" w:space="0" w:color="auto"/>
            </w:tcBorders>
          </w:tcPr>
          <w:p w:rsidR="00A41B33" w:rsidRPr="00276595" w:rsidRDefault="00A41B33" w:rsidP="002C1DF8">
            <w:pPr>
              <w:jc w:val="both"/>
              <w:rPr>
                <w:sz w:val="24"/>
                <w:szCs w:val="24"/>
              </w:rPr>
            </w:pPr>
            <w:r w:rsidRPr="00276595">
              <w:rPr>
                <w:sz w:val="24"/>
                <w:szCs w:val="24"/>
              </w:rPr>
              <w:t>Число посещений муниципальных библиотек</w:t>
            </w:r>
          </w:p>
          <w:p w:rsidR="00A41B33" w:rsidRPr="00276595" w:rsidRDefault="00A41B33" w:rsidP="002C1DF8">
            <w:pPr>
              <w:jc w:val="both"/>
              <w:rPr>
                <w:sz w:val="24"/>
                <w:szCs w:val="24"/>
              </w:rPr>
            </w:pP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both"/>
              <w:rPr>
                <w:sz w:val="24"/>
                <w:szCs w:val="24"/>
              </w:rPr>
            </w:pPr>
            <w:r w:rsidRPr="00276595">
              <w:rPr>
                <w:sz w:val="24"/>
                <w:szCs w:val="24"/>
              </w:rPr>
              <w:t>тыс.человек</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118</w:t>
            </w:r>
          </w:p>
        </w:tc>
        <w:tc>
          <w:tcPr>
            <w:tcW w:w="993"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120</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122</w:t>
            </w:r>
          </w:p>
        </w:tc>
        <w:tc>
          <w:tcPr>
            <w:tcW w:w="2410" w:type="dxa"/>
            <w:tcBorders>
              <w:top w:val="single" w:sz="6" w:space="0" w:color="auto"/>
              <w:left w:val="single" w:sz="4" w:space="0" w:color="auto"/>
              <w:bottom w:val="single" w:sz="6" w:space="0" w:color="auto"/>
              <w:right w:val="single" w:sz="6" w:space="0" w:color="auto"/>
            </w:tcBorders>
          </w:tcPr>
          <w:p w:rsidR="00A41B33" w:rsidRPr="00276595" w:rsidRDefault="00A41B33" w:rsidP="002C1DF8">
            <w:pPr>
              <w:jc w:val="both"/>
              <w:rPr>
                <w:sz w:val="24"/>
                <w:szCs w:val="24"/>
              </w:rPr>
            </w:pPr>
            <w:r w:rsidRPr="00276595">
              <w:rPr>
                <w:sz w:val="24"/>
                <w:szCs w:val="24"/>
              </w:rPr>
              <w:t>Годовые отчеты за 2012-13 гг.</w:t>
            </w:r>
          </w:p>
        </w:tc>
      </w:tr>
      <w:tr w:rsidR="002B7C32" w:rsidRPr="00276595" w:rsidTr="002B7C32">
        <w:trPr>
          <w:cantSplit/>
          <w:trHeight w:val="360"/>
        </w:trPr>
        <w:tc>
          <w:tcPr>
            <w:tcW w:w="709" w:type="dxa"/>
            <w:tcBorders>
              <w:top w:val="single" w:sz="6" w:space="0" w:color="auto"/>
              <w:left w:val="single" w:sz="6" w:space="0" w:color="auto"/>
              <w:bottom w:val="single" w:sz="6" w:space="0" w:color="auto"/>
              <w:right w:val="single" w:sz="6" w:space="0" w:color="auto"/>
            </w:tcBorders>
          </w:tcPr>
          <w:p w:rsidR="00A41B33" w:rsidRPr="00276595" w:rsidRDefault="00CF45CE" w:rsidP="002C1DF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977" w:type="dxa"/>
            <w:tcBorders>
              <w:top w:val="single" w:sz="6" w:space="0" w:color="auto"/>
              <w:left w:val="single" w:sz="6" w:space="0" w:color="auto"/>
              <w:bottom w:val="single" w:sz="6" w:space="0" w:color="auto"/>
              <w:right w:val="single" w:sz="4" w:space="0" w:color="auto"/>
            </w:tcBorders>
          </w:tcPr>
          <w:p w:rsidR="00A41B33" w:rsidRPr="00276595" w:rsidRDefault="00A41B33" w:rsidP="002C1DF8">
            <w:pPr>
              <w:rPr>
                <w:sz w:val="24"/>
                <w:szCs w:val="24"/>
              </w:rPr>
            </w:pPr>
            <w:r w:rsidRPr="00276595">
              <w:rPr>
                <w:sz w:val="24"/>
                <w:szCs w:val="24"/>
              </w:rPr>
              <w:t>Посещаемость населением Шалинского городского округа мероприятий, проводимых культурно-досуговыми учреждениями</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400</w:t>
            </w:r>
          </w:p>
        </w:tc>
        <w:tc>
          <w:tcPr>
            <w:tcW w:w="993"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400</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400</w:t>
            </w:r>
          </w:p>
        </w:tc>
        <w:tc>
          <w:tcPr>
            <w:tcW w:w="2410" w:type="dxa"/>
            <w:tcBorders>
              <w:top w:val="single" w:sz="6" w:space="0" w:color="auto"/>
              <w:left w:val="single" w:sz="4" w:space="0" w:color="auto"/>
              <w:bottom w:val="single" w:sz="6" w:space="0" w:color="auto"/>
              <w:right w:val="single" w:sz="6" w:space="0" w:color="auto"/>
            </w:tcBorders>
          </w:tcPr>
          <w:p w:rsidR="00A41B33" w:rsidRPr="00276595" w:rsidRDefault="00A41B33" w:rsidP="002C1DF8">
            <w:pPr>
              <w:jc w:val="both"/>
              <w:rPr>
                <w:sz w:val="24"/>
                <w:szCs w:val="24"/>
              </w:rPr>
            </w:pPr>
            <w:r w:rsidRPr="00276595">
              <w:rPr>
                <w:sz w:val="24"/>
                <w:szCs w:val="24"/>
              </w:rPr>
              <w:t>Годовые отчеты за 2012-13 гг.</w:t>
            </w:r>
          </w:p>
        </w:tc>
      </w:tr>
      <w:tr w:rsidR="002B7C32" w:rsidRPr="00276595" w:rsidTr="002B7C32">
        <w:trPr>
          <w:cantSplit/>
          <w:trHeight w:val="360"/>
        </w:trPr>
        <w:tc>
          <w:tcPr>
            <w:tcW w:w="709" w:type="dxa"/>
            <w:tcBorders>
              <w:top w:val="single" w:sz="6" w:space="0" w:color="auto"/>
              <w:left w:val="single" w:sz="6" w:space="0" w:color="auto"/>
              <w:bottom w:val="single" w:sz="6" w:space="0" w:color="auto"/>
              <w:right w:val="single" w:sz="6" w:space="0" w:color="auto"/>
            </w:tcBorders>
          </w:tcPr>
          <w:p w:rsidR="00A41B33" w:rsidRPr="00276595" w:rsidRDefault="00CF45CE" w:rsidP="002C1DF8">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2977" w:type="dxa"/>
            <w:tcBorders>
              <w:top w:val="single" w:sz="6" w:space="0" w:color="auto"/>
              <w:left w:val="single" w:sz="6" w:space="0" w:color="auto"/>
              <w:bottom w:val="single" w:sz="6" w:space="0" w:color="auto"/>
              <w:right w:val="single" w:sz="4" w:space="0" w:color="auto"/>
            </w:tcBorders>
          </w:tcPr>
          <w:p w:rsidR="00A41B33" w:rsidRPr="00276595" w:rsidRDefault="00A41B33" w:rsidP="002C1DF8">
            <w:pPr>
              <w:rPr>
                <w:sz w:val="24"/>
                <w:szCs w:val="24"/>
              </w:rPr>
            </w:pPr>
            <w:r w:rsidRPr="00276595">
              <w:rPr>
                <w:sz w:val="24"/>
                <w:szCs w:val="24"/>
              </w:rPr>
              <w:t>Увеличение численности участников культурно-досуговых мероприятий;</w:t>
            </w:r>
          </w:p>
          <w:p w:rsidR="00A41B33" w:rsidRPr="00276595" w:rsidRDefault="00A41B33" w:rsidP="002C1DF8">
            <w:pPr>
              <w:rPr>
                <w:sz w:val="24"/>
                <w:szCs w:val="24"/>
              </w:rPr>
            </w:pP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7,7</w:t>
            </w:r>
          </w:p>
        </w:tc>
        <w:tc>
          <w:tcPr>
            <w:tcW w:w="993"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7,8</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8</w:t>
            </w:r>
          </w:p>
        </w:tc>
        <w:tc>
          <w:tcPr>
            <w:tcW w:w="2410" w:type="dxa"/>
            <w:tcBorders>
              <w:top w:val="single" w:sz="6" w:space="0" w:color="auto"/>
              <w:left w:val="single" w:sz="4" w:space="0" w:color="auto"/>
              <w:bottom w:val="single" w:sz="6" w:space="0" w:color="auto"/>
              <w:right w:val="single" w:sz="6" w:space="0" w:color="auto"/>
            </w:tcBorders>
          </w:tcPr>
          <w:p w:rsidR="00A41B33" w:rsidRPr="00276595" w:rsidRDefault="00A41B33" w:rsidP="002C1DF8">
            <w:pPr>
              <w:rPr>
                <w:sz w:val="24"/>
                <w:szCs w:val="24"/>
              </w:rPr>
            </w:pPr>
            <w:r w:rsidRPr="00276595">
              <w:rPr>
                <w:sz w:val="24"/>
                <w:szCs w:val="24"/>
              </w:rPr>
              <w:t>Государственная программа Свердловской области «Развитие культуры в Свердловской области до 2020 года», утвержденная Постановлением Правительства Свердловской области от 21.10.2013 г. № 1268-ПП</w:t>
            </w:r>
          </w:p>
        </w:tc>
      </w:tr>
      <w:tr w:rsidR="002B7C32" w:rsidRPr="00276595" w:rsidTr="002B7C32">
        <w:trPr>
          <w:cantSplit/>
          <w:trHeight w:val="360"/>
        </w:trPr>
        <w:tc>
          <w:tcPr>
            <w:tcW w:w="709" w:type="dxa"/>
            <w:tcBorders>
              <w:top w:val="single" w:sz="6" w:space="0" w:color="auto"/>
              <w:left w:val="single" w:sz="6" w:space="0" w:color="auto"/>
              <w:bottom w:val="single" w:sz="6" w:space="0" w:color="auto"/>
              <w:right w:val="single" w:sz="6" w:space="0" w:color="auto"/>
            </w:tcBorders>
          </w:tcPr>
          <w:p w:rsidR="00A41B33" w:rsidRPr="00276595" w:rsidRDefault="00CF45CE" w:rsidP="002C1DF8">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2977" w:type="dxa"/>
            <w:tcBorders>
              <w:top w:val="single" w:sz="6" w:space="0" w:color="auto"/>
              <w:left w:val="single" w:sz="6" w:space="0" w:color="auto"/>
              <w:bottom w:val="single" w:sz="6" w:space="0" w:color="auto"/>
              <w:right w:val="single" w:sz="4" w:space="0" w:color="auto"/>
            </w:tcBorders>
          </w:tcPr>
          <w:p w:rsidR="00A41B33" w:rsidRPr="00276595" w:rsidRDefault="00A41B33" w:rsidP="002C1DF8">
            <w:pPr>
              <w:rPr>
                <w:sz w:val="24"/>
                <w:szCs w:val="24"/>
              </w:rPr>
            </w:pPr>
            <w:r w:rsidRPr="00276595">
              <w:rPr>
                <w:sz w:val="24"/>
                <w:szCs w:val="24"/>
              </w:rPr>
              <w:t>Доля детей, посещающих культурно-досуговые учреждения и творческие кружки на постоянной основе, от общего числа детей в возрасте до 18 лет</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18</w:t>
            </w:r>
          </w:p>
        </w:tc>
        <w:tc>
          <w:tcPr>
            <w:tcW w:w="993"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35</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39,5</w:t>
            </w:r>
          </w:p>
        </w:tc>
        <w:tc>
          <w:tcPr>
            <w:tcW w:w="2410" w:type="dxa"/>
            <w:tcBorders>
              <w:top w:val="single" w:sz="6" w:space="0" w:color="auto"/>
              <w:left w:val="single" w:sz="4" w:space="0" w:color="auto"/>
              <w:bottom w:val="single" w:sz="6" w:space="0" w:color="auto"/>
              <w:right w:val="single" w:sz="6" w:space="0" w:color="auto"/>
            </w:tcBorders>
          </w:tcPr>
          <w:p w:rsidR="00A41B33" w:rsidRPr="00276595" w:rsidRDefault="00A41B33" w:rsidP="002C1DF8">
            <w:pPr>
              <w:rPr>
                <w:sz w:val="24"/>
                <w:szCs w:val="24"/>
              </w:rPr>
            </w:pPr>
            <w:r w:rsidRPr="00276595">
              <w:rPr>
                <w:sz w:val="24"/>
                <w:szCs w:val="24"/>
              </w:rPr>
              <w:t>Государственная программа Свердловской области «Развитие культуры в Свердловской области до 2020 года», утвержденная Постановлением Правительства Свердловской области от 21.10.2013 г. № 1268-ПП</w:t>
            </w:r>
          </w:p>
        </w:tc>
      </w:tr>
      <w:tr w:rsidR="002B7C32" w:rsidRPr="00276595" w:rsidTr="002B7C32">
        <w:trPr>
          <w:cantSplit/>
          <w:trHeight w:val="360"/>
        </w:trPr>
        <w:tc>
          <w:tcPr>
            <w:tcW w:w="709" w:type="dxa"/>
            <w:tcBorders>
              <w:top w:val="single" w:sz="6" w:space="0" w:color="auto"/>
              <w:left w:val="single" w:sz="6" w:space="0" w:color="auto"/>
              <w:bottom w:val="single" w:sz="6" w:space="0" w:color="auto"/>
              <w:right w:val="single" w:sz="6" w:space="0" w:color="auto"/>
            </w:tcBorders>
          </w:tcPr>
          <w:p w:rsidR="00A41B33" w:rsidRPr="00276595" w:rsidRDefault="00CF45CE" w:rsidP="002C1DF8">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2977" w:type="dxa"/>
            <w:tcBorders>
              <w:top w:val="single" w:sz="6" w:space="0" w:color="auto"/>
              <w:left w:val="single" w:sz="6" w:space="0" w:color="auto"/>
              <w:bottom w:val="single" w:sz="6" w:space="0" w:color="auto"/>
              <w:right w:val="single" w:sz="4" w:space="0" w:color="auto"/>
            </w:tcBorders>
          </w:tcPr>
          <w:p w:rsidR="00A41B33" w:rsidRPr="00276595" w:rsidRDefault="00A41B33" w:rsidP="002C1DF8">
            <w:pPr>
              <w:rPr>
                <w:sz w:val="24"/>
                <w:szCs w:val="24"/>
              </w:rPr>
            </w:pPr>
            <w:r w:rsidRPr="00276595">
              <w:rPr>
                <w:sz w:val="24"/>
                <w:szCs w:val="24"/>
              </w:rPr>
              <w:t>Количество экземпляров новых поступлений в фонды общедоступных муниципальных библиотек в расчете на 1000 человек жителей;</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единиц</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160</w:t>
            </w:r>
          </w:p>
        </w:tc>
        <w:tc>
          <w:tcPr>
            <w:tcW w:w="993"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170</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180</w:t>
            </w:r>
          </w:p>
        </w:tc>
        <w:tc>
          <w:tcPr>
            <w:tcW w:w="2410" w:type="dxa"/>
            <w:tcBorders>
              <w:top w:val="single" w:sz="6" w:space="0" w:color="auto"/>
              <w:left w:val="single" w:sz="4" w:space="0" w:color="auto"/>
              <w:bottom w:val="single" w:sz="6" w:space="0" w:color="auto"/>
              <w:right w:val="single" w:sz="6" w:space="0" w:color="auto"/>
            </w:tcBorders>
          </w:tcPr>
          <w:p w:rsidR="00A41B33" w:rsidRPr="00276595" w:rsidRDefault="00A41B33" w:rsidP="002C1DF8">
            <w:pPr>
              <w:rPr>
                <w:sz w:val="24"/>
                <w:szCs w:val="24"/>
              </w:rPr>
            </w:pPr>
            <w:r w:rsidRPr="00276595">
              <w:rPr>
                <w:sz w:val="24"/>
                <w:szCs w:val="24"/>
              </w:rPr>
              <w:t>Государственная программа Свердловской области «Развитие культуры в Свердловской области до 2020 года», утвержденная Постановлением Правительства Свердловской области от 21.10.2013 г. № 1268-ПП</w:t>
            </w:r>
          </w:p>
        </w:tc>
      </w:tr>
      <w:tr w:rsidR="002B7C32" w:rsidRPr="00276595" w:rsidTr="002B7C32">
        <w:trPr>
          <w:cantSplit/>
          <w:trHeight w:val="360"/>
        </w:trPr>
        <w:tc>
          <w:tcPr>
            <w:tcW w:w="709" w:type="dxa"/>
            <w:tcBorders>
              <w:top w:val="single" w:sz="6" w:space="0" w:color="auto"/>
              <w:left w:val="single" w:sz="6" w:space="0" w:color="auto"/>
              <w:bottom w:val="single" w:sz="6" w:space="0" w:color="auto"/>
              <w:right w:val="single" w:sz="6" w:space="0" w:color="auto"/>
            </w:tcBorders>
          </w:tcPr>
          <w:p w:rsidR="00A41B33" w:rsidRPr="00276595" w:rsidRDefault="00CF45CE" w:rsidP="002C1DF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977" w:type="dxa"/>
            <w:tcBorders>
              <w:top w:val="single" w:sz="6" w:space="0" w:color="auto"/>
              <w:left w:val="single" w:sz="6" w:space="0" w:color="auto"/>
              <w:bottom w:val="single" w:sz="6" w:space="0" w:color="auto"/>
              <w:right w:val="single" w:sz="4" w:space="0" w:color="auto"/>
            </w:tcBorders>
          </w:tcPr>
          <w:p w:rsidR="00A41B33" w:rsidRPr="00276595" w:rsidRDefault="00A41B33" w:rsidP="002C1DF8">
            <w:pPr>
              <w:rPr>
                <w:sz w:val="24"/>
                <w:szCs w:val="24"/>
              </w:rPr>
            </w:pPr>
            <w:r w:rsidRPr="00276595">
              <w:rPr>
                <w:sz w:val="24"/>
                <w:szCs w:val="24"/>
              </w:rPr>
              <w:t>Количество реализованных выставочных музейных проектов</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единиц</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60</w:t>
            </w:r>
          </w:p>
        </w:tc>
        <w:tc>
          <w:tcPr>
            <w:tcW w:w="993"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66</w:t>
            </w:r>
          </w:p>
        </w:tc>
        <w:tc>
          <w:tcPr>
            <w:tcW w:w="992" w:type="dxa"/>
            <w:tcBorders>
              <w:top w:val="single" w:sz="6" w:space="0" w:color="auto"/>
              <w:left w:val="single" w:sz="4" w:space="0" w:color="auto"/>
              <w:bottom w:val="single" w:sz="6" w:space="0" w:color="auto"/>
              <w:right w:val="single" w:sz="4" w:space="0" w:color="auto"/>
            </w:tcBorders>
          </w:tcPr>
          <w:p w:rsidR="00A41B33" w:rsidRPr="00276595" w:rsidRDefault="00A41B33" w:rsidP="002C1DF8">
            <w:pPr>
              <w:jc w:val="center"/>
              <w:rPr>
                <w:sz w:val="24"/>
                <w:szCs w:val="24"/>
              </w:rPr>
            </w:pPr>
            <w:r w:rsidRPr="00276595">
              <w:rPr>
                <w:sz w:val="24"/>
                <w:szCs w:val="24"/>
              </w:rPr>
              <w:t>71</w:t>
            </w:r>
          </w:p>
        </w:tc>
        <w:tc>
          <w:tcPr>
            <w:tcW w:w="2410" w:type="dxa"/>
            <w:tcBorders>
              <w:top w:val="single" w:sz="6" w:space="0" w:color="auto"/>
              <w:left w:val="single" w:sz="4" w:space="0" w:color="auto"/>
              <w:bottom w:val="single" w:sz="6" w:space="0" w:color="auto"/>
              <w:right w:val="single" w:sz="6" w:space="0" w:color="auto"/>
            </w:tcBorders>
          </w:tcPr>
          <w:p w:rsidR="00A41B33" w:rsidRPr="00276595" w:rsidRDefault="00A41B33" w:rsidP="002C1DF8">
            <w:pPr>
              <w:rPr>
                <w:sz w:val="24"/>
                <w:szCs w:val="24"/>
              </w:rPr>
            </w:pPr>
            <w:r w:rsidRPr="00276595">
              <w:rPr>
                <w:sz w:val="24"/>
                <w:szCs w:val="24"/>
              </w:rPr>
              <w:t>Отчеты Шалинского городского округа о выполнении мероприятий, обеспечивающих выполнение поручений и достижение целевых показателей, установленных указами Президента Российской Федерации от 07 мая 2012 года № 597 «О мероприятиях по реализации государственной социальной политики» за 2013 год</w:t>
            </w:r>
          </w:p>
        </w:tc>
      </w:tr>
      <w:tr w:rsidR="00CF45CE" w:rsidRPr="00276595" w:rsidTr="00031549">
        <w:trPr>
          <w:cantSplit/>
          <w:trHeight w:val="360"/>
        </w:trPr>
        <w:tc>
          <w:tcPr>
            <w:tcW w:w="10065" w:type="dxa"/>
            <w:gridSpan w:val="7"/>
            <w:tcBorders>
              <w:top w:val="single" w:sz="6" w:space="0" w:color="auto"/>
              <w:left w:val="single" w:sz="6" w:space="0" w:color="auto"/>
              <w:bottom w:val="single" w:sz="6" w:space="0" w:color="auto"/>
              <w:right w:val="single" w:sz="6" w:space="0" w:color="auto"/>
            </w:tcBorders>
          </w:tcPr>
          <w:p w:rsidR="00CF45CE" w:rsidRPr="00276595" w:rsidRDefault="00CF45CE" w:rsidP="002C1DF8">
            <w:pPr>
              <w:widowControl w:val="0"/>
              <w:autoSpaceDE w:val="0"/>
              <w:autoSpaceDN w:val="0"/>
              <w:adjustRightInd w:val="0"/>
              <w:jc w:val="center"/>
              <w:rPr>
                <w:sz w:val="24"/>
                <w:szCs w:val="24"/>
              </w:rPr>
            </w:pPr>
            <w:r w:rsidRPr="00276595">
              <w:rPr>
                <w:b/>
                <w:sz w:val="24"/>
                <w:szCs w:val="24"/>
              </w:rPr>
              <w:t>Задача 2</w:t>
            </w:r>
            <w:r w:rsidRPr="00276595">
              <w:rPr>
                <w:sz w:val="24"/>
                <w:szCs w:val="24"/>
              </w:rPr>
              <w:t>. Обеспечение условий для развития инновационной деятельности муниципальных учреждений культуры</w:t>
            </w:r>
          </w:p>
        </w:tc>
      </w:tr>
      <w:tr w:rsidR="002B7C32" w:rsidRPr="00276595" w:rsidTr="00A027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709" w:type="dxa"/>
          </w:tcPr>
          <w:p w:rsidR="00A41B33" w:rsidRPr="00276595" w:rsidRDefault="00CF45CE" w:rsidP="002C1DF8">
            <w:pPr>
              <w:jc w:val="both"/>
              <w:rPr>
                <w:sz w:val="24"/>
                <w:szCs w:val="24"/>
              </w:rPr>
            </w:pPr>
            <w:r>
              <w:rPr>
                <w:sz w:val="24"/>
                <w:szCs w:val="24"/>
              </w:rPr>
              <w:t>7.</w:t>
            </w:r>
          </w:p>
        </w:tc>
        <w:tc>
          <w:tcPr>
            <w:tcW w:w="2977" w:type="dxa"/>
          </w:tcPr>
          <w:p w:rsidR="00A41B33" w:rsidRPr="00276595" w:rsidRDefault="00A41B33" w:rsidP="002C1DF8">
            <w:pPr>
              <w:rPr>
                <w:sz w:val="24"/>
                <w:szCs w:val="24"/>
              </w:rPr>
            </w:pPr>
            <w:r w:rsidRPr="00276595">
              <w:rPr>
                <w:sz w:val="24"/>
                <w:szCs w:val="24"/>
              </w:rPr>
              <w:t>Увеличение количества библиографических записей в сводном электронном каталоге (по сравнению с предыдущим годом)</w:t>
            </w:r>
          </w:p>
        </w:tc>
        <w:tc>
          <w:tcPr>
            <w:tcW w:w="992" w:type="dxa"/>
          </w:tcPr>
          <w:p w:rsidR="00A41B33" w:rsidRPr="00276595" w:rsidRDefault="00A41B33" w:rsidP="002C1DF8">
            <w:pPr>
              <w:jc w:val="center"/>
              <w:rPr>
                <w:sz w:val="24"/>
                <w:szCs w:val="24"/>
              </w:rPr>
            </w:pPr>
            <w:r w:rsidRPr="00276595">
              <w:rPr>
                <w:sz w:val="24"/>
                <w:szCs w:val="24"/>
              </w:rPr>
              <w:t>процентов</w:t>
            </w:r>
          </w:p>
        </w:tc>
        <w:tc>
          <w:tcPr>
            <w:tcW w:w="992" w:type="dxa"/>
          </w:tcPr>
          <w:p w:rsidR="00A41B33" w:rsidRPr="00276595" w:rsidRDefault="00A41B33" w:rsidP="002C1DF8">
            <w:pPr>
              <w:jc w:val="center"/>
              <w:rPr>
                <w:sz w:val="24"/>
                <w:szCs w:val="24"/>
              </w:rPr>
            </w:pPr>
            <w:r w:rsidRPr="00276595">
              <w:rPr>
                <w:sz w:val="24"/>
                <w:szCs w:val="24"/>
              </w:rPr>
              <w:t>7,2</w:t>
            </w:r>
          </w:p>
        </w:tc>
        <w:tc>
          <w:tcPr>
            <w:tcW w:w="993" w:type="dxa"/>
          </w:tcPr>
          <w:p w:rsidR="00A41B33" w:rsidRPr="00276595" w:rsidRDefault="00A41B33" w:rsidP="002C1DF8">
            <w:pPr>
              <w:jc w:val="center"/>
              <w:rPr>
                <w:sz w:val="24"/>
                <w:szCs w:val="24"/>
              </w:rPr>
            </w:pPr>
            <w:r w:rsidRPr="00276595">
              <w:rPr>
                <w:sz w:val="24"/>
                <w:szCs w:val="24"/>
              </w:rPr>
              <w:t>8,4</w:t>
            </w:r>
          </w:p>
        </w:tc>
        <w:tc>
          <w:tcPr>
            <w:tcW w:w="992" w:type="dxa"/>
          </w:tcPr>
          <w:p w:rsidR="00A41B33" w:rsidRPr="00276595" w:rsidRDefault="00A41B33" w:rsidP="002C1DF8">
            <w:pPr>
              <w:jc w:val="center"/>
              <w:rPr>
                <w:sz w:val="24"/>
                <w:szCs w:val="24"/>
              </w:rPr>
            </w:pPr>
            <w:r w:rsidRPr="00276595">
              <w:rPr>
                <w:sz w:val="24"/>
                <w:szCs w:val="24"/>
              </w:rPr>
              <w:t>8,2</w:t>
            </w:r>
          </w:p>
        </w:tc>
        <w:tc>
          <w:tcPr>
            <w:tcW w:w="2410" w:type="dxa"/>
          </w:tcPr>
          <w:p w:rsidR="00A41B33" w:rsidRPr="00276595" w:rsidRDefault="00A41B33" w:rsidP="002C1DF8">
            <w:pPr>
              <w:rPr>
                <w:sz w:val="24"/>
                <w:szCs w:val="24"/>
              </w:rPr>
            </w:pPr>
            <w:r w:rsidRPr="00276595">
              <w:rPr>
                <w:sz w:val="24"/>
                <w:szCs w:val="24"/>
              </w:rPr>
              <w:t>Государственная программа Свердловской области «Развитие культуры в Свердловской области до 2020 года», утвержденная Постановлением Правительства Свердловской области от 21.10.2013 г. № 1268-ПП</w:t>
            </w:r>
          </w:p>
        </w:tc>
      </w:tr>
      <w:tr w:rsidR="00CF45CE" w:rsidRPr="00276595" w:rsidTr="00031549">
        <w:trPr>
          <w:cantSplit/>
          <w:trHeight w:val="360"/>
        </w:trPr>
        <w:tc>
          <w:tcPr>
            <w:tcW w:w="10065" w:type="dxa"/>
            <w:gridSpan w:val="7"/>
            <w:tcBorders>
              <w:top w:val="single" w:sz="6" w:space="0" w:color="auto"/>
              <w:left w:val="single" w:sz="6" w:space="0" w:color="auto"/>
              <w:bottom w:val="single" w:sz="6" w:space="0" w:color="auto"/>
              <w:right w:val="single" w:sz="6" w:space="0" w:color="auto"/>
            </w:tcBorders>
          </w:tcPr>
          <w:p w:rsidR="00CF45CE" w:rsidRPr="00276595" w:rsidRDefault="00CF45CE" w:rsidP="002C1DF8">
            <w:pPr>
              <w:widowControl w:val="0"/>
              <w:autoSpaceDE w:val="0"/>
              <w:autoSpaceDN w:val="0"/>
              <w:adjustRightInd w:val="0"/>
              <w:jc w:val="center"/>
              <w:rPr>
                <w:b/>
                <w:sz w:val="24"/>
                <w:szCs w:val="24"/>
              </w:rPr>
            </w:pPr>
            <w:r w:rsidRPr="00276595">
              <w:rPr>
                <w:b/>
                <w:sz w:val="24"/>
                <w:szCs w:val="24"/>
              </w:rPr>
              <w:t>Задача 3</w:t>
            </w:r>
            <w:r w:rsidRPr="00276595">
              <w:rPr>
                <w:sz w:val="24"/>
                <w:szCs w:val="24"/>
              </w:rPr>
              <w:t>. Создание условий для сохранения и развития кадрового и творческого потенциала сферы культуры</w:t>
            </w:r>
          </w:p>
        </w:tc>
      </w:tr>
      <w:tr w:rsidR="00792F10" w:rsidRPr="00276595" w:rsidTr="002B7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709" w:type="dxa"/>
          </w:tcPr>
          <w:p w:rsidR="00A41B33" w:rsidRPr="00276595" w:rsidRDefault="00CF45CE" w:rsidP="002C1DF8">
            <w:pPr>
              <w:jc w:val="both"/>
              <w:rPr>
                <w:sz w:val="24"/>
                <w:szCs w:val="24"/>
              </w:rPr>
            </w:pPr>
            <w:r>
              <w:rPr>
                <w:sz w:val="24"/>
                <w:szCs w:val="24"/>
              </w:rPr>
              <w:t>8.</w:t>
            </w:r>
          </w:p>
        </w:tc>
        <w:tc>
          <w:tcPr>
            <w:tcW w:w="2977" w:type="dxa"/>
          </w:tcPr>
          <w:p w:rsidR="00A41B33" w:rsidRPr="00276595" w:rsidRDefault="00A41B33" w:rsidP="002C1DF8">
            <w:pPr>
              <w:rPr>
                <w:sz w:val="24"/>
                <w:szCs w:val="24"/>
              </w:rPr>
            </w:pPr>
            <w:r w:rsidRPr="00276595">
              <w:rPr>
                <w:sz w:val="24"/>
                <w:szCs w:val="24"/>
              </w:rPr>
              <w:t xml:space="preserve">Соотношение средней заработной платы работников учреждений культуры и средней заработной платы по экономике Свердловской </w:t>
            </w:r>
            <w:r w:rsidRPr="00276595">
              <w:rPr>
                <w:sz w:val="24"/>
                <w:szCs w:val="24"/>
              </w:rPr>
              <w:lastRenderedPageBreak/>
              <w:t>области</w:t>
            </w:r>
          </w:p>
        </w:tc>
        <w:tc>
          <w:tcPr>
            <w:tcW w:w="992" w:type="dxa"/>
          </w:tcPr>
          <w:p w:rsidR="00A41B33" w:rsidRPr="00276595" w:rsidRDefault="00A41B33" w:rsidP="002C1DF8">
            <w:pPr>
              <w:jc w:val="center"/>
              <w:rPr>
                <w:sz w:val="24"/>
                <w:szCs w:val="24"/>
              </w:rPr>
            </w:pPr>
            <w:r w:rsidRPr="00276595">
              <w:rPr>
                <w:sz w:val="24"/>
                <w:szCs w:val="24"/>
              </w:rPr>
              <w:lastRenderedPageBreak/>
              <w:t>процентов</w:t>
            </w:r>
          </w:p>
        </w:tc>
        <w:tc>
          <w:tcPr>
            <w:tcW w:w="992" w:type="dxa"/>
          </w:tcPr>
          <w:p w:rsidR="00A41B33" w:rsidRPr="00276595" w:rsidRDefault="00A41B33" w:rsidP="002C1DF8">
            <w:pPr>
              <w:jc w:val="center"/>
              <w:rPr>
                <w:sz w:val="24"/>
                <w:szCs w:val="24"/>
              </w:rPr>
            </w:pPr>
            <w:r w:rsidRPr="00276595">
              <w:rPr>
                <w:sz w:val="24"/>
                <w:szCs w:val="24"/>
              </w:rPr>
              <w:t>64,9</w:t>
            </w:r>
          </w:p>
        </w:tc>
        <w:tc>
          <w:tcPr>
            <w:tcW w:w="993" w:type="dxa"/>
          </w:tcPr>
          <w:p w:rsidR="00A41B33" w:rsidRPr="00276595" w:rsidRDefault="00A41B33" w:rsidP="002C1DF8">
            <w:pPr>
              <w:jc w:val="center"/>
              <w:rPr>
                <w:sz w:val="24"/>
                <w:szCs w:val="24"/>
              </w:rPr>
            </w:pPr>
            <w:r w:rsidRPr="00276595">
              <w:rPr>
                <w:sz w:val="24"/>
                <w:szCs w:val="24"/>
              </w:rPr>
              <w:t>73,7</w:t>
            </w:r>
          </w:p>
        </w:tc>
        <w:tc>
          <w:tcPr>
            <w:tcW w:w="992" w:type="dxa"/>
          </w:tcPr>
          <w:p w:rsidR="00A41B33" w:rsidRPr="00276595" w:rsidRDefault="00A41B33" w:rsidP="002C1DF8">
            <w:pPr>
              <w:jc w:val="center"/>
              <w:rPr>
                <w:sz w:val="24"/>
                <w:szCs w:val="24"/>
              </w:rPr>
            </w:pPr>
            <w:r w:rsidRPr="00276595">
              <w:rPr>
                <w:sz w:val="24"/>
                <w:szCs w:val="24"/>
              </w:rPr>
              <w:t>82,4</w:t>
            </w:r>
          </w:p>
        </w:tc>
        <w:tc>
          <w:tcPr>
            <w:tcW w:w="2410" w:type="dxa"/>
          </w:tcPr>
          <w:p w:rsidR="00A41B33" w:rsidRPr="00276595" w:rsidRDefault="00A41B33" w:rsidP="002C1DF8">
            <w:pPr>
              <w:rPr>
                <w:sz w:val="24"/>
                <w:szCs w:val="24"/>
              </w:rPr>
            </w:pPr>
            <w:r w:rsidRPr="00276595">
              <w:rPr>
                <w:sz w:val="24"/>
                <w:szCs w:val="24"/>
              </w:rPr>
              <w:t xml:space="preserve">Постановление Главы Шалинского городского округа от 31.07.2013 г. № 744  «Об утверждении плана мероприятий </w:t>
            </w:r>
            <w:r w:rsidRPr="00276595">
              <w:rPr>
                <w:sz w:val="24"/>
                <w:szCs w:val="24"/>
              </w:rPr>
              <w:lastRenderedPageBreak/>
              <w:t>(«дорожной карты») по поэтапному повышению заработной платы работников культуры Шалинского городского округа»</w:t>
            </w:r>
          </w:p>
        </w:tc>
      </w:tr>
    </w:tbl>
    <w:p w:rsidR="00A41B33" w:rsidRDefault="00A41B33" w:rsidP="007749D2">
      <w:pPr>
        <w:autoSpaceDE w:val="0"/>
        <w:autoSpaceDN w:val="0"/>
        <w:adjustRightInd w:val="0"/>
        <w:jc w:val="center"/>
        <w:rPr>
          <w:rFonts w:eastAsia="Calibri"/>
          <w:b/>
          <w:sz w:val="28"/>
          <w:szCs w:val="28"/>
        </w:rPr>
      </w:pPr>
    </w:p>
    <w:p w:rsidR="000E319C" w:rsidRDefault="000E319C" w:rsidP="000E319C">
      <w:pPr>
        <w:pStyle w:val="ConsPlusTitle"/>
        <w:widowControl/>
        <w:ind w:left="5245" w:right="334"/>
        <w:jc w:val="right"/>
        <w:rPr>
          <w:rFonts w:ascii="Times New Roman" w:hAnsi="Times New Roman" w:cs="Times New Roman"/>
          <w:b w:val="0"/>
          <w:sz w:val="24"/>
          <w:szCs w:val="24"/>
        </w:rPr>
      </w:pPr>
    </w:p>
    <w:p w:rsidR="00380E9A" w:rsidRDefault="00380E9A" w:rsidP="000E319C">
      <w:pPr>
        <w:pStyle w:val="ConsPlusTitle"/>
        <w:widowControl/>
        <w:ind w:left="5245" w:right="334"/>
        <w:jc w:val="right"/>
        <w:rPr>
          <w:rFonts w:ascii="Times New Roman" w:hAnsi="Times New Roman" w:cs="Times New Roman"/>
          <w:b w:val="0"/>
          <w:sz w:val="24"/>
          <w:szCs w:val="24"/>
        </w:rPr>
      </w:pPr>
    </w:p>
    <w:p w:rsidR="000E319C" w:rsidRPr="004A539D" w:rsidRDefault="000E319C" w:rsidP="000E319C">
      <w:pPr>
        <w:pStyle w:val="ConsPlusTitle"/>
        <w:widowControl/>
        <w:ind w:left="5245" w:right="334"/>
        <w:jc w:val="right"/>
        <w:rPr>
          <w:rFonts w:ascii="Times New Roman" w:hAnsi="Times New Roman" w:cs="Times New Roman"/>
          <w:b w:val="0"/>
          <w:sz w:val="24"/>
          <w:szCs w:val="24"/>
        </w:rPr>
      </w:pPr>
      <w:r w:rsidRPr="004A539D">
        <w:rPr>
          <w:rFonts w:ascii="Times New Roman" w:hAnsi="Times New Roman" w:cs="Times New Roman"/>
          <w:b w:val="0"/>
          <w:sz w:val="24"/>
          <w:szCs w:val="24"/>
        </w:rPr>
        <w:t>П</w:t>
      </w:r>
      <w:r>
        <w:rPr>
          <w:rFonts w:ascii="Times New Roman" w:hAnsi="Times New Roman" w:cs="Times New Roman"/>
          <w:b w:val="0"/>
          <w:sz w:val="24"/>
          <w:szCs w:val="24"/>
        </w:rPr>
        <w:t>риложение № 2</w:t>
      </w:r>
    </w:p>
    <w:p w:rsidR="000E319C" w:rsidRDefault="000E319C" w:rsidP="000E319C">
      <w:pPr>
        <w:pStyle w:val="ConsPlusTitle"/>
        <w:widowControl/>
        <w:ind w:left="5245" w:right="284"/>
        <w:jc w:val="right"/>
        <w:rPr>
          <w:rFonts w:ascii="Times New Roman" w:hAnsi="Times New Roman" w:cs="Times New Roman"/>
          <w:b w:val="0"/>
          <w:sz w:val="24"/>
          <w:szCs w:val="24"/>
        </w:rPr>
      </w:pPr>
      <w:r w:rsidRPr="004A539D">
        <w:rPr>
          <w:rFonts w:ascii="Times New Roman" w:hAnsi="Times New Roman" w:cs="Times New Roman"/>
          <w:b w:val="0"/>
          <w:sz w:val="24"/>
          <w:szCs w:val="24"/>
        </w:rPr>
        <w:t xml:space="preserve">к </w:t>
      </w:r>
      <w:r w:rsidR="009B1D58">
        <w:rPr>
          <w:rFonts w:ascii="Times New Roman" w:hAnsi="Times New Roman" w:cs="Times New Roman"/>
          <w:b w:val="0"/>
          <w:sz w:val="24"/>
          <w:szCs w:val="24"/>
        </w:rPr>
        <w:t>П</w:t>
      </w:r>
      <w:r>
        <w:rPr>
          <w:rFonts w:ascii="Times New Roman" w:hAnsi="Times New Roman" w:cs="Times New Roman"/>
          <w:b w:val="0"/>
          <w:sz w:val="24"/>
          <w:szCs w:val="24"/>
        </w:rPr>
        <w:t>од</w:t>
      </w:r>
      <w:r w:rsidRPr="004A539D">
        <w:rPr>
          <w:rFonts w:ascii="Times New Roman" w:hAnsi="Times New Roman" w:cs="Times New Roman"/>
          <w:b w:val="0"/>
          <w:bCs w:val="0"/>
          <w:sz w:val="24"/>
          <w:szCs w:val="24"/>
        </w:rPr>
        <w:t>программе</w:t>
      </w:r>
      <w:r>
        <w:rPr>
          <w:rFonts w:ascii="Times New Roman" w:hAnsi="Times New Roman" w:cs="Times New Roman"/>
          <w:b w:val="0"/>
          <w:bCs w:val="0"/>
          <w:sz w:val="24"/>
          <w:szCs w:val="24"/>
        </w:rPr>
        <w:t xml:space="preserve"> </w:t>
      </w:r>
      <w:r w:rsidRPr="00007B0B">
        <w:rPr>
          <w:rFonts w:ascii="Times New Roman" w:hAnsi="Times New Roman" w:cs="Times New Roman"/>
          <w:b w:val="0"/>
          <w:sz w:val="24"/>
          <w:szCs w:val="24"/>
        </w:rPr>
        <w:t xml:space="preserve">«Развитие культуры </w:t>
      </w:r>
    </w:p>
    <w:p w:rsidR="000E319C" w:rsidRPr="000E319C" w:rsidRDefault="000E319C" w:rsidP="000E319C">
      <w:pPr>
        <w:pStyle w:val="ConsPlusTitle"/>
        <w:widowControl/>
        <w:ind w:left="5245" w:right="284"/>
        <w:jc w:val="right"/>
        <w:rPr>
          <w:rFonts w:ascii="Times New Roman" w:hAnsi="Times New Roman" w:cs="Times New Roman"/>
          <w:b w:val="0"/>
          <w:sz w:val="24"/>
          <w:szCs w:val="24"/>
        </w:rPr>
      </w:pPr>
      <w:r w:rsidRPr="00007B0B">
        <w:rPr>
          <w:rFonts w:ascii="Times New Roman" w:hAnsi="Times New Roman" w:cs="Times New Roman"/>
          <w:b w:val="0"/>
          <w:sz w:val="24"/>
          <w:szCs w:val="24"/>
        </w:rPr>
        <w:t>в Шалинском</w:t>
      </w:r>
      <w:r>
        <w:rPr>
          <w:rFonts w:ascii="Times New Roman" w:hAnsi="Times New Roman" w:cs="Times New Roman"/>
          <w:b w:val="0"/>
          <w:sz w:val="24"/>
          <w:szCs w:val="24"/>
        </w:rPr>
        <w:t xml:space="preserve"> </w:t>
      </w:r>
      <w:r w:rsidRPr="00007B0B">
        <w:rPr>
          <w:rFonts w:ascii="Times New Roman" w:hAnsi="Times New Roman" w:cs="Times New Roman"/>
          <w:b w:val="0"/>
          <w:sz w:val="24"/>
          <w:szCs w:val="24"/>
        </w:rPr>
        <w:t xml:space="preserve">городском округе на 2014-2016 годы» </w:t>
      </w:r>
    </w:p>
    <w:p w:rsidR="000E319C" w:rsidRDefault="000E319C" w:rsidP="000E319C">
      <w:pPr>
        <w:pStyle w:val="ConsPlusNormal"/>
        <w:jc w:val="right"/>
        <w:outlineLvl w:val="1"/>
        <w:rPr>
          <w:rFonts w:ascii="Times New Roman" w:hAnsi="Times New Roman" w:cs="Times New Roman"/>
          <w:color w:val="FF0000"/>
          <w:sz w:val="24"/>
          <w:szCs w:val="24"/>
        </w:rPr>
      </w:pPr>
    </w:p>
    <w:p w:rsidR="002B7C32" w:rsidRDefault="000E319C" w:rsidP="000E319C">
      <w:pPr>
        <w:pStyle w:val="ConsPlusTitle"/>
        <w:widowControl/>
        <w:ind w:right="284"/>
        <w:jc w:val="center"/>
        <w:rPr>
          <w:rFonts w:ascii="Times New Roman" w:hAnsi="Times New Roman" w:cs="Times New Roman"/>
          <w:sz w:val="28"/>
          <w:szCs w:val="28"/>
        </w:rPr>
      </w:pPr>
      <w:r w:rsidRPr="000E319C">
        <w:rPr>
          <w:rFonts w:ascii="Times New Roman" w:hAnsi="Times New Roman" w:cs="Times New Roman"/>
          <w:sz w:val="28"/>
          <w:szCs w:val="28"/>
        </w:rPr>
        <w:t xml:space="preserve">План мероприятий по выполнению  </w:t>
      </w:r>
      <w:r w:rsidR="002B7C32">
        <w:rPr>
          <w:rFonts w:ascii="Times New Roman" w:hAnsi="Times New Roman" w:cs="Times New Roman"/>
          <w:sz w:val="28"/>
          <w:szCs w:val="28"/>
        </w:rPr>
        <w:t>П</w:t>
      </w:r>
      <w:r w:rsidRPr="000E319C">
        <w:rPr>
          <w:rFonts w:ascii="Times New Roman" w:hAnsi="Times New Roman" w:cs="Times New Roman"/>
          <w:sz w:val="28"/>
          <w:szCs w:val="28"/>
        </w:rPr>
        <w:t xml:space="preserve">одпрограммы </w:t>
      </w:r>
    </w:p>
    <w:p w:rsidR="000E319C" w:rsidRPr="000E319C" w:rsidRDefault="000E319C" w:rsidP="000E319C">
      <w:pPr>
        <w:pStyle w:val="ConsPlusTitle"/>
        <w:widowControl/>
        <w:ind w:right="284"/>
        <w:jc w:val="center"/>
        <w:rPr>
          <w:rFonts w:ascii="Times New Roman" w:hAnsi="Times New Roman" w:cs="Times New Roman"/>
          <w:sz w:val="28"/>
          <w:szCs w:val="28"/>
        </w:rPr>
      </w:pPr>
      <w:r w:rsidRPr="000E319C">
        <w:rPr>
          <w:rFonts w:ascii="Times New Roman" w:hAnsi="Times New Roman" w:cs="Times New Roman"/>
          <w:sz w:val="28"/>
          <w:szCs w:val="28"/>
        </w:rPr>
        <w:t>«Развитие культуры</w:t>
      </w:r>
    </w:p>
    <w:p w:rsidR="000E319C" w:rsidRPr="000E319C" w:rsidRDefault="000E319C" w:rsidP="000E319C">
      <w:pPr>
        <w:pStyle w:val="ConsPlusTitle"/>
        <w:widowControl/>
        <w:ind w:right="284"/>
        <w:jc w:val="center"/>
        <w:rPr>
          <w:rFonts w:ascii="Times New Roman" w:hAnsi="Times New Roman" w:cs="Times New Roman"/>
          <w:sz w:val="28"/>
          <w:szCs w:val="28"/>
        </w:rPr>
      </w:pPr>
      <w:r w:rsidRPr="000E319C">
        <w:rPr>
          <w:rFonts w:ascii="Times New Roman" w:hAnsi="Times New Roman" w:cs="Times New Roman"/>
          <w:sz w:val="28"/>
          <w:szCs w:val="28"/>
        </w:rPr>
        <w:t>в Шалинском городском округе на 2014-2016 годы»</w:t>
      </w:r>
    </w:p>
    <w:p w:rsidR="00F54E6B" w:rsidRDefault="00F54E6B" w:rsidP="00F54E6B">
      <w:pPr>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3"/>
        <w:gridCol w:w="3198"/>
        <w:gridCol w:w="1276"/>
        <w:gridCol w:w="1228"/>
        <w:gridCol w:w="1218"/>
        <w:gridCol w:w="1771"/>
      </w:tblGrid>
      <w:tr w:rsidR="00DC3200" w:rsidRPr="00F54E6B" w:rsidTr="002B7C32">
        <w:tc>
          <w:tcPr>
            <w:tcW w:w="913" w:type="dxa"/>
            <w:shd w:val="clear" w:color="auto" w:fill="auto"/>
          </w:tcPr>
          <w:p w:rsidR="00F54E6B" w:rsidRPr="00F54E6B" w:rsidRDefault="00F54E6B" w:rsidP="002C1DF8">
            <w:pPr>
              <w:jc w:val="both"/>
              <w:rPr>
                <w:sz w:val="24"/>
                <w:szCs w:val="24"/>
              </w:rPr>
            </w:pPr>
            <w:r w:rsidRPr="00F54E6B">
              <w:rPr>
                <w:sz w:val="24"/>
                <w:szCs w:val="24"/>
              </w:rPr>
              <w:t>№ строки</w:t>
            </w:r>
          </w:p>
        </w:tc>
        <w:tc>
          <w:tcPr>
            <w:tcW w:w="3198" w:type="dxa"/>
            <w:shd w:val="clear" w:color="auto" w:fill="auto"/>
          </w:tcPr>
          <w:p w:rsidR="00F54E6B" w:rsidRPr="00F54E6B" w:rsidRDefault="00F679E1" w:rsidP="002C1DF8">
            <w:pPr>
              <w:jc w:val="both"/>
              <w:rPr>
                <w:sz w:val="24"/>
                <w:szCs w:val="24"/>
              </w:rPr>
            </w:pPr>
            <w:r>
              <w:rPr>
                <w:sz w:val="24"/>
                <w:szCs w:val="24"/>
              </w:rPr>
              <w:t>Наименование мероприятия</w:t>
            </w:r>
            <w:r w:rsidR="00F54E6B" w:rsidRPr="00F54E6B">
              <w:rPr>
                <w:sz w:val="24"/>
                <w:szCs w:val="24"/>
              </w:rPr>
              <w:t>/ источник финансирования</w:t>
            </w:r>
          </w:p>
        </w:tc>
        <w:tc>
          <w:tcPr>
            <w:tcW w:w="1276" w:type="dxa"/>
            <w:shd w:val="clear" w:color="auto" w:fill="auto"/>
          </w:tcPr>
          <w:p w:rsidR="00F54E6B" w:rsidRPr="00F54E6B" w:rsidRDefault="00F54E6B" w:rsidP="002C1DF8">
            <w:pPr>
              <w:jc w:val="center"/>
              <w:rPr>
                <w:sz w:val="24"/>
                <w:szCs w:val="24"/>
              </w:rPr>
            </w:pPr>
            <w:r w:rsidRPr="00F54E6B">
              <w:rPr>
                <w:sz w:val="24"/>
                <w:szCs w:val="24"/>
              </w:rPr>
              <w:t>Объем расходов</w:t>
            </w:r>
          </w:p>
          <w:p w:rsidR="00F54E6B" w:rsidRPr="00F54E6B" w:rsidRDefault="00F54E6B" w:rsidP="002C1DF8">
            <w:pPr>
              <w:jc w:val="center"/>
              <w:rPr>
                <w:sz w:val="24"/>
                <w:szCs w:val="24"/>
              </w:rPr>
            </w:pPr>
            <w:r w:rsidRPr="00F54E6B">
              <w:rPr>
                <w:sz w:val="24"/>
                <w:szCs w:val="24"/>
              </w:rPr>
              <w:t>на 2014 год в тыс.руб.</w:t>
            </w:r>
          </w:p>
          <w:p w:rsidR="00F54E6B" w:rsidRPr="00F54E6B" w:rsidRDefault="00F54E6B" w:rsidP="002C1DF8">
            <w:pPr>
              <w:jc w:val="center"/>
              <w:rPr>
                <w:sz w:val="24"/>
                <w:szCs w:val="24"/>
              </w:rPr>
            </w:pPr>
          </w:p>
        </w:tc>
        <w:tc>
          <w:tcPr>
            <w:tcW w:w="1228" w:type="dxa"/>
            <w:shd w:val="clear" w:color="auto" w:fill="auto"/>
          </w:tcPr>
          <w:p w:rsidR="00F54E6B" w:rsidRPr="00F54E6B" w:rsidRDefault="00F54E6B" w:rsidP="002C1DF8">
            <w:pPr>
              <w:jc w:val="center"/>
              <w:rPr>
                <w:sz w:val="24"/>
                <w:szCs w:val="24"/>
              </w:rPr>
            </w:pPr>
            <w:r w:rsidRPr="00F54E6B">
              <w:rPr>
                <w:sz w:val="24"/>
                <w:szCs w:val="24"/>
              </w:rPr>
              <w:t>Объем расходов</w:t>
            </w:r>
          </w:p>
          <w:p w:rsidR="00F54E6B" w:rsidRPr="00F54E6B" w:rsidRDefault="00F54E6B" w:rsidP="002C1DF8">
            <w:pPr>
              <w:jc w:val="center"/>
              <w:rPr>
                <w:sz w:val="24"/>
                <w:szCs w:val="24"/>
              </w:rPr>
            </w:pPr>
            <w:r w:rsidRPr="00F54E6B">
              <w:rPr>
                <w:sz w:val="24"/>
                <w:szCs w:val="24"/>
              </w:rPr>
              <w:t>на 2015 год тыс.руб.</w:t>
            </w:r>
          </w:p>
        </w:tc>
        <w:tc>
          <w:tcPr>
            <w:tcW w:w="1218" w:type="dxa"/>
            <w:shd w:val="clear" w:color="auto" w:fill="auto"/>
          </w:tcPr>
          <w:p w:rsidR="00F54E6B" w:rsidRPr="00F54E6B" w:rsidRDefault="00F54E6B" w:rsidP="002C1DF8">
            <w:pPr>
              <w:jc w:val="center"/>
              <w:rPr>
                <w:sz w:val="24"/>
                <w:szCs w:val="24"/>
              </w:rPr>
            </w:pPr>
            <w:r w:rsidRPr="00F54E6B">
              <w:rPr>
                <w:sz w:val="24"/>
                <w:szCs w:val="24"/>
              </w:rPr>
              <w:t>Объем расходов</w:t>
            </w:r>
          </w:p>
          <w:p w:rsidR="00F54E6B" w:rsidRPr="00F54E6B" w:rsidRDefault="00F54E6B" w:rsidP="002C1DF8">
            <w:pPr>
              <w:jc w:val="center"/>
              <w:rPr>
                <w:sz w:val="24"/>
                <w:szCs w:val="24"/>
              </w:rPr>
            </w:pPr>
            <w:r w:rsidRPr="00F54E6B">
              <w:rPr>
                <w:sz w:val="24"/>
                <w:szCs w:val="24"/>
              </w:rPr>
              <w:t>на 2016 год тыс.руб.</w:t>
            </w:r>
          </w:p>
        </w:tc>
        <w:tc>
          <w:tcPr>
            <w:tcW w:w="1771" w:type="dxa"/>
            <w:shd w:val="clear" w:color="auto" w:fill="auto"/>
          </w:tcPr>
          <w:p w:rsidR="00F54E6B" w:rsidRPr="00F54E6B" w:rsidRDefault="00F54E6B" w:rsidP="002C1DF8">
            <w:pPr>
              <w:jc w:val="both"/>
              <w:rPr>
                <w:sz w:val="24"/>
                <w:szCs w:val="24"/>
              </w:rPr>
            </w:pPr>
            <w:r w:rsidRPr="00F54E6B">
              <w:rPr>
                <w:sz w:val="24"/>
                <w:szCs w:val="24"/>
              </w:rPr>
              <w:t>Номер строки целевых показателей, на достижение которых направлены мероприятия</w:t>
            </w:r>
          </w:p>
        </w:tc>
      </w:tr>
      <w:tr w:rsidR="00DC3200" w:rsidRPr="00F54E6B" w:rsidTr="002B7C32">
        <w:tc>
          <w:tcPr>
            <w:tcW w:w="913" w:type="dxa"/>
            <w:shd w:val="clear" w:color="auto" w:fill="auto"/>
          </w:tcPr>
          <w:p w:rsidR="00F54E6B" w:rsidRPr="00F54E6B" w:rsidRDefault="00F54E6B" w:rsidP="002C1DF8">
            <w:pPr>
              <w:jc w:val="both"/>
              <w:rPr>
                <w:sz w:val="24"/>
                <w:szCs w:val="24"/>
              </w:rPr>
            </w:pPr>
            <w:r w:rsidRPr="00F54E6B">
              <w:rPr>
                <w:sz w:val="24"/>
                <w:szCs w:val="24"/>
              </w:rPr>
              <w:t>1</w:t>
            </w:r>
          </w:p>
        </w:tc>
        <w:tc>
          <w:tcPr>
            <w:tcW w:w="3198" w:type="dxa"/>
            <w:shd w:val="clear" w:color="auto" w:fill="auto"/>
          </w:tcPr>
          <w:p w:rsidR="00F54E6B" w:rsidRPr="00F54E6B" w:rsidRDefault="00F54E6B" w:rsidP="0015272F">
            <w:pPr>
              <w:jc w:val="both"/>
              <w:rPr>
                <w:b/>
                <w:sz w:val="24"/>
                <w:szCs w:val="24"/>
              </w:rPr>
            </w:pPr>
            <w:r w:rsidRPr="00F54E6B">
              <w:rPr>
                <w:b/>
                <w:sz w:val="24"/>
                <w:szCs w:val="24"/>
              </w:rPr>
              <w:t xml:space="preserve">Всего по </w:t>
            </w:r>
            <w:r w:rsidR="0015272F">
              <w:rPr>
                <w:b/>
                <w:sz w:val="24"/>
                <w:szCs w:val="24"/>
              </w:rPr>
              <w:t>под</w:t>
            </w:r>
            <w:r w:rsidRPr="00F54E6B">
              <w:rPr>
                <w:b/>
                <w:sz w:val="24"/>
                <w:szCs w:val="24"/>
              </w:rPr>
              <w:t>программе, в том числе:</w:t>
            </w:r>
          </w:p>
        </w:tc>
        <w:tc>
          <w:tcPr>
            <w:tcW w:w="1276" w:type="dxa"/>
            <w:shd w:val="clear" w:color="auto" w:fill="auto"/>
          </w:tcPr>
          <w:p w:rsidR="00F54E6B" w:rsidRPr="00F54E6B" w:rsidRDefault="00F54E6B" w:rsidP="002C1DF8">
            <w:pPr>
              <w:jc w:val="center"/>
              <w:rPr>
                <w:sz w:val="24"/>
                <w:szCs w:val="24"/>
              </w:rPr>
            </w:pPr>
            <w:r w:rsidRPr="00F54E6B">
              <w:rPr>
                <w:sz w:val="24"/>
                <w:szCs w:val="24"/>
              </w:rPr>
              <w:t>68483</w:t>
            </w:r>
          </w:p>
        </w:tc>
        <w:tc>
          <w:tcPr>
            <w:tcW w:w="1228" w:type="dxa"/>
            <w:shd w:val="clear" w:color="auto" w:fill="auto"/>
          </w:tcPr>
          <w:p w:rsidR="00F54E6B" w:rsidRPr="00F54E6B" w:rsidRDefault="00F54E6B" w:rsidP="002C1DF8">
            <w:pPr>
              <w:jc w:val="center"/>
              <w:rPr>
                <w:sz w:val="24"/>
                <w:szCs w:val="24"/>
              </w:rPr>
            </w:pPr>
            <w:r w:rsidRPr="00F54E6B">
              <w:rPr>
                <w:sz w:val="24"/>
                <w:szCs w:val="24"/>
              </w:rPr>
              <w:t>68483</w:t>
            </w:r>
          </w:p>
        </w:tc>
        <w:tc>
          <w:tcPr>
            <w:tcW w:w="1218" w:type="dxa"/>
            <w:shd w:val="clear" w:color="auto" w:fill="auto"/>
          </w:tcPr>
          <w:p w:rsidR="00F54E6B" w:rsidRPr="00F54E6B" w:rsidRDefault="00F54E6B" w:rsidP="002C1DF8">
            <w:pPr>
              <w:jc w:val="center"/>
              <w:rPr>
                <w:sz w:val="24"/>
                <w:szCs w:val="24"/>
              </w:rPr>
            </w:pPr>
            <w:r w:rsidRPr="00F54E6B">
              <w:rPr>
                <w:sz w:val="24"/>
                <w:szCs w:val="24"/>
              </w:rPr>
              <w:t>68483</w:t>
            </w:r>
          </w:p>
        </w:tc>
        <w:tc>
          <w:tcPr>
            <w:tcW w:w="1771" w:type="dxa"/>
            <w:shd w:val="clear" w:color="auto" w:fill="auto"/>
          </w:tcPr>
          <w:p w:rsidR="00F54E6B" w:rsidRPr="00F54E6B" w:rsidRDefault="00F54E6B" w:rsidP="002C1DF8">
            <w:pPr>
              <w:jc w:val="both"/>
              <w:rPr>
                <w:sz w:val="24"/>
                <w:szCs w:val="24"/>
              </w:rPr>
            </w:pPr>
          </w:p>
        </w:tc>
      </w:tr>
      <w:tr w:rsidR="00DC3200" w:rsidRPr="00F54E6B" w:rsidTr="002B7C32">
        <w:tc>
          <w:tcPr>
            <w:tcW w:w="913" w:type="dxa"/>
            <w:shd w:val="clear" w:color="auto" w:fill="auto"/>
          </w:tcPr>
          <w:p w:rsidR="00F54E6B" w:rsidRPr="00F54E6B" w:rsidRDefault="00F54E6B" w:rsidP="002C1DF8">
            <w:pPr>
              <w:jc w:val="both"/>
              <w:rPr>
                <w:sz w:val="24"/>
                <w:szCs w:val="24"/>
              </w:rPr>
            </w:pPr>
            <w:r w:rsidRPr="00F54E6B">
              <w:rPr>
                <w:sz w:val="24"/>
                <w:szCs w:val="24"/>
              </w:rPr>
              <w:t>2</w:t>
            </w:r>
          </w:p>
        </w:tc>
        <w:tc>
          <w:tcPr>
            <w:tcW w:w="3198" w:type="dxa"/>
            <w:shd w:val="clear" w:color="auto" w:fill="auto"/>
          </w:tcPr>
          <w:p w:rsidR="00F54E6B" w:rsidRPr="00F54E6B" w:rsidRDefault="00F54E6B" w:rsidP="002C1DF8">
            <w:pPr>
              <w:jc w:val="both"/>
              <w:rPr>
                <w:sz w:val="24"/>
                <w:szCs w:val="24"/>
              </w:rPr>
            </w:pPr>
            <w:r w:rsidRPr="00F54E6B">
              <w:rPr>
                <w:sz w:val="24"/>
                <w:szCs w:val="24"/>
              </w:rPr>
              <w:t>Федеральный бюджет</w:t>
            </w:r>
          </w:p>
        </w:tc>
        <w:tc>
          <w:tcPr>
            <w:tcW w:w="1276" w:type="dxa"/>
            <w:shd w:val="clear" w:color="auto" w:fill="auto"/>
          </w:tcPr>
          <w:p w:rsidR="00F54E6B" w:rsidRPr="00F54E6B" w:rsidRDefault="00F54E6B" w:rsidP="002C1DF8">
            <w:pPr>
              <w:jc w:val="center"/>
              <w:rPr>
                <w:sz w:val="24"/>
                <w:szCs w:val="24"/>
              </w:rPr>
            </w:pPr>
          </w:p>
        </w:tc>
        <w:tc>
          <w:tcPr>
            <w:tcW w:w="1228" w:type="dxa"/>
            <w:shd w:val="clear" w:color="auto" w:fill="auto"/>
          </w:tcPr>
          <w:p w:rsidR="00F54E6B" w:rsidRPr="00F54E6B" w:rsidRDefault="00F54E6B" w:rsidP="002C1DF8">
            <w:pPr>
              <w:jc w:val="center"/>
              <w:rPr>
                <w:sz w:val="24"/>
                <w:szCs w:val="24"/>
              </w:rPr>
            </w:pPr>
          </w:p>
        </w:tc>
        <w:tc>
          <w:tcPr>
            <w:tcW w:w="1218" w:type="dxa"/>
            <w:shd w:val="clear" w:color="auto" w:fill="auto"/>
          </w:tcPr>
          <w:p w:rsidR="00F54E6B" w:rsidRPr="00F54E6B" w:rsidRDefault="00F54E6B" w:rsidP="002C1DF8">
            <w:pPr>
              <w:jc w:val="center"/>
              <w:rPr>
                <w:sz w:val="24"/>
                <w:szCs w:val="24"/>
              </w:rPr>
            </w:pPr>
          </w:p>
        </w:tc>
        <w:tc>
          <w:tcPr>
            <w:tcW w:w="1771" w:type="dxa"/>
            <w:shd w:val="clear" w:color="auto" w:fill="auto"/>
          </w:tcPr>
          <w:p w:rsidR="00F54E6B" w:rsidRPr="00F54E6B" w:rsidRDefault="00F54E6B" w:rsidP="002C1DF8">
            <w:pPr>
              <w:jc w:val="both"/>
              <w:rPr>
                <w:sz w:val="24"/>
                <w:szCs w:val="24"/>
              </w:rPr>
            </w:pPr>
          </w:p>
        </w:tc>
      </w:tr>
      <w:tr w:rsidR="00DC3200" w:rsidRPr="00F54E6B" w:rsidTr="002B7C32">
        <w:tc>
          <w:tcPr>
            <w:tcW w:w="913" w:type="dxa"/>
            <w:shd w:val="clear" w:color="auto" w:fill="auto"/>
          </w:tcPr>
          <w:p w:rsidR="00F54E6B" w:rsidRPr="00F54E6B" w:rsidRDefault="00F54E6B" w:rsidP="002C1DF8">
            <w:pPr>
              <w:jc w:val="both"/>
              <w:rPr>
                <w:sz w:val="24"/>
                <w:szCs w:val="24"/>
              </w:rPr>
            </w:pPr>
            <w:r w:rsidRPr="00F54E6B">
              <w:rPr>
                <w:sz w:val="24"/>
                <w:szCs w:val="24"/>
              </w:rPr>
              <w:t>3</w:t>
            </w:r>
          </w:p>
        </w:tc>
        <w:tc>
          <w:tcPr>
            <w:tcW w:w="3198" w:type="dxa"/>
            <w:shd w:val="clear" w:color="auto" w:fill="auto"/>
          </w:tcPr>
          <w:p w:rsidR="00F54E6B" w:rsidRPr="00F54E6B" w:rsidRDefault="00F54E6B" w:rsidP="002C1DF8">
            <w:pPr>
              <w:jc w:val="both"/>
              <w:rPr>
                <w:sz w:val="24"/>
                <w:szCs w:val="24"/>
              </w:rPr>
            </w:pPr>
            <w:r w:rsidRPr="00F54E6B">
              <w:rPr>
                <w:sz w:val="24"/>
                <w:szCs w:val="24"/>
              </w:rPr>
              <w:t>Областной бюджет</w:t>
            </w:r>
          </w:p>
        </w:tc>
        <w:tc>
          <w:tcPr>
            <w:tcW w:w="1276" w:type="dxa"/>
            <w:shd w:val="clear" w:color="auto" w:fill="auto"/>
          </w:tcPr>
          <w:p w:rsidR="00F54E6B" w:rsidRPr="00F54E6B" w:rsidRDefault="00F54E6B" w:rsidP="002C1DF8">
            <w:pPr>
              <w:jc w:val="center"/>
              <w:rPr>
                <w:sz w:val="24"/>
                <w:szCs w:val="24"/>
              </w:rPr>
            </w:pPr>
          </w:p>
        </w:tc>
        <w:tc>
          <w:tcPr>
            <w:tcW w:w="1228" w:type="dxa"/>
            <w:shd w:val="clear" w:color="auto" w:fill="auto"/>
          </w:tcPr>
          <w:p w:rsidR="00F54E6B" w:rsidRPr="00F54E6B" w:rsidRDefault="00F54E6B" w:rsidP="002C1DF8">
            <w:pPr>
              <w:jc w:val="center"/>
              <w:rPr>
                <w:sz w:val="24"/>
                <w:szCs w:val="24"/>
              </w:rPr>
            </w:pPr>
          </w:p>
        </w:tc>
        <w:tc>
          <w:tcPr>
            <w:tcW w:w="1218" w:type="dxa"/>
            <w:shd w:val="clear" w:color="auto" w:fill="auto"/>
          </w:tcPr>
          <w:p w:rsidR="00F54E6B" w:rsidRPr="00F54E6B" w:rsidRDefault="00F54E6B" w:rsidP="002C1DF8">
            <w:pPr>
              <w:jc w:val="center"/>
              <w:rPr>
                <w:sz w:val="24"/>
                <w:szCs w:val="24"/>
              </w:rPr>
            </w:pPr>
          </w:p>
        </w:tc>
        <w:tc>
          <w:tcPr>
            <w:tcW w:w="1771" w:type="dxa"/>
            <w:shd w:val="clear" w:color="auto" w:fill="auto"/>
          </w:tcPr>
          <w:p w:rsidR="00F54E6B" w:rsidRPr="00F54E6B" w:rsidRDefault="00F54E6B"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4</w:t>
            </w:r>
          </w:p>
        </w:tc>
        <w:tc>
          <w:tcPr>
            <w:tcW w:w="3198" w:type="dxa"/>
            <w:shd w:val="clear" w:color="auto" w:fill="auto"/>
          </w:tcPr>
          <w:p w:rsidR="0015272F" w:rsidRPr="00F54E6B" w:rsidRDefault="0015272F" w:rsidP="002C1DF8">
            <w:pPr>
              <w:jc w:val="both"/>
              <w:rPr>
                <w:sz w:val="24"/>
                <w:szCs w:val="24"/>
              </w:rPr>
            </w:pPr>
            <w:r w:rsidRPr="00F54E6B">
              <w:rPr>
                <w:sz w:val="24"/>
                <w:szCs w:val="24"/>
              </w:rPr>
              <w:t>Местный бюджет</w:t>
            </w:r>
          </w:p>
        </w:tc>
        <w:tc>
          <w:tcPr>
            <w:tcW w:w="1276" w:type="dxa"/>
            <w:shd w:val="clear" w:color="auto" w:fill="auto"/>
          </w:tcPr>
          <w:p w:rsidR="0015272F" w:rsidRPr="00F54E6B" w:rsidRDefault="0015272F" w:rsidP="002C1DF8">
            <w:pPr>
              <w:jc w:val="center"/>
              <w:rPr>
                <w:sz w:val="24"/>
                <w:szCs w:val="24"/>
              </w:rPr>
            </w:pPr>
            <w:r w:rsidRPr="00F54E6B">
              <w:rPr>
                <w:sz w:val="24"/>
                <w:szCs w:val="24"/>
              </w:rPr>
              <w:t>68483</w:t>
            </w:r>
          </w:p>
        </w:tc>
        <w:tc>
          <w:tcPr>
            <w:tcW w:w="1228" w:type="dxa"/>
            <w:shd w:val="clear" w:color="auto" w:fill="auto"/>
          </w:tcPr>
          <w:p w:rsidR="0015272F" w:rsidRPr="00F54E6B" w:rsidRDefault="0015272F" w:rsidP="002C1DF8">
            <w:pPr>
              <w:jc w:val="center"/>
              <w:rPr>
                <w:sz w:val="24"/>
                <w:szCs w:val="24"/>
              </w:rPr>
            </w:pPr>
            <w:r w:rsidRPr="00F54E6B">
              <w:rPr>
                <w:sz w:val="24"/>
                <w:szCs w:val="24"/>
              </w:rPr>
              <w:t>68483</w:t>
            </w:r>
          </w:p>
        </w:tc>
        <w:tc>
          <w:tcPr>
            <w:tcW w:w="1218" w:type="dxa"/>
            <w:shd w:val="clear" w:color="auto" w:fill="auto"/>
          </w:tcPr>
          <w:p w:rsidR="0015272F" w:rsidRPr="00F54E6B" w:rsidRDefault="0015272F" w:rsidP="002C1DF8">
            <w:pPr>
              <w:jc w:val="center"/>
              <w:rPr>
                <w:sz w:val="24"/>
                <w:szCs w:val="24"/>
              </w:rPr>
            </w:pPr>
            <w:r w:rsidRPr="00F54E6B">
              <w:rPr>
                <w:sz w:val="24"/>
                <w:szCs w:val="24"/>
              </w:rPr>
              <w:t>68483</w:t>
            </w: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5</w:t>
            </w:r>
          </w:p>
        </w:tc>
        <w:tc>
          <w:tcPr>
            <w:tcW w:w="3198" w:type="dxa"/>
            <w:shd w:val="clear" w:color="auto" w:fill="auto"/>
          </w:tcPr>
          <w:p w:rsidR="0015272F" w:rsidRPr="00F54E6B" w:rsidRDefault="0015272F" w:rsidP="002C1DF8">
            <w:pPr>
              <w:jc w:val="both"/>
              <w:rPr>
                <w:sz w:val="24"/>
                <w:szCs w:val="24"/>
              </w:rPr>
            </w:pPr>
            <w:r w:rsidRPr="00F54E6B">
              <w:rPr>
                <w:sz w:val="24"/>
                <w:szCs w:val="24"/>
              </w:rPr>
              <w:t>Внебюджетные источники</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6</w:t>
            </w:r>
          </w:p>
        </w:tc>
        <w:tc>
          <w:tcPr>
            <w:tcW w:w="3198" w:type="dxa"/>
            <w:shd w:val="clear" w:color="auto" w:fill="auto"/>
          </w:tcPr>
          <w:p w:rsidR="0015272F" w:rsidRPr="00F54E6B" w:rsidRDefault="0015272F" w:rsidP="002C1DF8">
            <w:pPr>
              <w:jc w:val="both"/>
              <w:rPr>
                <w:b/>
                <w:sz w:val="24"/>
                <w:szCs w:val="24"/>
              </w:rPr>
            </w:pPr>
            <w:r w:rsidRPr="00F54E6B">
              <w:rPr>
                <w:b/>
                <w:sz w:val="24"/>
                <w:szCs w:val="24"/>
              </w:rPr>
              <w:t>Капитальные вложения</w:t>
            </w:r>
          </w:p>
        </w:tc>
        <w:tc>
          <w:tcPr>
            <w:tcW w:w="1276" w:type="dxa"/>
            <w:shd w:val="clear" w:color="auto" w:fill="auto"/>
          </w:tcPr>
          <w:p w:rsidR="0015272F" w:rsidRPr="00F54E6B" w:rsidRDefault="0015272F" w:rsidP="002C1DF8">
            <w:pPr>
              <w:jc w:val="center"/>
              <w:rPr>
                <w:sz w:val="24"/>
                <w:szCs w:val="24"/>
              </w:rPr>
            </w:pPr>
            <w:r w:rsidRPr="00F54E6B">
              <w:rPr>
                <w:sz w:val="24"/>
                <w:szCs w:val="24"/>
              </w:rPr>
              <w:t>5288,5</w:t>
            </w:r>
          </w:p>
        </w:tc>
        <w:tc>
          <w:tcPr>
            <w:tcW w:w="1228" w:type="dxa"/>
            <w:shd w:val="clear" w:color="auto" w:fill="auto"/>
          </w:tcPr>
          <w:p w:rsidR="0015272F" w:rsidRPr="00F54E6B" w:rsidRDefault="0015272F" w:rsidP="002C1DF8">
            <w:pPr>
              <w:jc w:val="center"/>
              <w:rPr>
                <w:sz w:val="24"/>
                <w:szCs w:val="24"/>
              </w:rPr>
            </w:pPr>
            <w:r w:rsidRPr="00F54E6B">
              <w:rPr>
                <w:sz w:val="24"/>
                <w:szCs w:val="24"/>
              </w:rPr>
              <w:t>5288,5</w:t>
            </w:r>
          </w:p>
        </w:tc>
        <w:tc>
          <w:tcPr>
            <w:tcW w:w="1218" w:type="dxa"/>
            <w:shd w:val="clear" w:color="auto" w:fill="auto"/>
          </w:tcPr>
          <w:p w:rsidR="0015272F" w:rsidRPr="00F54E6B" w:rsidRDefault="0015272F" w:rsidP="002C1DF8">
            <w:pPr>
              <w:jc w:val="center"/>
              <w:rPr>
                <w:sz w:val="24"/>
                <w:szCs w:val="24"/>
              </w:rPr>
            </w:pPr>
            <w:r w:rsidRPr="00F54E6B">
              <w:rPr>
                <w:sz w:val="24"/>
                <w:szCs w:val="24"/>
              </w:rPr>
              <w:t>5288,5</w:t>
            </w: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7</w:t>
            </w:r>
          </w:p>
        </w:tc>
        <w:tc>
          <w:tcPr>
            <w:tcW w:w="3198" w:type="dxa"/>
            <w:shd w:val="clear" w:color="auto" w:fill="auto"/>
          </w:tcPr>
          <w:p w:rsidR="0015272F" w:rsidRPr="00F54E6B" w:rsidRDefault="0015272F" w:rsidP="002C1DF8">
            <w:pPr>
              <w:jc w:val="both"/>
              <w:rPr>
                <w:sz w:val="24"/>
                <w:szCs w:val="24"/>
              </w:rPr>
            </w:pPr>
            <w:r w:rsidRPr="00F54E6B">
              <w:rPr>
                <w:sz w:val="24"/>
                <w:szCs w:val="24"/>
              </w:rPr>
              <w:t>Федеральный бюджет</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8</w:t>
            </w:r>
          </w:p>
        </w:tc>
        <w:tc>
          <w:tcPr>
            <w:tcW w:w="3198" w:type="dxa"/>
            <w:shd w:val="clear" w:color="auto" w:fill="auto"/>
          </w:tcPr>
          <w:p w:rsidR="0015272F" w:rsidRPr="00F54E6B" w:rsidRDefault="0015272F" w:rsidP="002C1DF8">
            <w:pPr>
              <w:jc w:val="both"/>
              <w:rPr>
                <w:sz w:val="24"/>
                <w:szCs w:val="24"/>
              </w:rPr>
            </w:pPr>
            <w:r w:rsidRPr="00F54E6B">
              <w:rPr>
                <w:sz w:val="24"/>
                <w:szCs w:val="24"/>
              </w:rPr>
              <w:t>Областной бюджет</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9</w:t>
            </w:r>
          </w:p>
        </w:tc>
        <w:tc>
          <w:tcPr>
            <w:tcW w:w="3198" w:type="dxa"/>
            <w:shd w:val="clear" w:color="auto" w:fill="auto"/>
          </w:tcPr>
          <w:p w:rsidR="0015272F" w:rsidRPr="00F54E6B" w:rsidRDefault="0015272F" w:rsidP="002C1DF8">
            <w:pPr>
              <w:jc w:val="both"/>
              <w:rPr>
                <w:sz w:val="24"/>
                <w:szCs w:val="24"/>
              </w:rPr>
            </w:pPr>
            <w:r w:rsidRPr="00F54E6B">
              <w:rPr>
                <w:sz w:val="24"/>
                <w:szCs w:val="24"/>
              </w:rPr>
              <w:t>Местный бюджет</w:t>
            </w:r>
          </w:p>
        </w:tc>
        <w:tc>
          <w:tcPr>
            <w:tcW w:w="1276" w:type="dxa"/>
            <w:shd w:val="clear" w:color="auto" w:fill="auto"/>
          </w:tcPr>
          <w:p w:rsidR="0015272F" w:rsidRPr="00F54E6B" w:rsidRDefault="0015272F" w:rsidP="002C1DF8">
            <w:pPr>
              <w:jc w:val="center"/>
              <w:rPr>
                <w:sz w:val="24"/>
                <w:szCs w:val="24"/>
              </w:rPr>
            </w:pPr>
            <w:r w:rsidRPr="00F54E6B">
              <w:rPr>
                <w:sz w:val="24"/>
                <w:szCs w:val="24"/>
              </w:rPr>
              <w:t>5288,5</w:t>
            </w:r>
          </w:p>
        </w:tc>
        <w:tc>
          <w:tcPr>
            <w:tcW w:w="1228" w:type="dxa"/>
            <w:shd w:val="clear" w:color="auto" w:fill="auto"/>
          </w:tcPr>
          <w:p w:rsidR="0015272F" w:rsidRPr="00F54E6B" w:rsidRDefault="0015272F" w:rsidP="002C1DF8">
            <w:pPr>
              <w:jc w:val="center"/>
              <w:rPr>
                <w:sz w:val="24"/>
                <w:szCs w:val="24"/>
              </w:rPr>
            </w:pPr>
            <w:r w:rsidRPr="00F54E6B">
              <w:rPr>
                <w:sz w:val="24"/>
                <w:szCs w:val="24"/>
              </w:rPr>
              <w:t>5288,5</w:t>
            </w:r>
          </w:p>
        </w:tc>
        <w:tc>
          <w:tcPr>
            <w:tcW w:w="1218" w:type="dxa"/>
            <w:shd w:val="clear" w:color="auto" w:fill="auto"/>
          </w:tcPr>
          <w:p w:rsidR="0015272F" w:rsidRPr="00F54E6B" w:rsidRDefault="0015272F" w:rsidP="002C1DF8">
            <w:pPr>
              <w:jc w:val="center"/>
              <w:rPr>
                <w:sz w:val="24"/>
                <w:szCs w:val="24"/>
              </w:rPr>
            </w:pPr>
            <w:r w:rsidRPr="00F54E6B">
              <w:rPr>
                <w:sz w:val="24"/>
                <w:szCs w:val="24"/>
              </w:rPr>
              <w:t>5288,5</w:t>
            </w: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10</w:t>
            </w:r>
          </w:p>
        </w:tc>
        <w:tc>
          <w:tcPr>
            <w:tcW w:w="3198" w:type="dxa"/>
            <w:shd w:val="clear" w:color="auto" w:fill="auto"/>
          </w:tcPr>
          <w:p w:rsidR="0015272F" w:rsidRPr="00F54E6B" w:rsidRDefault="0015272F" w:rsidP="002C1DF8">
            <w:pPr>
              <w:jc w:val="both"/>
              <w:rPr>
                <w:sz w:val="24"/>
                <w:szCs w:val="24"/>
              </w:rPr>
            </w:pPr>
            <w:r w:rsidRPr="00F54E6B">
              <w:rPr>
                <w:sz w:val="24"/>
                <w:szCs w:val="24"/>
              </w:rPr>
              <w:t>Внебюджетные источники</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11</w:t>
            </w:r>
          </w:p>
        </w:tc>
        <w:tc>
          <w:tcPr>
            <w:tcW w:w="3198" w:type="dxa"/>
            <w:shd w:val="clear" w:color="auto" w:fill="auto"/>
          </w:tcPr>
          <w:p w:rsidR="0015272F" w:rsidRPr="00F54E6B" w:rsidRDefault="0015272F" w:rsidP="002C1DF8">
            <w:pPr>
              <w:jc w:val="both"/>
              <w:rPr>
                <w:b/>
                <w:sz w:val="24"/>
                <w:szCs w:val="24"/>
              </w:rPr>
            </w:pPr>
            <w:r w:rsidRPr="00F54E6B">
              <w:rPr>
                <w:b/>
                <w:sz w:val="24"/>
                <w:szCs w:val="24"/>
              </w:rPr>
              <w:t>Научно-исследовательские и опытно-конструкторские работы</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12</w:t>
            </w:r>
          </w:p>
        </w:tc>
        <w:tc>
          <w:tcPr>
            <w:tcW w:w="3198" w:type="dxa"/>
            <w:shd w:val="clear" w:color="auto" w:fill="auto"/>
          </w:tcPr>
          <w:p w:rsidR="0015272F" w:rsidRPr="00F54E6B" w:rsidRDefault="0015272F" w:rsidP="002C1DF8">
            <w:pPr>
              <w:jc w:val="both"/>
              <w:rPr>
                <w:sz w:val="24"/>
                <w:szCs w:val="24"/>
              </w:rPr>
            </w:pPr>
            <w:r w:rsidRPr="00F54E6B">
              <w:rPr>
                <w:sz w:val="24"/>
                <w:szCs w:val="24"/>
              </w:rPr>
              <w:t>Федеральный бюджет</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13</w:t>
            </w:r>
          </w:p>
        </w:tc>
        <w:tc>
          <w:tcPr>
            <w:tcW w:w="3198" w:type="dxa"/>
            <w:shd w:val="clear" w:color="auto" w:fill="auto"/>
          </w:tcPr>
          <w:p w:rsidR="0015272F" w:rsidRPr="00F54E6B" w:rsidRDefault="0015272F" w:rsidP="002C1DF8">
            <w:pPr>
              <w:jc w:val="both"/>
              <w:rPr>
                <w:sz w:val="24"/>
                <w:szCs w:val="24"/>
              </w:rPr>
            </w:pPr>
            <w:r w:rsidRPr="00F54E6B">
              <w:rPr>
                <w:sz w:val="24"/>
                <w:szCs w:val="24"/>
              </w:rPr>
              <w:t>Областной бюджет</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lastRenderedPageBreak/>
              <w:t>14</w:t>
            </w:r>
          </w:p>
        </w:tc>
        <w:tc>
          <w:tcPr>
            <w:tcW w:w="3198" w:type="dxa"/>
            <w:shd w:val="clear" w:color="auto" w:fill="auto"/>
          </w:tcPr>
          <w:p w:rsidR="0015272F" w:rsidRPr="00F54E6B" w:rsidRDefault="0015272F" w:rsidP="002C1DF8">
            <w:pPr>
              <w:jc w:val="both"/>
              <w:rPr>
                <w:sz w:val="24"/>
                <w:szCs w:val="24"/>
              </w:rPr>
            </w:pPr>
            <w:r w:rsidRPr="00F54E6B">
              <w:rPr>
                <w:sz w:val="24"/>
                <w:szCs w:val="24"/>
              </w:rPr>
              <w:t>Местный бюджет</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15</w:t>
            </w:r>
          </w:p>
        </w:tc>
        <w:tc>
          <w:tcPr>
            <w:tcW w:w="3198" w:type="dxa"/>
            <w:shd w:val="clear" w:color="auto" w:fill="auto"/>
          </w:tcPr>
          <w:p w:rsidR="0015272F" w:rsidRPr="00F54E6B" w:rsidRDefault="0015272F" w:rsidP="002C1DF8">
            <w:pPr>
              <w:jc w:val="both"/>
              <w:rPr>
                <w:sz w:val="24"/>
                <w:szCs w:val="24"/>
              </w:rPr>
            </w:pPr>
            <w:r w:rsidRPr="00F54E6B">
              <w:rPr>
                <w:sz w:val="24"/>
                <w:szCs w:val="24"/>
              </w:rPr>
              <w:t>Внебюджетные источники</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16</w:t>
            </w:r>
          </w:p>
        </w:tc>
        <w:tc>
          <w:tcPr>
            <w:tcW w:w="3198" w:type="dxa"/>
            <w:shd w:val="clear" w:color="auto" w:fill="auto"/>
          </w:tcPr>
          <w:p w:rsidR="0015272F" w:rsidRPr="00F54E6B" w:rsidRDefault="0015272F" w:rsidP="002C1DF8">
            <w:pPr>
              <w:jc w:val="both"/>
              <w:rPr>
                <w:b/>
                <w:sz w:val="24"/>
                <w:szCs w:val="24"/>
              </w:rPr>
            </w:pPr>
            <w:r w:rsidRPr="00F54E6B">
              <w:rPr>
                <w:b/>
                <w:sz w:val="24"/>
                <w:szCs w:val="24"/>
              </w:rPr>
              <w:t>Прочие нужды</w:t>
            </w:r>
          </w:p>
        </w:tc>
        <w:tc>
          <w:tcPr>
            <w:tcW w:w="1276" w:type="dxa"/>
            <w:shd w:val="clear" w:color="auto" w:fill="auto"/>
          </w:tcPr>
          <w:p w:rsidR="0015272F" w:rsidRPr="00F54E6B" w:rsidRDefault="0015272F" w:rsidP="002C1DF8">
            <w:pPr>
              <w:jc w:val="center"/>
              <w:rPr>
                <w:sz w:val="24"/>
                <w:szCs w:val="24"/>
              </w:rPr>
            </w:pPr>
            <w:r w:rsidRPr="00F54E6B">
              <w:rPr>
                <w:sz w:val="24"/>
                <w:szCs w:val="24"/>
              </w:rPr>
              <w:t>63194,5</w:t>
            </w:r>
          </w:p>
        </w:tc>
        <w:tc>
          <w:tcPr>
            <w:tcW w:w="1228" w:type="dxa"/>
            <w:shd w:val="clear" w:color="auto" w:fill="auto"/>
          </w:tcPr>
          <w:p w:rsidR="0015272F" w:rsidRPr="00F54E6B" w:rsidRDefault="0015272F" w:rsidP="002C1DF8">
            <w:pPr>
              <w:jc w:val="center"/>
              <w:rPr>
                <w:sz w:val="24"/>
                <w:szCs w:val="24"/>
              </w:rPr>
            </w:pPr>
            <w:r w:rsidRPr="00F54E6B">
              <w:rPr>
                <w:sz w:val="24"/>
                <w:szCs w:val="24"/>
              </w:rPr>
              <w:t>63194,5</w:t>
            </w:r>
          </w:p>
        </w:tc>
        <w:tc>
          <w:tcPr>
            <w:tcW w:w="1218" w:type="dxa"/>
            <w:shd w:val="clear" w:color="auto" w:fill="auto"/>
          </w:tcPr>
          <w:p w:rsidR="0015272F" w:rsidRPr="00F54E6B" w:rsidRDefault="0015272F" w:rsidP="002C1DF8">
            <w:pPr>
              <w:jc w:val="center"/>
              <w:rPr>
                <w:sz w:val="24"/>
                <w:szCs w:val="24"/>
              </w:rPr>
            </w:pPr>
            <w:r w:rsidRPr="00F54E6B">
              <w:rPr>
                <w:sz w:val="24"/>
                <w:szCs w:val="24"/>
              </w:rPr>
              <w:t>63194,5</w:t>
            </w: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17</w:t>
            </w:r>
          </w:p>
        </w:tc>
        <w:tc>
          <w:tcPr>
            <w:tcW w:w="3198" w:type="dxa"/>
            <w:shd w:val="clear" w:color="auto" w:fill="auto"/>
          </w:tcPr>
          <w:p w:rsidR="0015272F" w:rsidRPr="00F54E6B" w:rsidRDefault="0015272F" w:rsidP="002C1DF8">
            <w:pPr>
              <w:jc w:val="both"/>
              <w:rPr>
                <w:sz w:val="24"/>
                <w:szCs w:val="24"/>
              </w:rPr>
            </w:pPr>
            <w:r w:rsidRPr="00F54E6B">
              <w:rPr>
                <w:sz w:val="24"/>
                <w:szCs w:val="24"/>
              </w:rPr>
              <w:t>Федеральный бюджет</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18</w:t>
            </w:r>
          </w:p>
        </w:tc>
        <w:tc>
          <w:tcPr>
            <w:tcW w:w="3198" w:type="dxa"/>
            <w:shd w:val="clear" w:color="auto" w:fill="auto"/>
          </w:tcPr>
          <w:p w:rsidR="0015272F" w:rsidRPr="00F54E6B" w:rsidRDefault="0015272F" w:rsidP="002C1DF8">
            <w:pPr>
              <w:jc w:val="both"/>
              <w:rPr>
                <w:sz w:val="24"/>
                <w:szCs w:val="24"/>
              </w:rPr>
            </w:pPr>
            <w:r w:rsidRPr="00F54E6B">
              <w:rPr>
                <w:sz w:val="24"/>
                <w:szCs w:val="24"/>
              </w:rPr>
              <w:t>Областной бюджет</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19</w:t>
            </w:r>
          </w:p>
        </w:tc>
        <w:tc>
          <w:tcPr>
            <w:tcW w:w="3198" w:type="dxa"/>
            <w:shd w:val="clear" w:color="auto" w:fill="auto"/>
          </w:tcPr>
          <w:p w:rsidR="0015272F" w:rsidRPr="00F54E6B" w:rsidRDefault="0015272F" w:rsidP="002C1DF8">
            <w:pPr>
              <w:jc w:val="both"/>
              <w:rPr>
                <w:sz w:val="24"/>
                <w:szCs w:val="24"/>
              </w:rPr>
            </w:pPr>
            <w:r w:rsidRPr="00F54E6B">
              <w:rPr>
                <w:sz w:val="24"/>
                <w:szCs w:val="24"/>
              </w:rPr>
              <w:t>Местный бюджет</w:t>
            </w:r>
          </w:p>
        </w:tc>
        <w:tc>
          <w:tcPr>
            <w:tcW w:w="1276" w:type="dxa"/>
            <w:shd w:val="clear" w:color="auto" w:fill="auto"/>
          </w:tcPr>
          <w:p w:rsidR="0015272F" w:rsidRPr="00F54E6B" w:rsidRDefault="0015272F" w:rsidP="002C1DF8">
            <w:pPr>
              <w:jc w:val="center"/>
              <w:rPr>
                <w:sz w:val="24"/>
                <w:szCs w:val="24"/>
              </w:rPr>
            </w:pPr>
            <w:r w:rsidRPr="00F54E6B">
              <w:rPr>
                <w:sz w:val="24"/>
                <w:szCs w:val="24"/>
              </w:rPr>
              <w:t>63194,5</w:t>
            </w:r>
          </w:p>
        </w:tc>
        <w:tc>
          <w:tcPr>
            <w:tcW w:w="1228" w:type="dxa"/>
            <w:shd w:val="clear" w:color="auto" w:fill="auto"/>
          </w:tcPr>
          <w:p w:rsidR="0015272F" w:rsidRPr="00F54E6B" w:rsidRDefault="0015272F" w:rsidP="002C1DF8">
            <w:pPr>
              <w:jc w:val="center"/>
              <w:rPr>
                <w:sz w:val="24"/>
                <w:szCs w:val="24"/>
              </w:rPr>
            </w:pPr>
            <w:r w:rsidRPr="00F54E6B">
              <w:rPr>
                <w:sz w:val="24"/>
                <w:szCs w:val="24"/>
              </w:rPr>
              <w:t>63194,5</w:t>
            </w:r>
          </w:p>
        </w:tc>
        <w:tc>
          <w:tcPr>
            <w:tcW w:w="1218" w:type="dxa"/>
            <w:shd w:val="clear" w:color="auto" w:fill="auto"/>
          </w:tcPr>
          <w:p w:rsidR="0015272F" w:rsidRPr="00F54E6B" w:rsidRDefault="0015272F" w:rsidP="002C1DF8">
            <w:pPr>
              <w:jc w:val="center"/>
              <w:rPr>
                <w:sz w:val="24"/>
                <w:szCs w:val="24"/>
              </w:rPr>
            </w:pPr>
            <w:r w:rsidRPr="00F54E6B">
              <w:rPr>
                <w:sz w:val="24"/>
                <w:szCs w:val="24"/>
              </w:rPr>
              <w:t>63194,5</w:t>
            </w: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20</w:t>
            </w:r>
          </w:p>
        </w:tc>
        <w:tc>
          <w:tcPr>
            <w:tcW w:w="3198" w:type="dxa"/>
            <w:shd w:val="clear" w:color="auto" w:fill="auto"/>
          </w:tcPr>
          <w:p w:rsidR="0015272F" w:rsidRPr="00F54E6B" w:rsidRDefault="0015272F" w:rsidP="002C1DF8">
            <w:pPr>
              <w:jc w:val="both"/>
              <w:rPr>
                <w:sz w:val="24"/>
                <w:szCs w:val="24"/>
              </w:rPr>
            </w:pPr>
            <w:r w:rsidRPr="00F54E6B">
              <w:rPr>
                <w:sz w:val="24"/>
                <w:szCs w:val="24"/>
              </w:rPr>
              <w:t>Внебюджетные источники</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r w:rsidR="0015272F"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27</w:t>
            </w:r>
          </w:p>
        </w:tc>
        <w:tc>
          <w:tcPr>
            <w:tcW w:w="8691" w:type="dxa"/>
            <w:gridSpan w:val="5"/>
            <w:shd w:val="clear" w:color="auto" w:fill="auto"/>
          </w:tcPr>
          <w:p w:rsidR="0015272F" w:rsidRPr="00F54E6B" w:rsidRDefault="0015272F" w:rsidP="002C1DF8">
            <w:pPr>
              <w:jc w:val="center"/>
              <w:rPr>
                <w:sz w:val="24"/>
                <w:szCs w:val="24"/>
              </w:rPr>
            </w:pPr>
            <w:r w:rsidRPr="00F54E6B">
              <w:rPr>
                <w:sz w:val="24"/>
                <w:szCs w:val="24"/>
              </w:rPr>
              <w:t>Капитальные вложения</w:t>
            </w:r>
            <w:r>
              <w:rPr>
                <w:sz w:val="24"/>
                <w:szCs w:val="24"/>
              </w:rPr>
              <w:t xml:space="preserve"> </w:t>
            </w:r>
            <w:r w:rsidRPr="00F54E6B">
              <w:rPr>
                <w:sz w:val="24"/>
                <w:szCs w:val="24"/>
              </w:rPr>
              <w:t>(закупка товаров, работ и услуг в целях капитального ремонта муниципального имущества</w:t>
            </w: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28</w:t>
            </w:r>
          </w:p>
        </w:tc>
        <w:tc>
          <w:tcPr>
            <w:tcW w:w="3198" w:type="dxa"/>
            <w:shd w:val="clear" w:color="auto" w:fill="auto"/>
          </w:tcPr>
          <w:p w:rsidR="0015272F" w:rsidRPr="00F54E6B" w:rsidRDefault="0015272F" w:rsidP="002C1DF8">
            <w:pPr>
              <w:jc w:val="both"/>
              <w:rPr>
                <w:sz w:val="24"/>
                <w:szCs w:val="24"/>
              </w:rPr>
            </w:pPr>
            <w:r w:rsidRPr="00F54E6B">
              <w:rPr>
                <w:sz w:val="24"/>
                <w:szCs w:val="24"/>
              </w:rPr>
              <w:t>Федеральный бюджет</w:t>
            </w:r>
          </w:p>
        </w:tc>
        <w:tc>
          <w:tcPr>
            <w:tcW w:w="1276" w:type="dxa"/>
            <w:shd w:val="clear" w:color="auto" w:fill="auto"/>
          </w:tcPr>
          <w:p w:rsidR="0015272F" w:rsidRPr="00F54E6B" w:rsidRDefault="0015272F" w:rsidP="002C1DF8">
            <w:pPr>
              <w:ind w:left="360"/>
              <w:jc w:val="center"/>
              <w:rPr>
                <w:b/>
                <w:i/>
                <w:sz w:val="24"/>
                <w:szCs w:val="24"/>
                <w:u w:val="single"/>
              </w:rPr>
            </w:pPr>
          </w:p>
        </w:tc>
        <w:tc>
          <w:tcPr>
            <w:tcW w:w="1228" w:type="dxa"/>
            <w:shd w:val="clear" w:color="auto" w:fill="auto"/>
          </w:tcPr>
          <w:p w:rsidR="0015272F" w:rsidRPr="00F54E6B" w:rsidRDefault="0015272F" w:rsidP="002C1DF8">
            <w:pPr>
              <w:jc w:val="center"/>
              <w:rPr>
                <w:b/>
                <w:i/>
                <w:sz w:val="24"/>
                <w:szCs w:val="24"/>
                <w:u w:val="single"/>
              </w:rPr>
            </w:pPr>
          </w:p>
        </w:tc>
        <w:tc>
          <w:tcPr>
            <w:tcW w:w="1218" w:type="dxa"/>
            <w:shd w:val="clear" w:color="auto" w:fill="auto"/>
          </w:tcPr>
          <w:p w:rsidR="0015272F" w:rsidRPr="00F54E6B" w:rsidRDefault="0015272F" w:rsidP="002C1DF8">
            <w:pPr>
              <w:jc w:val="center"/>
              <w:rPr>
                <w:b/>
                <w:i/>
                <w:sz w:val="24"/>
                <w:szCs w:val="24"/>
                <w:u w:val="single"/>
              </w:rPr>
            </w:pPr>
          </w:p>
        </w:tc>
        <w:tc>
          <w:tcPr>
            <w:tcW w:w="1771" w:type="dxa"/>
            <w:shd w:val="clear" w:color="auto" w:fill="auto"/>
          </w:tcPr>
          <w:p w:rsidR="0015272F" w:rsidRPr="00F54E6B" w:rsidRDefault="0015272F" w:rsidP="002C1DF8">
            <w:pPr>
              <w:jc w:val="both"/>
              <w:rPr>
                <w:sz w:val="24"/>
                <w:szCs w:val="24"/>
              </w:rPr>
            </w:pPr>
          </w:p>
        </w:tc>
      </w:tr>
      <w:tr w:rsidR="00F679E1" w:rsidRPr="00F54E6B" w:rsidTr="002B7C32">
        <w:trPr>
          <w:trHeight w:val="353"/>
        </w:trPr>
        <w:tc>
          <w:tcPr>
            <w:tcW w:w="913" w:type="dxa"/>
            <w:shd w:val="clear" w:color="auto" w:fill="auto"/>
          </w:tcPr>
          <w:p w:rsidR="0015272F" w:rsidRPr="00F54E6B" w:rsidRDefault="0015272F" w:rsidP="002C1DF8">
            <w:pPr>
              <w:jc w:val="both"/>
              <w:rPr>
                <w:sz w:val="24"/>
                <w:szCs w:val="24"/>
              </w:rPr>
            </w:pPr>
            <w:r w:rsidRPr="00F54E6B">
              <w:rPr>
                <w:sz w:val="24"/>
                <w:szCs w:val="24"/>
              </w:rPr>
              <w:t>29</w:t>
            </w:r>
          </w:p>
        </w:tc>
        <w:tc>
          <w:tcPr>
            <w:tcW w:w="3198" w:type="dxa"/>
            <w:shd w:val="clear" w:color="auto" w:fill="auto"/>
          </w:tcPr>
          <w:p w:rsidR="0015272F" w:rsidRPr="00F54E6B" w:rsidRDefault="0015272F" w:rsidP="002C1DF8">
            <w:pPr>
              <w:jc w:val="both"/>
              <w:rPr>
                <w:sz w:val="24"/>
                <w:szCs w:val="24"/>
              </w:rPr>
            </w:pPr>
            <w:r w:rsidRPr="00F54E6B">
              <w:rPr>
                <w:sz w:val="24"/>
                <w:szCs w:val="24"/>
              </w:rPr>
              <w:t>Областной бюджет</w:t>
            </w:r>
          </w:p>
        </w:tc>
        <w:tc>
          <w:tcPr>
            <w:tcW w:w="1276" w:type="dxa"/>
            <w:shd w:val="clear" w:color="auto" w:fill="auto"/>
          </w:tcPr>
          <w:p w:rsidR="0015272F" w:rsidRPr="00F54E6B" w:rsidRDefault="0015272F" w:rsidP="002C1DF8">
            <w:pPr>
              <w:jc w:val="center"/>
              <w:rPr>
                <w:b/>
                <w:i/>
                <w:sz w:val="24"/>
                <w:szCs w:val="24"/>
                <w:u w:val="single"/>
              </w:rPr>
            </w:pPr>
          </w:p>
        </w:tc>
        <w:tc>
          <w:tcPr>
            <w:tcW w:w="1228" w:type="dxa"/>
            <w:shd w:val="clear" w:color="auto" w:fill="auto"/>
          </w:tcPr>
          <w:p w:rsidR="0015272F" w:rsidRPr="00F54E6B" w:rsidRDefault="0015272F" w:rsidP="002C1DF8">
            <w:pPr>
              <w:jc w:val="center"/>
              <w:rPr>
                <w:b/>
                <w:i/>
                <w:sz w:val="24"/>
                <w:szCs w:val="24"/>
                <w:u w:val="single"/>
              </w:rPr>
            </w:pPr>
          </w:p>
        </w:tc>
        <w:tc>
          <w:tcPr>
            <w:tcW w:w="1218" w:type="dxa"/>
            <w:shd w:val="clear" w:color="auto" w:fill="auto"/>
          </w:tcPr>
          <w:p w:rsidR="0015272F" w:rsidRPr="00F54E6B" w:rsidRDefault="0015272F" w:rsidP="002C1DF8">
            <w:pPr>
              <w:jc w:val="center"/>
              <w:rPr>
                <w:b/>
                <w:i/>
                <w:sz w:val="24"/>
                <w:szCs w:val="24"/>
                <w:u w:val="single"/>
              </w:rPr>
            </w:pPr>
          </w:p>
        </w:tc>
        <w:tc>
          <w:tcPr>
            <w:tcW w:w="1771" w:type="dxa"/>
            <w:shd w:val="clear" w:color="auto" w:fill="auto"/>
          </w:tcPr>
          <w:p w:rsidR="0015272F" w:rsidRPr="00F54E6B" w:rsidRDefault="0015272F" w:rsidP="002C1DF8">
            <w:pPr>
              <w:jc w:val="center"/>
              <w:rPr>
                <w:sz w:val="24"/>
                <w:szCs w:val="24"/>
              </w:rPr>
            </w:pPr>
          </w:p>
        </w:tc>
      </w:tr>
      <w:tr w:rsidR="00F679E1" w:rsidRPr="0015272F" w:rsidTr="002B7C32">
        <w:trPr>
          <w:trHeight w:val="264"/>
        </w:trPr>
        <w:tc>
          <w:tcPr>
            <w:tcW w:w="913" w:type="dxa"/>
            <w:shd w:val="clear" w:color="auto" w:fill="auto"/>
          </w:tcPr>
          <w:p w:rsidR="0015272F" w:rsidRPr="0015272F" w:rsidRDefault="0015272F" w:rsidP="002C1DF8">
            <w:pPr>
              <w:jc w:val="both"/>
              <w:rPr>
                <w:sz w:val="24"/>
                <w:szCs w:val="24"/>
              </w:rPr>
            </w:pPr>
            <w:r w:rsidRPr="0015272F">
              <w:rPr>
                <w:sz w:val="24"/>
                <w:szCs w:val="24"/>
              </w:rPr>
              <w:t>30</w:t>
            </w:r>
          </w:p>
        </w:tc>
        <w:tc>
          <w:tcPr>
            <w:tcW w:w="3198" w:type="dxa"/>
            <w:shd w:val="clear" w:color="auto" w:fill="auto"/>
          </w:tcPr>
          <w:p w:rsidR="0015272F" w:rsidRPr="0015272F" w:rsidRDefault="0015272F" w:rsidP="002C1DF8">
            <w:pPr>
              <w:jc w:val="both"/>
              <w:rPr>
                <w:sz w:val="24"/>
                <w:szCs w:val="24"/>
              </w:rPr>
            </w:pPr>
            <w:r w:rsidRPr="0015272F">
              <w:rPr>
                <w:sz w:val="24"/>
                <w:szCs w:val="24"/>
              </w:rPr>
              <w:t>Местный бюджет</w:t>
            </w:r>
          </w:p>
        </w:tc>
        <w:tc>
          <w:tcPr>
            <w:tcW w:w="1276" w:type="dxa"/>
            <w:shd w:val="clear" w:color="auto" w:fill="auto"/>
          </w:tcPr>
          <w:p w:rsidR="0015272F" w:rsidRPr="0015272F" w:rsidRDefault="0015272F" w:rsidP="002C1DF8">
            <w:pPr>
              <w:jc w:val="center"/>
              <w:rPr>
                <w:sz w:val="24"/>
                <w:szCs w:val="24"/>
              </w:rPr>
            </w:pPr>
            <w:r w:rsidRPr="0015272F">
              <w:rPr>
                <w:sz w:val="24"/>
                <w:szCs w:val="24"/>
              </w:rPr>
              <w:t>5288,5</w:t>
            </w:r>
          </w:p>
        </w:tc>
        <w:tc>
          <w:tcPr>
            <w:tcW w:w="1228" w:type="dxa"/>
            <w:shd w:val="clear" w:color="auto" w:fill="auto"/>
          </w:tcPr>
          <w:p w:rsidR="0015272F" w:rsidRPr="0015272F" w:rsidRDefault="0015272F" w:rsidP="002C1DF8">
            <w:pPr>
              <w:jc w:val="center"/>
              <w:rPr>
                <w:sz w:val="24"/>
                <w:szCs w:val="24"/>
              </w:rPr>
            </w:pPr>
            <w:r w:rsidRPr="0015272F">
              <w:rPr>
                <w:sz w:val="24"/>
                <w:szCs w:val="24"/>
              </w:rPr>
              <w:t>5288,5</w:t>
            </w:r>
          </w:p>
        </w:tc>
        <w:tc>
          <w:tcPr>
            <w:tcW w:w="1218" w:type="dxa"/>
            <w:shd w:val="clear" w:color="auto" w:fill="auto"/>
          </w:tcPr>
          <w:p w:rsidR="0015272F" w:rsidRPr="0015272F" w:rsidRDefault="0015272F" w:rsidP="002C1DF8">
            <w:pPr>
              <w:jc w:val="center"/>
              <w:rPr>
                <w:sz w:val="24"/>
                <w:szCs w:val="24"/>
              </w:rPr>
            </w:pPr>
            <w:r w:rsidRPr="0015272F">
              <w:rPr>
                <w:sz w:val="24"/>
                <w:szCs w:val="24"/>
              </w:rPr>
              <w:t>5288,5</w:t>
            </w:r>
          </w:p>
        </w:tc>
        <w:tc>
          <w:tcPr>
            <w:tcW w:w="1771" w:type="dxa"/>
            <w:shd w:val="clear" w:color="auto" w:fill="auto"/>
          </w:tcPr>
          <w:p w:rsidR="0015272F" w:rsidRPr="0015272F" w:rsidRDefault="0015272F" w:rsidP="002C1DF8">
            <w:pPr>
              <w:jc w:val="center"/>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31</w:t>
            </w:r>
          </w:p>
        </w:tc>
        <w:tc>
          <w:tcPr>
            <w:tcW w:w="3198" w:type="dxa"/>
            <w:shd w:val="clear" w:color="auto" w:fill="auto"/>
          </w:tcPr>
          <w:p w:rsidR="0015272F" w:rsidRPr="00F54E6B" w:rsidRDefault="0015272F" w:rsidP="002C1DF8">
            <w:pPr>
              <w:jc w:val="both"/>
              <w:rPr>
                <w:sz w:val="24"/>
                <w:szCs w:val="24"/>
              </w:rPr>
            </w:pPr>
            <w:r w:rsidRPr="00F54E6B">
              <w:rPr>
                <w:sz w:val="24"/>
                <w:szCs w:val="24"/>
              </w:rPr>
              <w:t>Внебюджетные источники</w:t>
            </w:r>
          </w:p>
        </w:tc>
        <w:tc>
          <w:tcPr>
            <w:tcW w:w="1276" w:type="dxa"/>
            <w:shd w:val="clear" w:color="auto" w:fill="auto"/>
          </w:tcPr>
          <w:p w:rsidR="0015272F" w:rsidRPr="00F54E6B" w:rsidRDefault="0015272F" w:rsidP="002C1DF8">
            <w:pPr>
              <w:jc w:val="center"/>
              <w:rPr>
                <w:sz w:val="24"/>
                <w:szCs w:val="24"/>
              </w:rPr>
            </w:pPr>
            <w:r w:rsidRPr="00F54E6B">
              <w:rPr>
                <w:sz w:val="24"/>
                <w:szCs w:val="24"/>
              </w:rPr>
              <w:t>-</w:t>
            </w:r>
          </w:p>
        </w:tc>
        <w:tc>
          <w:tcPr>
            <w:tcW w:w="1228" w:type="dxa"/>
            <w:shd w:val="clear" w:color="auto" w:fill="auto"/>
          </w:tcPr>
          <w:p w:rsidR="0015272F" w:rsidRPr="00F54E6B" w:rsidRDefault="0015272F" w:rsidP="002C1DF8">
            <w:pPr>
              <w:jc w:val="center"/>
              <w:rPr>
                <w:sz w:val="24"/>
                <w:szCs w:val="24"/>
              </w:rPr>
            </w:pPr>
            <w:r w:rsidRPr="00F54E6B">
              <w:rPr>
                <w:sz w:val="24"/>
                <w:szCs w:val="24"/>
              </w:rPr>
              <w:t>-</w:t>
            </w:r>
          </w:p>
        </w:tc>
        <w:tc>
          <w:tcPr>
            <w:tcW w:w="1218" w:type="dxa"/>
            <w:shd w:val="clear" w:color="auto" w:fill="auto"/>
          </w:tcPr>
          <w:p w:rsidR="0015272F" w:rsidRPr="00F54E6B" w:rsidRDefault="0015272F" w:rsidP="002C1DF8">
            <w:pPr>
              <w:jc w:val="center"/>
              <w:rPr>
                <w:sz w:val="24"/>
                <w:szCs w:val="24"/>
              </w:rPr>
            </w:pPr>
            <w:r w:rsidRPr="00F54E6B">
              <w:rPr>
                <w:sz w:val="24"/>
                <w:szCs w:val="24"/>
              </w:rPr>
              <w:t>-</w:t>
            </w:r>
          </w:p>
        </w:tc>
        <w:tc>
          <w:tcPr>
            <w:tcW w:w="1771" w:type="dxa"/>
            <w:shd w:val="clear" w:color="auto" w:fill="auto"/>
          </w:tcPr>
          <w:p w:rsidR="0015272F" w:rsidRPr="00F54E6B" w:rsidRDefault="0015272F" w:rsidP="002C1DF8">
            <w:pPr>
              <w:jc w:val="both"/>
              <w:rPr>
                <w:sz w:val="24"/>
                <w:szCs w:val="24"/>
              </w:rPr>
            </w:pPr>
          </w:p>
        </w:tc>
      </w:tr>
      <w:tr w:rsidR="0015272F"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32</w:t>
            </w:r>
          </w:p>
        </w:tc>
        <w:tc>
          <w:tcPr>
            <w:tcW w:w="8691" w:type="dxa"/>
            <w:gridSpan w:val="5"/>
            <w:shd w:val="clear" w:color="auto" w:fill="auto"/>
          </w:tcPr>
          <w:p w:rsidR="0015272F" w:rsidRPr="00F54E6B" w:rsidRDefault="0015272F" w:rsidP="002C1DF8">
            <w:pPr>
              <w:jc w:val="center"/>
              <w:rPr>
                <w:b/>
                <w:sz w:val="24"/>
                <w:szCs w:val="24"/>
              </w:rPr>
            </w:pPr>
            <w:r w:rsidRPr="00F54E6B">
              <w:rPr>
                <w:b/>
                <w:sz w:val="24"/>
                <w:szCs w:val="24"/>
              </w:rPr>
              <w:t>Прочие нужды</w:t>
            </w: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33</w:t>
            </w:r>
          </w:p>
        </w:tc>
        <w:tc>
          <w:tcPr>
            <w:tcW w:w="3198" w:type="dxa"/>
            <w:shd w:val="clear" w:color="auto" w:fill="auto"/>
          </w:tcPr>
          <w:p w:rsidR="0015272F" w:rsidRPr="00F54E6B" w:rsidRDefault="0015272F" w:rsidP="002C1DF8">
            <w:pPr>
              <w:jc w:val="both"/>
              <w:rPr>
                <w:sz w:val="24"/>
                <w:szCs w:val="24"/>
              </w:rPr>
            </w:pPr>
            <w:r w:rsidRPr="00F54E6B">
              <w:rPr>
                <w:sz w:val="24"/>
                <w:szCs w:val="24"/>
              </w:rPr>
              <w:t>Федеральный бюджет</w:t>
            </w:r>
          </w:p>
        </w:tc>
        <w:tc>
          <w:tcPr>
            <w:tcW w:w="1276" w:type="dxa"/>
            <w:shd w:val="clear" w:color="auto" w:fill="auto"/>
          </w:tcPr>
          <w:p w:rsidR="0015272F" w:rsidRPr="00F54E6B" w:rsidRDefault="0015272F" w:rsidP="002C1DF8">
            <w:pPr>
              <w:jc w:val="center"/>
              <w:rPr>
                <w:sz w:val="24"/>
                <w:szCs w:val="24"/>
              </w:rPr>
            </w:pPr>
            <w:r w:rsidRPr="00F54E6B">
              <w:rPr>
                <w:sz w:val="24"/>
                <w:szCs w:val="24"/>
              </w:rPr>
              <w:t>-</w:t>
            </w:r>
          </w:p>
        </w:tc>
        <w:tc>
          <w:tcPr>
            <w:tcW w:w="1228" w:type="dxa"/>
            <w:shd w:val="clear" w:color="auto" w:fill="auto"/>
          </w:tcPr>
          <w:p w:rsidR="0015272F" w:rsidRPr="00F54E6B" w:rsidRDefault="0015272F" w:rsidP="002C1DF8">
            <w:pPr>
              <w:jc w:val="center"/>
              <w:rPr>
                <w:sz w:val="24"/>
                <w:szCs w:val="24"/>
              </w:rPr>
            </w:pPr>
            <w:r w:rsidRPr="00F54E6B">
              <w:rPr>
                <w:sz w:val="24"/>
                <w:szCs w:val="24"/>
              </w:rPr>
              <w:t>-</w:t>
            </w:r>
          </w:p>
        </w:tc>
        <w:tc>
          <w:tcPr>
            <w:tcW w:w="1218" w:type="dxa"/>
            <w:shd w:val="clear" w:color="auto" w:fill="auto"/>
          </w:tcPr>
          <w:p w:rsidR="0015272F" w:rsidRPr="00F54E6B" w:rsidRDefault="0015272F" w:rsidP="002C1DF8">
            <w:pPr>
              <w:jc w:val="center"/>
              <w:rPr>
                <w:sz w:val="24"/>
                <w:szCs w:val="24"/>
              </w:rPr>
            </w:pPr>
            <w:r w:rsidRPr="00F54E6B">
              <w:rPr>
                <w:sz w:val="24"/>
                <w:szCs w:val="24"/>
              </w:rPr>
              <w:t>-</w:t>
            </w:r>
          </w:p>
        </w:tc>
        <w:tc>
          <w:tcPr>
            <w:tcW w:w="1771" w:type="dxa"/>
            <w:shd w:val="clear" w:color="auto" w:fill="auto"/>
          </w:tcPr>
          <w:p w:rsidR="0015272F" w:rsidRPr="00F54E6B" w:rsidRDefault="0015272F" w:rsidP="002C1DF8">
            <w:pPr>
              <w:jc w:val="both"/>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34</w:t>
            </w:r>
          </w:p>
        </w:tc>
        <w:tc>
          <w:tcPr>
            <w:tcW w:w="3198" w:type="dxa"/>
            <w:shd w:val="clear" w:color="auto" w:fill="auto"/>
          </w:tcPr>
          <w:p w:rsidR="0015272F" w:rsidRPr="00F54E6B" w:rsidRDefault="0015272F" w:rsidP="002C1DF8">
            <w:pPr>
              <w:jc w:val="both"/>
              <w:rPr>
                <w:sz w:val="24"/>
                <w:szCs w:val="24"/>
              </w:rPr>
            </w:pPr>
            <w:r w:rsidRPr="00F54E6B">
              <w:rPr>
                <w:sz w:val="24"/>
                <w:szCs w:val="24"/>
              </w:rPr>
              <w:t>Областной бюджет</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center"/>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35</w:t>
            </w:r>
          </w:p>
        </w:tc>
        <w:tc>
          <w:tcPr>
            <w:tcW w:w="3198" w:type="dxa"/>
            <w:shd w:val="clear" w:color="auto" w:fill="auto"/>
          </w:tcPr>
          <w:p w:rsidR="0015272F" w:rsidRPr="00F54E6B" w:rsidRDefault="0015272F" w:rsidP="002C1DF8">
            <w:pPr>
              <w:jc w:val="both"/>
              <w:rPr>
                <w:sz w:val="24"/>
                <w:szCs w:val="24"/>
              </w:rPr>
            </w:pPr>
            <w:r w:rsidRPr="00F54E6B">
              <w:rPr>
                <w:sz w:val="24"/>
                <w:szCs w:val="24"/>
              </w:rPr>
              <w:t>Местный бюджет</w:t>
            </w:r>
          </w:p>
        </w:tc>
        <w:tc>
          <w:tcPr>
            <w:tcW w:w="1276" w:type="dxa"/>
            <w:shd w:val="clear" w:color="auto" w:fill="auto"/>
          </w:tcPr>
          <w:p w:rsidR="0015272F" w:rsidRPr="00F54E6B" w:rsidRDefault="0015272F" w:rsidP="002C1DF8">
            <w:pPr>
              <w:jc w:val="center"/>
              <w:rPr>
                <w:sz w:val="24"/>
                <w:szCs w:val="24"/>
              </w:rPr>
            </w:pPr>
            <w:r w:rsidRPr="00F54E6B">
              <w:rPr>
                <w:sz w:val="24"/>
                <w:szCs w:val="24"/>
              </w:rPr>
              <w:t>63194,5</w:t>
            </w:r>
          </w:p>
        </w:tc>
        <w:tc>
          <w:tcPr>
            <w:tcW w:w="1228" w:type="dxa"/>
            <w:shd w:val="clear" w:color="auto" w:fill="auto"/>
          </w:tcPr>
          <w:p w:rsidR="0015272F" w:rsidRPr="00F54E6B" w:rsidRDefault="0015272F" w:rsidP="002C1DF8">
            <w:pPr>
              <w:jc w:val="center"/>
              <w:rPr>
                <w:sz w:val="24"/>
                <w:szCs w:val="24"/>
              </w:rPr>
            </w:pPr>
            <w:r w:rsidRPr="00F54E6B">
              <w:rPr>
                <w:sz w:val="24"/>
                <w:szCs w:val="24"/>
              </w:rPr>
              <w:t>63194,5</w:t>
            </w:r>
          </w:p>
        </w:tc>
        <w:tc>
          <w:tcPr>
            <w:tcW w:w="1218" w:type="dxa"/>
            <w:shd w:val="clear" w:color="auto" w:fill="auto"/>
          </w:tcPr>
          <w:p w:rsidR="0015272F" w:rsidRPr="00F54E6B" w:rsidRDefault="0015272F" w:rsidP="002C1DF8">
            <w:pPr>
              <w:jc w:val="center"/>
              <w:rPr>
                <w:sz w:val="24"/>
                <w:szCs w:val="24"/>
              </w:rPr>
            </w:pPr>
            <w:r w:rsidRPr="00F54E6B">
              <w:rPr>
                <w:sz w:val="24"/>
                <w:szCs w:val="24"/>
              </w:rPr>
              <w:t>63194,5</w:t>
            </w:r>
          </w:p>
        </w:tc>
        <w:tc>
          <w:tcPr>
            <w:tcW w:w="1771" w:type="dxa"/>
            <w:shd w:val="clear" w:color="auto" w:fill="auto"/>
          </w:tcPr>
          <w:p w:rsidR="0015272F" w:rsidRPr="00F54E6B" w:rsidRDefault="0015272F" w:rsidP="002C1DF8">
            <w:pPr>
              <w:jc w:val="center"/>
              <w:rPr>
                <w:sz w:val="24"/>
                <w:szCs w:val="24"/>
              </w:rPr>
            </w:pPr>
          </w:p>
        </w:tc>
      </w:tr>
      <w:tr w:rsidR="00F679E1" w:rsidRPr="00F54E6B" w:rsidTr="002B7C32">
        <w:tc>
          <w:tcPr>
            <w:tcW w:w="913" w:type="dxa"/>
            <w:shd w:val="clear" w:color="auto" w:fill="auto"/>
          </w:tcPr>
          <w:p w:rsidR="0015272F" w:rsidRPr="00F54E6B" w:rsidRDefault="0015272F" w:rsidP="002C1DF8">
            <w:pPr>
              <w:jc w:val="both"/>
              <w:rPr>
                <w:sz w:val="24"/>
                <w:szCs w:val="24"/>
              </w:rPr>
            </w:pPr>
            <w:r w:rsidRPr="00F54E6B">
              <w:rPr>
                <w:sz w:val="24"/>
                <w:szCs w:val="24"/>
              </w:rPr>
              <w:t>36</w:t>
            </w:r>
          </w:p>
        </w:tc>
        <w:tc>
          <w:tcPr>
            <w:tcW w:w="3198" w:type="dxa"/>
            <w:shd w:val="clear" w:color="auto" w:fill="auto"/>
          </w:tcPr>
          <w:p w:rsidR="0015272F" w:rsidRPr="00F54E6B" w:rsidRDefault="0015272F" w:rsidP="002C1DF8">
            <w:pPr>
              <w:jc w:val="both"/>
              <w:rPr>
                <w:sz w:val="24"/>
                <w:szCs w:val="24"/>
              </w:rPr>
            </w:pPr>
            <w:r w:rsidRPr="00F54E6B">
              <w:rPr>
                <w:sz w:val="24"/>
                <w:szCs w:val="24"/>
              </w:rPr>
              <w:t>Внебюджетные источники</w:t>
            </w:r>
          </w:p>
        </w:tc>
        <w:tc>
          <w:tcPr>
            <w:tcW w:w="1276" w:type="dxa"/>
            <w:shd w:val="clear" w:color="auto" w:fill="auto"/>
          </w:tcPr>
          <w:p w:rsidR="0015272F" w:rsidRPr="00F54E6B" w:rsidRDefault="0015272F" w:rsidP="002C1DF8">
            <w:pPr>
              <w:jc w:val="center"/>
              <w:rPr>
                <w:sz w:val="24"/>
                <w:szCs w:val="24"/>
              </w:rPr>
            </w:pPr>
          </w:p>
        </w:tc>
        <w:tc>
          <w:tcPr>
            <w:tcW w:w="1228" w:type="dxa"/>
            <w:shd w:val="clear" w:color="auto" w:fill="auto"/>
          </w:tcPr>
          <w:p w:rsidR="0015272F" w:rsidRPr="00F54E6B" w:rsidRDefault="0015272F" w:rsidP="002C1DF8">
            <w:pPr>
              <w:jc w:val="center"/>
              <w:rPr>
                <w:sz w:val="24"/>
                <w:szCs w:val="24"/>
              </w:rPr>
            </w:pPr>
          </w:p>
        </w:tc>
        <w:tc>
          <w:tcPr>
            <w:tcW w:w="1218" w:type="dxa"/>
            <w:shd w:val="clear" w:color="auto" w:fill="auto"/>
          </w:tcPr>
          <w:p w:rsidR="0015272F" w:rsidRPr="00F54E6B" w:rsidRDefault="0015272F" w:rsidP="002C1DF8">
            <w:pPr>
              <w:jc w:val="center"/>
              <w:rPr>
                <w:sz w:val="24"/>
                <w:szCs w:val="24"/>
              </w:rPr>
            </w:pPr>
          </w:p>
        </w:tc>
        <w:tc>
          <w:tcPr>
            <w:tcW w:w="1771" w:type="dxa"/>
            <w:shd w:val="clear" w:color="auto" w:fill="auto"/>
          </w:tcPr>
          <w:p w:rsidR="0015272F" w:rsidRPr="00F54E6B" w:rsidRDefault="0015272F" w:rsidP="002C1DF8">
            <w:pPr>
              <w:jc w:val="both"/>
              <w:rPr>
                <w:sz w:val="24"/>
                <w:szCs w:val="24"/>
              </w:rPr>
            </w:pPr>
          </w:p>
        </w:tc>
      </w:tr>
    </w:tbl>
    <w:p w:rsidR="00A41B33" w:rsidRDefault="00A41B33" w:rsidP="007749D2">
      <w:pPr>
        <w:autoSpaceDE w:val="0"/>
        <w:autoSpaceDN w:val="0"/>
        <w:adjustRightInd w:val="0"/>
        <w:jc w:val="center"/>
        <w:rPr>
          <w:rFonts w:eastAsia="Calibri"/>
          <w:b/>
          <w:sz w:val="28"/>
          <w:szCs w:val="28"/>
        </w:rPr>
      </w:pPr>
    </w:p>
    <w:p w:rsidR="002B7C32" w:rsidRDefault="002B7C32" w:rsidP="007749D2">
      <w:pPr>
        <w:autoSpaceDE w:val="0"/>
        <w:autoSpaceDN w:val="0"/>
        <w:adjustRightInd w:val="0"/>
        <w:jc w:val="center"/>
        <w:rPr>
          <w:rFonts w:eastAsia="Calibri"/>
          <w:b/>
          <w:sz w:val="28"/>
          <w:szCs w:val="28"/>
        </w:rPr>
      </w:pPr>
    </w:p>
    <w:p w:rsidR="00E7162A" w:rsidRDefault="00E7162A" w:rsidP="007749D2">
      <w:pPr>
        <w:autoSpaceDE w:val="0"/>
        <w:autoSpaceDN w:val="0"/>
        <w:adjustRightInd w:val="0"/>
        <w:jc w:val="center"/>
        <w:rPr>
          <w:rFonts w:eastAsia="Calibri"/>
          <w:b/>
          <w:sz w:val="28"/>
          <w:szCs w:val="28"/>
        </w:rPr>
      </w:pPr>
    </w:p>
    <w:p w:rsidR="00DC3200" w:rsidRDefault="007749D2" w:rsidP="007749D2">
      <w:pPr>
        <w:autoSpaceDE w:val="0"/>
        <w:autoSpaceDN w:val="0"/>
        <w:adjustRightInd w:val="0"/>
        <w:jc w:val="center"/>
        <w:rPr>
          <w:rFonts w:eastAsia="Calibri"/>
          <w:b/>
          <w:sz w:val="28"/>
          <w:szCs w:val="28"/>
        </w:rPr>
      </w:pPr>
      <w:r w:rsidRPr="00202518">
        <w:rPr>
          <w:rFonts w:eastAsia="Calibri"/>
          <w:b/>
          <w:sz w:val="28"/>
          <w:szCs w:val="28"/>
        </w:rPr>
        <w:t xml:space="preserve">Подпрограмма  </w:t>
      </w:r>
    </w:p>
    <w:p w:rsidR="007749D2" w:rsidRDefault="007749D2" w:rsidP="007749D2">
      <w:pPr>
        <w:autoSpaceDE w:val="0"/>
        <w:autoSpaceDN w:val="0"/>
        <w:adjustRightInd w:val="0"/>
        <w:jc w:val="center"/>
        <w:rPr>
          <w:rFonts w:eastAsia="Calibri"/>
          <w:b/>
          <w:sz w:val="28"/>
          <w:szCs w:val="28"/>
        </w:rPr>
      </w:pPr>
      <w:r w:rsidRPr="00202518">
        <w:rPr>
          <w:rFonts w:eastAsia="Calibri"/>
          <w:b/>
          <w:sz w:val="28"/>
          <w:szCs w:val="28"/>
        </w:rPr>
        <w:t>«Развитие образования в сфере культуры и искусства</w:t>
      </w:r>
      <w:r w:rsidR="002A21E4">
        <w:rPr>
          <w:rFonts w:eastAsia="Calibri"/>
          <w:b/>
          <w:sz w:val="28"/>
          <w:szCs w:val="28"/>
        </w:rPr>
        <w:t xml:space="preserve"> на 2014-2016 годы</w:t>
      </w:r>
      <w:r w:rsidRPr="00202518">
        <w:rPr>
          <w:rFonts w:eastAsia="Calibri"/>
          <w:b/>
          <w:sz w:val="28"/>
          <w:szCs w:val="28"/>
        </w:rPr>
        <w:t>»</w:t>
      </w:r>
      <w:r w:rsidR="00EE6A4E">
        <w:rPr>
          <w:rFonts w:eastAsia="Calibri"/>
          <w:b/>
          <w:sz w:val="28"/>
          <w:szCs w:val="28"/>
        </w:rPr>
        <w:t xml:space="preserve"> </w:t>
      </w:r>
    </w:p>
    <w:p w:rsidR="00CF00CA" w:rsidRPr="004A539D" w:rsidRDefault="00CF00CA" w:rsidP="00CF00CA">
      <w:pPr>
        <w:jc w:val="center"/>
        <w:rPr>
          <w:b/>
          <w:sz w:val="28"/>
          <w:szCs w:val="28"/>
        </w:rPr>
      </w:pPr>
      <w:r w:rsidRPr="004A539D">
        <w:rPr>
          <w:b/>
          <w:sz w:val="28"/>
          <w:szCs w:val="28"/>
        </w:rPr>
        <w:t>муниципальной программы «Социально-экономическое развитие Шалинского городского округа до 2016 года»</w:t>
      </w:r>
    </w:p>
    <w:p w:rsidR="00820399" w:rsidRDefault="00820399" w:rsidP="007749D2">
      <w:pPr>
        <w:autoSpaceDE w:val="0"/>
        <w:autoSpaceDN w:val="0"/>
        <w:adjustRightInd w:val="0"/>
        <w:jc w:val="center"/>
        <w:rPr>
          <w:rFonts w:eastAsia="Calibri"/>
          <w:b/>
          <w:sz w:val="28"/>
          <w:szCs w:val="28"/>
        </w:rPr>
      </w:pPr>
    </w:p>
    <w:p w:rsidR="00CF00CA" w:rsidRDefault="00CF00CA" w:rsidP="007749D2">
      <w:pPr>
        <w:autoSpaceDE w:val="0"/>
        <w:autoSpaceDN w:val="0"/>
        <w:adjustRightInd w:val="0"/>
        <w:jc w:val="center"/>
        <w:rPr>
          <w:rFonts w:eastAsia="Calibri"/>
          <w:b/>
          <w:sz w:val="28"/>
          <w:szCs w:val="28"/>
        </w:rPr>
      </w:pPr>
    </w:p>
    <w:p w:rsidR="00901D65" w:rsidRDefault="00901D65" w:rsidP="007749D2">
      <w:pPr>
        <w:autoSpaceDE w:val="0"/>
        <w:autoSpaceDN w:val="0"/>
        <w:adjustRightInd w:val="0"/>
        <w:jc w:val="center"/>
        <w:rPr>
          <w:rFonts w:eastAsia="Calibri"/>
          <w:b/>
          <w:sz w:val="28"/>
          <w:szCs w:val="28"/>
        </w:rPr>
      </w:pPr>
      <w:r>
        <w:rPr>
          <w:rFonts w:eastAsia="Calibri"/>
          <w:b/>
          <w:sz w:val="28"/>
          <w:szCs w:val="28"/>
        </w:rPr>
        <w:t xml:space="preserve">Паспорт </w:t>
      </w:r>
    </w:p>
    <w:p w:rsidR="00901D65" w:rsidRDefault="00901D65" w:rsidP="007749D2">
      <w:pPr>
        <w:autoSpaceDE w:val="0"/>
        <w:autoSpaceDN w:val="0"/>
        <w:adjustRightInd w:val="0"/>
        <w:jc w:val="center"/>
        <w:rPr>
          <w:rFonts w:eastAsia="Calibri"/>
          <w:b/>
          <w:sz w:val="28"/>
          <w:szCs w:val="28"/>
        </w:rPr>
      </w:pPr>
      <w:r>
        <w:rPr>
          <w:rFonts w:eastAsia="Calibri"/>
          <w:b/>
          <w:sz w:val="28"/>
          <w:szCs w:val="28"/>
        </w:rPr>
        <w:t>Подпрограммы «</w:t>
      </w:r>
      <w:r w:rsidRPr="00202518">
        <w:rPr>
          <w:rFonts w:eastAsia="Calibri"/>
          <w:b/>
          <w:sz w:val="28"/>
          <w:szCs w:val="28"/>
        </w:rPr>
        <w:t>Развитие образования в сфере культуры и искусства</w:t>
      </w:r>
      <w:r w:rsidR="002A21E4">
        <w:rPr>
          <w:rFonts w:eastAsia="Calibri"/>
          <w:b/>
          <w:sz w:val="28"/>
          <w:szCs w:val="28"/>
        </w:rPr>
        <w:t xml:space="preserve"> на 2014-2016 годы</w:t>
      </w:r>
      <w:r w:rsidRPr="00202518">
        <w:rPr>
          <w:rFonts w:eastAsia="Calibri"/>
          <w:b/>
          <w:sz w:val="28"/>
          <w:szCs w:val="28"/>
        </w:rPr>
        <w:t>»</w:t>
      </w:r>
    </w:p>
    <w:p w:rsidR="00901D65" w:rsidRDefault="00901D65" w:rsidP="007749D2">
      <w:pPr>
        <w:autoSpaceDE w:val="0"/>
        <w:autoSpaceDN w:val="0"/>
        <w:adjustRightInd w:val="0"/>
        <w:jc w:val="center"/>
        <w:rPr>
          <w:rFonts w:eastAsia="Calibri"/>
          <w:b/>
          <w:sz w:val="28"/>
          <w:szCs w:val="28"/>
        </w:rPr>
      </w:pPr>
    </w:p>
    <w:tbl>
      <w:tblPr>
        <w:tblW w:w="9304"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4"/>
        <w:gridCol w:w="6520"/>
      </w:tblGrid>
      <w:tr w:rsidR="007749D2" w:rsidRPr="00D107B1" w:rsidTr="009B1D58">
        <w:tc>
          <w:tcPr>
            <w:tcW w:w="2784" w:type="dxa"/>
          </w:tcPr>
          <w:p w:rsidR="007749D2" w:rsidRPr="00D107B1" w:rsidRDefault="007749D2" w:rsidP="00C17E95">
            <w:pPr>
              <w:spacing w:before="100" w:beforeAutospacing="1" w:after="100" w:afterAutospacing="1"/>
              <w:rPr>
                <w:sz w:val="24"/>
                <w:szCs w:val="24"/>
              </w:rPr>
            </w:pPr>
            <w:r w:rsidRPr="00D107B1">
              <w:rPr>
                <w:sz w:val="24"/>
                <w:szCs w:val="24"/>
              </w:rPr>
              <w:t xml:space="preserve">Ответственный исполнитель </w:t>
            </w:r>
            <w:r w:rsidR="00C17E95" w:rsidRPr="00D107B1">
              <w:rPr>
                <w:sz w:val="24"/>
                <w:szCs w:val="24"/>
              </w:rPr>
              <w:t>подпрограммы</w:t>
            </w:r>
          </w:p>
        </w:tc>
        <w:tc>
          <w:tcPr>
            <w:tcW w:w="6520" w:type="dxa"/>
          </w:tcPr>
          <w:p w:rsidR="007749D2" w:rsidRPr="00D107B1" w:rsidRDefault="007749D2" w:rsidP="009329CA">
            <w:pPr>
              <w:spacing w:before="100" w:beforeAutospacing="1" w:after="100" w:afterAutospacing="1"/>
              <w:rPr>
                <w:sz w:val="24"/>
                <w:szCs w:val="24"/>
              </w:rPr>
            </w:pPr>
            <w:r w:rsidRPr="00D107B1">
              <w:rPr>
                <w:sz w:val="24"/>
                <w:szCs w:val="24"/>
              </w:rPr>
              <w:t>МКОУ ДОД «Шалинская детская музыкальная школа»</w:t>
            </w:r>
          </w:p>
        </w:tc>
      </w:tr>
      <w:tr w:rsidR="007749D2" w:rsidRPr="00D107B1" w:rsidTr="009B1D58">
        <w:tc>
          <w:tcPr>
            <w:tcW w:w="2784" w:type="dxa"/>
          </w:tcPr>
          <w:p w:rsidR="007749D2" w:rsidRPr="00D107B1" w:rsidRDefault="007749D2" w:rsidP="00C17E95">
            <w:pPr>
              <w:spacing w:before="100" w:beforeAutospacing="1" w:after="100" w:afterAutospacing="1"/>
              <w:rPr>
                <w:sz w:val="24"/>
                <w:szCs w:val="24"/>
              </w:rPr>
            </w:pPr>
            <w:r w:rsidRPr="00D107B1">
              <w:rPr>
                <w:sz w:val="24"/>
                <w:szCs w:val="24"/>
              </w:rPr>
              <w:t xml:space="preserve">Сроки реализации </w:t>
            </w:r>
            <w:r w:rsidR="00C17E95" w:rsidRPr="00D107B1">
              <w:rPr>
                <w:sz w:val="24"/>
                <w:szCs w:val="24"/>
              </w:rPr>
              <w:t>подпрограммы</w:t>
            </w:r>
          </w:p>
        </w:tc>
        <w:tc>
          <w:tcPr>
            <w:tcW w:w="6520" w:type="dxa"/>
          </w:tcPr>
          <w:p w:rsidR="007749D2" w:rsidRPr="00D107B1" w:rsidRDefault="007749D2" w:rsidP="009329CA">
            <w:pPr>
              <w:spacing w:before="100" w:beforeAutospacing="1" w:after="100" w:afterAutospacing="1"/>
              <w:rPr>
                <w:sz w:val="24"/>
                <w:szCs w:val="24"/>
              </w:rPr>
            </w:pPr>
            <w:r w:rsidRPr="00D107B1">
              <w:rPr>
                <w:sz w:val="24"/>
                <w:szCs w:val="24"/>
              </w:rPr>
              <w:t>2014-2016 годы</w:t>
            </w:r>
          </w:p>
        </w:tc>
      </w:tr>
      <w:tr w:rsidR="007749D2" w:rsidRPr="00D107B1" w:rsidTr="009B1D58">
        <w:tc>
          <w:tcPr>
            <w:tcW w:w="2784" w:type="dxa"/>
          </w:tcPr>
          <w:p w:rsidR="007749D2" w:rsidRPr="00D107B1" w:rsidRDefault="007749D2" w:rsidP="00C17E95">
            <w:pPr>
              <w:spacing w:before="100" w:beforeAutospacing="1" w:after="100" w:afterAutospacing="1"/>
              <w:rPr>
                <w:sz w:val="24"/>
                <w:szCs w:val="24"/>
              </w:rPr>
            </w:pPr>
            <w:r w:rsidRPr="00D107B1">
              <w:rPr>
                <w:sz w:val="24"/>
                <w:szCs w:val="24"/>
              </w:rPr>
              <w:t xml:space="preserve">Цели и задачи </w:t>
            </w:r>
            <w:r w:rsidR="00C17E95" w:rsidRPr="00D107B1">
              <w:rPr>
                <w:sz w:val="24"/>
                <w:szCs w:val="24"/>
              </w:rPr>
              <w:t>подпрограммы</w:t>
            </w:r>
          </w:p>
        </w:tc>
        <w:tc>
          <w:tcPr>
            <w:tcW w:w="6520" w:type="dxa"/>
          </w:tcPr>
          <w:p w:rsidR="007749D2" w:rsidRPr="00D107B1" w:rsidRDefault="007749D2" w:rsidP="009329CA">
            <w:pPr>
              <w:jc w:val="both"/>
              <w:rPr>
                <w:sz w:val="24"/>
                <w:szCs w:val="24"/>
              </w:rPr>
            </w:pPr>
            <w:r w:rsidRPr="00D107B1">
              <w:rPr>
                <w:b/>
                <w:sz w:val="24"/>
                <w:szCs w:val="24"/>
              </w:rPr>
              <w:t xml:space="preserve">Цель: </w:t>
            </w:r>
            <w:r w:rsidRPr="00D107B1">
              <w:rPr>
                <w:sz w:val="24"/>
                <w:szCs w:val="24"/>
              </w:rPr>
              <w:t>духовно-нравственное развитие и реализация человеческого потенциала образования в сфере культуры Шалинского городского округа.</w:t>
            </w:r>
          </w:p>
          <w:p w:rsidR="007749D2" w:rsidRPr="00D107B1" w:rsidRDefault="007749D2" w:rsidP="009329CA">
            <w:pPr>
              <w:jc w:val="both"/>
              <w:rPr>
                <w:b/>
                <w:sz w:val="24"/>
                <w:szCs w:val="24"/>
              </w:rPr>
            </w:pPr>
            <w:r w:rsidRPr="00D107B1">
              <w:rPr>
                <w:b/>
                <w:sz w:val="24"/>
                <w:szCs w:val="24"/>
              </w:rPr>
              <w:t xml:space="preserve">Задачи: </w:t>
            </w:r>
          </w:p>
          <w:p w:rsidR="007749D2" w:rsidRPr="00D107B1" w:rsidRDefault="007749D2" w:rsidP="007749D2">
            <w:pPr>
              <w:numPr>
                <w:ilvl w:val="0"/>
                <w:numId w:val="16"/>
              </w:numPr>
              <w:jc w:val="both"/>
              <w:rPr>
                <w:sz w:val="24"/>
                <w:szCs w:val="24"/>
              </w:rPr>
            </w:pPr>
            <w:r w:rsidRPr="00D107B1">
              <w:rPr>
                <w:sz w:val="24"/>
                <w:szCs w:val="24"/>
              </w:rPr>
              <w:t>повышение доступности и качества услуг, оказываемых населению в образовательном учреждении сфере культуры;</w:t>
            </w:r>
          </w:p>
          <w:p w:rsidR="007749D2" w:rsidRPr="00D107B1" w:rsidRDefault="007749D2" w:rsidP="007749D2">
            <w:pPr>
              <w:numPr>
                <w:ilvl w:val="0"/>
                <w:numId w:val="16"/>
              </w:numPr>
              <w:jc w:val="both"/>
              <w:rPr>
                <w:sz w:val="24"/>
                <w:szCs w:val="24"/>
              </w:rPr>
            </w:pPr>
            <w:r w:rsidRPr="00D107B1">
              <w:rPr>
                <w:sz w:val="24"/>
                <w:szCs w:val="24"/>
              </w:rPr>
              <w:t>создание условий для сохранения и развития кадрового и творческого потенциала в образовательном учреждении в сфере культуры;</w:t>
            </w:r>
          </w:p>
          <w:p w:rsidR="007749D2" w:rsidRPr="00D107B1" w:rsidRDefault="007749D2" w:rsidP="007749D2">
            <w:pPr>
              <w:numPr>
                <w:ilvl w:val="0"/>
                <w:numId w:val="16"/>
              </w:numPr>
              <w:jc w:val="both"/>
              <w:rPr>
                <w:sz w:val="24"/>
                <w:szCs w:val="24"/>
              </w:rPr>
            </w:pPr>
            <w:r w:rsidRPr="00D107B1">
              <w:rPr>
                <w:sz w:val="24"/>
                <w:szCs w:val="24"/>
              </w:rPr>
              <w:t>создание и обеспечение необходимых условий для личностного развития,  профессионального самоопределения и творческого труда детей в возрасте преимущественно от 6 до 18 лет;</w:t>
            </w:r>
          </w:p>
          <w:p w:rsidR="007749D2" w:rsidRPr="00D107B1" w:rsidRDefault="007749D2" w:rsidP="00C17E95">
            <w:pPr>
              <w:numPr>
                <w:ilvl w:val="0"/>
                <w:numId w:val="16"/>
              </w:numPr>
              <w:jc w:val="both"/>
              <w:rPr>
                <w:sz w:val="24"/>
                <w:szCs w:val="24"/>
              </w:rPr>
            </w:pPr>
            <w:r w:rsidRPr="00D107B1">
              <w:rPr>
                <w:sz w:val="24"/>
                <w:szCs w:val="24"/>
              </w:rPr>
              <w:lastRenderedPageBreak/>
              <w:t>выявление и поддержка творчески одаренных детей и молодежи.</w:t>
            </w:r>
          </w:p>
        </w:tc>
      </w:tr>
      <w:tr w:rsidR="007749D2" w:rsidRPr="00D107B1" w:rsidTr="009B1D58">
        <w:tc>
          <w:tcPr>
            <w:tcW w:w="2784" w:type="dxa"/>
          </w:tcPr>
          <w:p w:rsidR="007749D2" w:rsidRPr="00D107B1" w:rsidRDefault="007749D2" w:rsidP="00C17E95">
            <w:pPr>
              <w:spacing w:before="100" w:beforeAutospacing="1" w:after="100" w:afterAutospacing="1"/>
              <w:jc w:val="center"/>
              <w:rPr>
                <w:sz w:val="24"/>
                <w:szCs w:val="24"/>
              </w:rPr>
            </w:pPr>
            <w:r w:rsidRPr="00D107B1">
              <w:rPr>
                <w:sz w:val="24"/>
                <w:szCs w:val="24"/>
              </w:rPr>
              <w:lastRenderedPageBreak/>
              <w:t xml:space="preserve">Перечень основных целевых показателей </w:t>
            </w:r>
            <w:r w:rsidR="00C17E95" w:rsidRPr="00D107B1">
              <w:rPr>
                <w:sz w:val="24"/>
                <w:szCs w:val="24"/>
              </w:rPr>
              <w:t>подпрограммы</w:t>
            </w:r>
          </w:p>
        </w:tc>
        <w:tc>
          <w:tcPr>
            <w:tcW w:w="6520" w:type="dxa"/>
          </w:tcPr>
          <w:p w:rsidR="007749D2" w:rsidRPr="00D107B1" w:rsidRDefault="007749D2" w:rsidP="007749D2">
            <w:pPr>
              <w:numPr>
                <w:ilvl w:val="0"/>
                <w:numId w:val="14"/>
              </w:numPr>
              <w:rPr>
                <w:sz w:val="24"/>
                <w:szCs w:val="24"/>
              </w:rPr>
            </w:pPr>
            <w:r w:rsidRPr="00D107B1">
              <w:rPr>
                <w:sz w:val="24"/>
                <w:szCs w:val="24"/>
              </w:rPr>
              <w:t>доля учащихся музыкальной школы, привлекаемых к участию в творческих мероприятиях, от общего числа учащихся музыкальной щколы;</w:t>
            </w:r>
          </w:p>
          <w:p w:rsidR="007749D2" w:rsidRPr="00D107B1" w:rsidRDefault="007749D2" w:rsidP="007749D2">
            <w:pPr>
              <w:numPr>
                <w:ilvl w:val="0"/>
                <w:numId w:val="14"/>
              </w:numPr>
              <w:rPr>
                <w:sz w:val="24"/>
                <w:szCs w:val="24"/>
              </w:rPr>
            </w:pPr>
            <w:r w:rsidRPr="00D107B1">
              <w:rPr>
                <w:sz w:val="24"/>
                <w:szCs w:val="24"/>
              </w:rPr>
              <w:t>соотношение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в Свердловской области;</w:t>
            </w:r>
          </w:p>
        </w:tc>
      </w:tr>
      <w:tr w:rsidR="007749D2" w:rsidRPr="00D107B1" w:rsidTr="009B1D58">
        <w:tc>
          <w:tcPr>
            <w:tcW w:w="2784" w:type="dxa"/>
          </w:tcPr>
          <w:p w:rsidR="007749D2" w:rsidRPr="00D107B1" w:rsidRDefault="007749D2" w:rsidP="00C17E95">
            <w:pPr>
              <w:spacing w:before="100" w:beforeAutospacing="1" w:after="100" w:afterAutospacing="1"/>
              <w:jc w:val="center"/>
              <w:rPr>
                <w:sz w:val="24"/>
                <w:szCs w:val="24"/>
              </w:rPr>
            </w:pPr>
            <w:r w:rsidRPr="00D107B1">
              <w:rPr>
                <w:sz w:val="24"/>
                <w:szCs w:val="24"/>
              </w:rPr>
              <w:t xml:space="preserve">Объемы финансирования муниципальной </w:t>
            </w:r>
            <w:r w:rsidR="00C17E95" w:rsidRPr="00D107B1">
              <w:rPr>
                <w:sz w:val="24"/>
                <w:szCs w:val="24"/>
              </w:rPr>
              <w:t>подпрограммы</w:t>
            </w:r>
            <w:r w:rsidRPr="00D107B1">
              <w:rPr>
                <w:sz w:val="24"/>
                <w:szCs w:val="24"/>
              </w:rPr>
              <w:t xml:space="preserve"> по годам реализации, тыс.рублей</w:t>
            </w:r>
          </w:p>
        </w:tc>
        <w:tc>
          <w:tcPr>
            <w:tcW w:w="6520" w:type="dxa"/>
          </w:tcPr>
          <w:p w:rsidR="007749D2" w:rsidRPr="00D107B1" w:rsidRDefault="007749D2" w:rsidP="009329CA">
            <w:pPr>
              <w:rPr>
                <w:sz w:val="24"/>
                <w:szCs w:val="24"/>
              </w:rPr>
            </w:pPr>
            <w:r w:rsidRPr="00D107B1">
              <w:rPr>
                <w:sz w:val="24"/>
                <w:szCs w:val="24"/>
              </w:rPr>
              <w:t xml:space="preserve">Всего </w:t>
            </w:r>
            <w:r w:rsidR="002B3F48" w:rsidRPr="00D107B1">
              <w:rPr>
                <w:sz w:val="24"/>
                <w:szCs w:val="24"/>
              </w:rPr>
              <w:t>9000</w:t>
            </w:r>
            <w:r w:rsidR="00496521">
              <w:rPr>
                <w:sz w:val="24"/>
                <w:szCs w:val="24"/>
              </w:rPr>
              <w:t xml:space="preserve"> тыс.рублей местный бюджет</w:t>
            </w:r>
          </w:p>
          <w:p w:rsidR="007749D2" w:rsidRPr="00D107B1" w:rsidRDefault="007749D2" w:rsidP="009329CA">
            <w:pPr>
              <w:rPr>
                <w:sz w:val="24"/>
                <w:szCs w:val="24"/>
              </w:rPr>
            </w:pPr>
            <w:r w:rsidRPr="00D107B1">
              <w:rPr>
                <w:sz w:val="24"/>
                <w:szCs w:val="24"/>
              </w:rPr>
              <w:t>2014 год – 3000</w:t>
            </w:r>
          </w:p>
          <w:p w:rsidR="007749D2" w:rsidRPr="00D107B1" w:rsidRDefault="007749D2" w:rsidP="009329CA">
            <w:pPr>
              <w:rPr>
                <w:sz w:val="24"/>
                <w:szCs w:val="24"/>
              </w:rPr>
            </w:pPr>
            <w:r w:rsidRPr="00D107B1">
              <w:rPr>
                <w:sz w:val="24"/>
                <w:szCs w:val="24"/>
              </w:rPr>
              <w:t>2015 год - 3000</w:t>
            </w:r>
          </w:p>
          <w:p w:rsidR="007749D2" w:rsidRPr="00D107B1" w:rsidRDefault="007749D2" w:rsidP="009329CA">
            <w:pPr>
              <w:rPr>
                <w:sz w:val="24"/>
                <w:szCs w:val="24"/>
                <w:highlight w:val="yellow"/>
              </w:rPr>
            </w:pPr>
            <w:r w:rsidRPr="00D107B1">
              <w:rPr>
                <w:sz w:val="24"/>
                <w:szCs w:val="24"/>
              </w:rPr>
              <w:t xml:space="preserve">2016 </w:t>
            </w:r>
            <w:r w:rsidR="00DC3200">
              <w:rPr>
                <w:sz w:val="24"/>
                <w:szCs w:val="24"/>
              </w:rPr>
              <w:t xml:space="preserve">год </w:t>
            </w:r>
            <w:r w:rsidRPr="00D107B1">
              <w:rPr>
                <w:sz w:val="24"/>
                <w:szCs w:val="24"/>
              </w:rPr>
              <w:t>– 3000</w:t>
            </w:r>
          </w:p>
        </w:tc>
      </w:tr>
      <w:tr w:rsidR="007749D2" w:rsidRPr="00D107B1" w:rsidTr="009B1D58">
        <w:tc>
          <w:tcPr>
            <w:tcW w:w="2784" w:type="dxa"/>
          </w:tcPr>
          <w:p w:rsidR="007749D2" w:rsidRPr="00D107B1" w:rsidRDefault="007749D2" w:rsidP="00C17E95">
            <w:pPr>
              <w:spacing w:before="100" w:beforeAutospacing="1" w:after="100" w:afterAutospacing="1"/>
              <w:jc w:val="center"/>
              <w:rPr>
                <w:sz w:val="24"/>
                <w:szCs w:val="24"/>
              </w:rPr>
            </w:pPr>
            <w:r w:rsidRPr="00D107B1">
              <w:rPr>
                <w:sz w:val="24"/>
                <w:szCs w:val="24"/>
              </w:rPr>
              <w:t xml:space="preserve">Адрес размещения </w:t>
            </w:r>
            <w:r w:rsidR="00C17E95" w:rsidRPr="00D107B1">
              <w:rPr>
                <w:sz w:val="24"/>
                <w:szCs w:val="24"/>
              </w:rPr>
              <w:t xml:space="preserve">подпрограммы </w:t>
            </w:r>
            <w:r w:rsidRPr="00D107B1">
              <w:rPr>
                <w:sz w:val="24"/>
                <w:szCs w:val="24"/>
              </w:rPr>
              <w:t>в сети Интернет</w:t>
            </w:r>
          </w:p>
        </w:tc>
        <w:tc>
          <w:tcPr>
            <w:tcW w:w="6520" w:type="dxa"/>
          </w:tcPr>
          <w:p w:rsidR="007749D2" w:rsidRPr="00D107B1" w:rsidRDefault="007749D2" w:rsidP="009329CA">
            <w:pPr>
              <w:spacing w:before="100" w:beforeAutospacing="1" w:after="100" w:afterAutospacing="1"/>
              <w:rPr>
                <w:sz w:val="24"/>
                <w:szCs w:val="24"/>
              </w:rPr>
            </w:pPr>
            <w:r w:rsidRPr="00D107B1">
              <w:rPr>
                <w:sz w:val="24"/>
                <w:szCs w:val="24"/>
              </w:rPr>
              <w:t>Официальный сайт администрации Шалинского городского округа: www.shalya.ru</w:t>
            </w:r>
          </w:p>
          <w:p w:rsidR="007749D2" w:rsidRPr="00D107B1" w:rsidRDefault="007749D2" w:rsidP="009329CA">
            <w:pPr>
              <w:spacing w:before="100" w:beforeAutospacing="1" w:after="100" w:afterAutospacing="1"/>
              <w:rPr>
                <w:sz w:val="24"/>
                <w:szCs w:val="24"/>
              </w:rPr>
            </w:pPr>
          </w:p>
        </w:tc>
      </w:tr>
    </w:tbl>
    <w:p w:rsidR="007749D2" w:rsidRDefault="007749D2" w:rsidP="007749D2">
      <w:pPr>
        <w:autoSpaceDE w:val="0"/>
        <w:autoSpaceDN w:val="0"/>
        <w:adjustRightInd w:val="0"/>
        <w:jc w:val="center"/>
        <w:rPr>
          <w:rFonts w:eastAsia="Calibri"/>
          <w:b/>
          <w:sz w:val="28"/>
          <w:szCs w:val="28"/>
        </w:rPr>
      </w:pPr>
    </w:p>
    <w:p w:rsidR="007749D2" w:rsidRDefault="007749D2" w:rsidP="007749D2">
      <w:pPr>
        <w:autoSpaceDE w:val="0"/>
        <w:autoSpaceDN w:val="0"/>
        <w:adjustRightInd w:val="0"/>
        <w:jc w:val="center"/>
        <w:rPr>
          <w:rFonts w:eastAsia="Calibri"/>
          <w:b/>
          <w:sz w:val="28"/>
          <w:szCs w:val="28"/>
        </w:rPr>
      </w:pPr>
    </w:p>
    <w:p w:rsidR="007749D2" w:rsidRPr="00383B1C" w:rsidRDefault="007749D2" w:rsidP="007749D2">
      <w:pPr>
        <w:autoSpaceDE w:val="0"/>
        <w:autoSpaceDN w:val="0"/>
        <w:adjustRightInd w:val="0"/>
        <w:jc w:val="center"/>
        <w:rPr>
          <w:b/>
          <w:sz w:val="24"/>
          <w:szCs w:val="24"/>
        </w:rPr>
      </w:pPr>
      <w:r w:rsidRPr="00383B1C">
        <w:rPr>
          <w:b/>
          <w:sz w:val="24"/>
          <w:szCs w:val="24"/>
        </w:rPr>
        <w:t>Раздел 1. Характеристика и анализ проблемы, на решение к</w:t>
      </w:r>
      <w:r w:rsidR="00DC3200">
        <w:rPr>
          <w:b/>
          <w:sz w:val="24"/>
          <w:szCs w:val="24"/>
        </w:rPr>
        <w:t xml:space="preserve">оторой направлена Подпрограмма </w:t>
      </w:r>
      <w:r w:rsidRPr="00383B1C">
        <w:rPr>
          <w:b/>
          <w:sz w:val="24"/>
          <w:szCs w:val="24"/>
        </w:rPr>
        <w:t xml:space="preserve"> </w:t>
      </w:r>
      <w:r w:rsidRPr="00383B1C">
        <w:rPr>
          <w:rFonts w:eastAsia="Calibri"/>
          <w:b/>
          <w:sz w:val="24"/>
          <w:szCs w:val="24"/>
        </w:rPr>
        <w:t xml:space="preserve">«Развитие образования в сфере культуры и искусства на 2014-206 года» </w:t>
      </w:r>
    </w:p>
    <w:p w:rsidR="00C17E95" w:rsidRPr="00383B1C" w:rsidRDefault="00C17E95" w:rsidP="007749D2">
      <w:pPr>
        <w:autoSpaceDE w:val="0"/>
        <w:autoSpaceDN w:val="0"/>
        <w:adjustRightInd w:val="0"/>
        <w:jc w:val="center"/>
        <w:rPr>
          <w:b/>
          <w:sz w:val="24"/>
          <w:szCs w:val="24"/>
        </w:rPr>
      </w:pPr>
    </w:p>
    <w:p w:rsidR="007749D2" w:rsidRPr="00383B1C" w:rsidRDefault="007749D2" w:rsidP="007749D2">
      <w:pPr>
        <w:ind w:firstLine="709"/>
        <w:jc w:val="both"/>
        <w:rPr>
          <w:sz w:val="24"/>
          <w:szCs w:val="24"/>
        </w:rPr>
      </w:pPr>
      <w:r w:rsidRPr="00383B1C">
        <w:rPr>
          <w:sz w:val="24"/>
          <w:szCs w:val="24"/>
        </w:rPr>
        <w:t xml:space="preserve">Полномочия органа местного самоуправления Шалинского городского округа в осуществлении образования в сфере культуры и искусства  реализует муниципальное казенное образовательное учреждение дополнительного образования детей Шалинского городского округа «Шалинская детская музыкальная школа» (далее - МКОУ ДОД «Шалинская ДМШ»). </w:t>
      </w:r>
    </w:p>
    <w:p w:rsidR="007749D2" w:rsidRPr="00383B1C" w:rsidRDefault="007749D2" w:rsidP="007749D2">
      <w:pPr>
        <w:ind w:firstLine="709"/>
        <w:jc w:val="both"/>
        <w:rPr>
          <w:sz w:val="24"/>
          <w:szCs w:val="24"/>
        </w:rPr>
      </w:pPr>
      <w:r w:rsidRPr="00383B1C">
        <w:rPr>
          <w:sz w:val="24"/>
          <w:szCs w:val="24"/>
        </w:rPr>
        <w:t>В настоящее время МКОУ ДОД «Шалинская ДМШ» не испытывает острой необходимости в приобретении музыкальных, аппаратуры и мебели, поскольку руководством был создан задел на ближайшие 5 лет.</w:t>
      </w:r>
    </w:p>
    <w:p w:rsidR="007749D2" w:rsidRPr="00383B1C" w:rsidRDefault="007749D2" w:rsidP="007749D2">
      <w:pPr>
        <w:ind w:firstLine="709"/>
        <w:jc w:val="both"/>
        <w:rPr>
          <w:sz w:val="24"/>
          <w:szCs w:val="24"/>
        </w:rPr>
      </w:pPr>
      <w:r w:rsidRPr="00383B1C">
        <w:rPr>
          <w:sz w:val="24"/>
          <w:szCs w:val="24"/>
        </w:rPr>
        <w:t>Однако имеется проблема в оказании образовательных услуг, связанная с недостатком финансирования на оплату труда педагогов в связи с введением с сентября 2014 года дополнительной предпрофессиональной общеобразовательной программы.</w:t>
      </w:r>
    </w:p>
    <w:p w:rsidR="007749D2" w:rsidRPr="00383B1C" w:rsidRDefault="007749D2" w:rsidP="007749D2">
      <w:pPr>
        <w:ind w:firstLine="709"/>
        <w:jc w:val="both"/>
        <w:rPr>
          <w:sz w:val="24"/>
          <w:szCs w:val="24"/>
        </w:rPr>
      </w:pPr>
      <w:r w:rsidRPr="00383B1C">
        <w:rPr>
          <w:sz w:val="24"/>
          <w:szCs w:val="24"/>
        </w:rPr>
        <w:t xml:space="preserve">В течение ряда лет в МКОУ ДОД «Шалинская ДМШ» действовали дополнительные общеообразовательные программы в области начального художественного образования. Однако в 2013 году МКОУ ДОД «Шалинская ДМШ» получила лицензию на осуществление образовательной деятельности по дополнительным предпрофессиональным образовательным программам в области искусства, которые реализуются на основе Федеральных государственных требований (ФГТ) к минимуму содержания, структуре и условиям реализации дополнительных  предпрофессиональных образовательных программ в области искусств. </w:t>
      </w:r>
    </w:p>
    <w:p w:rsidR="007749D2" w:rsidRPr="00383B1C" w:rsidRDefault="007749D2" w:rsidP="007749D2">
      <w:pPr>
        <w:ind w:firstLine="709"/>
        <w:jc w:val="both"/>
        <w:rPr>
          <w:sz w:val="24"/>
          <w:szCs w:val="24"/>
        </w:rPr>
      </w:pPr>
      <w:r w:rsidRPr="00383B1C">
        <w:rPr>
          <w:sz w:val="24"/>
          <w:szCs w:val="24"/>
        </w:rPr>
        <w:t>К предпрфессиональным образовательным программам ФГТ устанавливают минимум учебной нагрузки и перечень дисциплин, значительно отличающихся от дополнительных образовательных программ, применяемых в данный момент. Согласно ФГТ перечень дисциплин должен быть увеличен примерно на 70%.  Так, помимо существующих, необходимо ввести новые обязательные предметы – «Ансамбль», «Концертмейстерский класс», «Слушание музыки»  и других, а также включить предметы на выбор учащегося – «Ритмика», «Основы импровизации» и других. Введение новых дисциплин позволит выпускникам МКОУ ДОД «Шалинская ДМШ»:</w:t>
      </w:r>
    </w:p>
    <w:p w:rsidR="007749D2" w:rsidRPr="00383B1C" w:rsidRDefault="007749D2" w:rsidP="007749D2">
      <w:pPr>
        <w:numPr>
          <w:ilvl w:val="0"/>
          <w:numId w:val="15"/>
        </w:numPr>
        <w:jc w:val="both"/>
        <w:rPr>
          <w:sz w:val="24"/>
          <w:szCs w:val="24"/>
        </w:rPr>
      </w:pPr>
      <w:r w:rsidRPr="00383B1C">
        <w:rPr>
          <w:sz w:val="24"/>
          <w:szCs w:val="24"/>
        </w:rPr>
        <w:lastRenderedPageBreak/>
        <w:t>обладать комплексом знаний, умений и навыков, позволяющих в дальнейшем осваивать основные профессиональные образовательные программы в области музыкального искусства;</w:t>
      </w:r>
    </w:p>
    <w:p w:rsidR="007749D2" w:rsidRPr="00383B1C" w:rsidRDefault="007749D2" w:rsidP="007749D2">
      <w:pPr>
        <w:numPr>
          <w:ilvl w:val="0"/>
          <w:numId w:val="15"/>
        </w:numPr>
        <w:jc w:val="both"/>
        <w:rPr>
          <w:sz w:val="24"/>
          <w:szCs w:val="24"/>
        </w:rPr>
      </w:pPr>
      <w:r w:rsidRPr="00383B1C">
        <w:rPr>
          <w:sz w:val="24"/>
          <w:szCs w:val="24"/>
        </w:rPr>
        <w:t>научиться осваивать учебную информацию, приобрести навыки творческой деятельности, в том числе коллективного музицирования и др.</w:t>
      </w:r>
    </w:p>
    <w:p w:rsidR="007749D2" w:rsidRPr="00383B1C" w:rsidRDefault="007749D2" w:rsidP="007749D2">
      <w:pPr>
        <w:ind w:firstLine="709"/>
        <w:jc w:val="both"/>
        <w:rPr>
          <w:sz w:val="24"/>
          <w:szCs w:val="24"/>
        </w:rPr>
      </w:pPr>
      <w:r w:rsidRPr="00383B1C">
        <w:rPr>
          <w:sz w:val="24"/>
          <w:szCs w:val="24"/>
        </w:rPr>
        <w:t xml:space="preserve"> Введение новых дисциплин для осуществления образовательной деятельности по дополнительным предпрофессиональным образовательным программам в области искусства влечет за собой потребность в дополнительном финансировании заработной платы педагогов. </w:t>
      </w:r>
    </w:p>
    <w:p w:rsidR="007749D2" w:rsidRPr="00383B1C" w:rsidRDefault="007749D2" w:rsidP="007749D2">
      <w:pPr>
        <w:ind w:firstLine="709"/>
        <w:jc w:val="both"/>
        <w:rPr>
          <w:sz w:val="24"/>
          <w:szCs w:val="24"/>
        </w:rPr>
      </w:pPr>
    </w:p>
    <w:p w:rsidR="007749D2" w:rsidRPr="00383B1C" w:rsidRDefault="007749D2" w:rsidP="007749D2">
      <w:pPr>
        <w:autoSpaceDE w:val="0"/>
        <w:autoSpaceDN w:val="0"/>
        <w:adjustRightInd w:val="0"/>
        <w:jc w:val="center"/>
        <w:rPr>
          <w:rFonts w:eastAsia="Calibri"/>
          <w:b/>
          <w:sz w:val="24"/>
          <w:szCs w:val="24"/>
        </w:rPr>
      </w:pPr>
    </w:p>
    <w:p w:rsidR="007749D2" w:rsidRPr="00383B1C" w:rsidRDefault="007749D2" w:rsidP="007749D2">
      <w:pPr>
        <w:autoSpaceDE w:val="0"/>
        <w:autoSpaceDN w:val="0"/>
        <w:adjustRightInd w:val="0"/>
        <w:jc w:val="center"/>
        <w:rPr>
          <w:b/>
          <w:sz w:val="24"/>
          <w:szCs w:val="24"/>
        </w:rPr>
      </w:pPr>
      <w:r w:rsidRPr="00383B1C">
        <w:rPr>
          <w:b/>
          <w:sz w:val="24"/>
          <w:szCs w:val="24"/>
        </w:rPr>
        <w:t xml:space="preserve">Раздел 2.  Цели, задачи и целевые показатели реализации Подпрограммы  </w:t>
      </w:r>
      <w:r w:rsidRPr="00383B1C">
        <w:rPr>
          <w:rFonts w:eastAsia="Calibri"/>
          <w:b/>
          <w:sz w:val="24"/>
          <w:szCs w:val="24"/>
        </w:rPr>
        <w:t xml:space="preserve">«Развитие образования в сфере культуры и искусства на 2014-2016 года» </w:t>
      </w:r>
    </w:p>
    <w:p w:rsidR="007749D2" w:rsidRPr="00383B1C" w:rsidRDefault="007749D2" w:rsidP="007749D2">
      <w:pPr>
        <w:ind w:firstLine="360"/>
        <w:jc w:val="center"/>
        <w:rPr>
          <w:b/>
          <w:sz w:val="24"/>
          <w:szCs w:val="24"/>
        </w:rPr>
      </w:pPr>
    </w:p>
    <w:p w:rsidR="007749D2" w:rsidRPr="00383B1C" w:rsidRDefault="00BE4C52" w:rsidP="007749D2">
      <w:pPr>
        <w:widowControl w:val="0"/>
        <w:autoSpaceDE w:val="0"/>
        <w:autoSpaceDN w:val="0"/>
        <w:adjustRightInd w:val="0"/>
        <w:ind w:firstLine="540"/>
        <w:jc w:val="both"/>
        <w:rPr>
          <w:sz w:val="24"/>
          <w:szCs w:val="24"/>
        </w:rPr>
      </w:pPr>
      <w:hyperlink w:anchor="Par1169" w:history="1">
        <w:r w:rsidR="007749D2" w:rsidRPr="00383B1C">
          <w:rPr>
            <w:sz w:val="24"/>
            <w:szCs w:val="24"/>
          </w:rPr>
          <w:t>Цели</w:t>
        </w:r>
      </w:hyperlink>
      <w:r w:rsidR="007749D2" w:rsidRPr="00383B1C">
        <w:rPr>
          <w:sz w:val="24"/>
          <w:szCs w:val="24"/>
        </w:rPr>
        <w:t xml:space="preserve">, задачи и плановые значения целевых показателей </w:t>
      </w:r>
      <w:r w:rsidR="00DC3200">
        <w:rPr>
          <w:sz w:val="24"/>
          <w:szCs w:val="24"/>
        </w:rPr>
        <w:t>П</w:t>
      </w:r>
      <w:r w:rsidR="007749D2" w:rsidRPr="00383B1C">
        <w:rPr>
          <w:sz w:val="24"/>
          <w:szCs w:val="24"/>
        </w:rPr>
        <w:t xml:space="preserve">одпрограммы приведены в приложении № 1 к </w:t>
      </w:r>
      <w:r w:rsidR="00DC3200">
        <w:rPr>
          <w:sz w:val="24"/>
          <w:szCs w:val="24"/>
        </w:rPr>
        <w:t xml:space="preserve">Подпрограмме. </w:t>
      </w:r>
    </w:p>
    <w:p w:rsidR="00DC3200" w:rsidRPr="002168CD" w:rsidRDefault="00DC3200" w:rsidP="00DC3200">
      <w:pPr>
        <w:ind w:firstLine="709"/>
        <w:jc w:val="both"/>
        <w:rPr>
          <w:sz w:val="24"/>
          <w:szCs w:val="24"/>
        </w:rPr>
      </w:pPr>
      <w:r w:rsidRPr="002168CD">
        <w:rPr>
          <w:sz w:val="24"/>
          <w:szCs w:val="24"/>
        </w:rPr>
        <w:t xml:space="preserve">Эффективность реализации Подпрограммы, оценка достижения целей, </w:t>
      </w:r>
      <w:r>
        <w:rPr>
          <w:sz w:val="24"/>
          <w:szCs w:val="24"/>
        </w:rPr>
        <w:t>выполнения задач и мероприятий п</w:t>
      </w:r>
      <w:r w:rsidRPr="002168CD">
        <w:rPr>
          <w:sz w:val="24"/>
          <w:szCs w:val="24"/>
        </w:rPr>
        <w:t>одпрограммы оценивается целевыми показателями и индикаторами, которые привед</w:t>
      </w:r>
      <w:r>
        <w:rPr>
          <w:sz w:val="24"/>
          <w:szCs w:val="24"/>
        </w:rPr>
        <w:t xml:space="preserve">ены в Приложении </w:t>
      </w:r>
      <w:r w:rsidR="008C267F">
        <w:rPr>
          <w:sz w:val="24"/>
          <w:szCs w:val="24"/>
        </w:rPr>
        <w:t>№ 1</w:t>
      </w:r>
      <w:r>
        <w:rPr>
          <w:sz w:val="24"/>
          <w:szCs w:val="24"/>
        </w:rPr>
        <w:t xml:space="preserve"> к настоящей Подпрограмме</w:t>
      </w:r>
      <w:r w:rsidRPr="002168CD">
        <w:rPr>
          <w:sz w:val="24"/>
          <w:szCs w:val="24"/>
        </w:rPr>
        <w:t xml:space="preserve">. Значения целевых показателей и индикаторов ежегодно уточняются с учетом выделяемых на реализацию </w:t>
      </w:r>
      <w:r>
        <w:rPr>
          <w:sz w:val="24"/>
          <w:szCs w:val="24"/>
        </w:rPr>
        <w:t>п</w:t>
      </w:r>
      <w:r w:rsidRPr="002168CD">
        <w:rPr>
          <w:sz w:val="24"/>
          <w:szCs w:val="24"/>
        </w:rPr>
        <w:t>одпрограммы финансовых средств.</w:t>
      </w:r>
    </w:p>
    <w:p w:rsidR="00DC3200" w:rsidRDefault="00DC3200" w:rsidP="007749D2">
      <w:pPr>
        <w:ind w:firstLine="709"/>
        <w:jc w:val="both"/>
        <w:rPr>
          <w:sz w:val="24"/>
          <w:szCs w:val="24"/>
        </w:rPr>
      </w:pPr>
    </w:p>
    <w:p w:rsidR="00BB41E9" w:rsidRPr="00383B1C" w:rsidRDefault="00BB41E9" w:rsidP="007749D2">
      <w:pPr>
        <w:widowControl w:val="0"/>
        <w:autoSpaceDE w:val="0"/>
        <w:autoSpaceDN w:val="0"/>
        <w:adjustRightInd w:val="0"/>
        <w:jc w:val="center"/>
        <w:outlineLvl w:val="2"/>
        <w:rPr>
          <w:b/>
          <w:sz w:val="24"/>
          <w:szCs w:val="24"/>
        </w:rPr>
      </w:pPr>
    </w:p>
    <w:p w:rsidR="007749D2" w:rsidRPr="00383B1C" w:rsidRDefault="007749D2" w:rsidP="007749D2">
      <w:pPr>
        <w:widowControl w:val="0"/>
        <w:autoSpaceDE w:val="0"/>
        <w:autoSpaceDN w:val="0"/>
        <w:adjustRightInd w:val="0"/>
        <w:jc w:val="center"/>
        <w:outlineLvl w:val="2"/>
        <w:rPr>
          <w:b/>
          <w:sz w:val="24"/>
          <w:szCs w:val="24"/>
        </w:rPr>
      </w:pPr>
      <w:r w:rsidRPr="00383B1C">
        <w:rPr>
          <w:b/>
          <w:sz w:val="24"/>
          <w:szCs w:val="24"/>
        </w:rPr>
        <w:t xml:space="preserve">Раздел 3. План мероприятий по выполнению Подпрограммы </w:t>
      </w:r>
    </w:p>
    <w:p w:rsidR="00BB41E9" w:rsidRDefault="007749D2" w:rsidP="007749D2">
      <w:pPr>
        <w:autoSpaceDE w:val="0"/>
        <w:autoSpaceDN w:val="0"/>
        <w:adjustRightInd w:val="0"/>
        <w:jc w:val="center"/>
        <w:rPr>
          <w:rFonts w:eastAsia="Calibri"/>
          <w:b/>
          <w:sz w:val="24"/>
          <w:szCs w:val="24"/>
        </w:rPr>
      </w:pPr>
      <w:r w:rsidRPr="00383B1C">
        <w:rPr>
          <w:rFonts w:eastAsia="Calibri"/>
          <w:b/>
          <w:sz w:val="24"/>
          <w:szCs w:val="24"/>
        </w:rPr>
        <w:t xml:space="preserve">«Развитие образования в сфере культуры и искусства на 2014-2016 года» </w:t>
      </w:r>
    </w:p>
    <w:p w:rsidR="0087240A" w:rsidRPr="00383B1C" w:rsidRDefault="0087240A" w:rsidP="007749D2">
      <w:pPr>
        <w:autoSpaceDE w:val="0"/>
        <w:autoSpaceDN w:val="0"/>
        <w:adjustRightInd w:val="0"/>
        <w:jc w:val="center"/>
        <w:rPr>
          <w:b/>
          <w:sz w:val="24"/>
          <w:szCs w:val="24"/>
        </w:rPr>
      </w:pPr>
    </w:p>
    <w:p w:rsidR="007749D2" w:rsidRPr="00383B1C" w:rsidRDefault="007749D2" w:rsidP="007749D2">
      <w:pPr>
        <w:ind w:firstLine="709"/>
        <w:jc w:val="both"/>
        <w:rPr>
          <w:sz w:val="24"/>
          <w:szCs w:val="24"/>
        </w:rPr>
      </w:pPr>
      <w:r w:rsidRPr="00383B1C">
        <w:rPr>
          <w:sz w:val="24"/>
          <w:szCs w:val="24"/>
        </w:rPr>
        <w:t>Для достижения цели повышения доступности и качества услуг, оказываемых населению в образовательном учреждении в сфере культуры, в рамках решения задач по обеспечению необходимых условий для личностного развития, профессионального самоопределения и творческого труда детей планируется реализация следующих мероприятий:</w:t>
      </w:r>
    </w:p>
    <w:p w:rsidR="007749D2" w:rsidRPr="00383B1C" w:rsidRDefault="007749D2" w:rsidP="007749D2">
      <w:pPr>
        <w:numPr>
          <w:ilvl w:val="0"/>
          <w:numId w:val="19"/>
        </w:numPr>
        <w:jc w:val="both"/>
        <w:rPr>
          <w:sz w:val="24"/>
          <w:szCs w:val="24"/>
        </w:rPr>
      </w:pPr>
      <w:r w:rsidRPr="00383B1C">
        <w:rPr>
          <w:sz w:val="24"/>
          <w:szCs w:val="24"/>
        </w:rPr>
        <w:t>проведение мероприятий, направленных на модернизацию материально-технической базы музыкальной школы, в том числе:</w:t>
      </w:r>
    </w:p>
    <w:p w:rsidR="007749D2" w:rsidRPr="00383B1C" w:rsidRDefault="007749D2" w:rsidP="007749D2">
      <w:pPr>
        <w:numPr>
          <w:ilvl w:val="0"/>
          <w:numId w:val="17"/>
        </w:numPr>
        <w:jc w:val="both"/>
        <w:rPr>
          <w:sz w:val="24"/>
          <w:szCs w:val="24"/>
        </w:rPr>
      </w:pPr>
      <w:r w:rsidRPr="00383B1C">
        <w:rPr>
          <w:sz w:val="24"/>
          <w:szCs w:val="24"/>
        </w:rPr>
        <w:t>комплектование библиотеки нотной и методической литературой – не менее 60 экземпляров;</w:t>
      </w:r>
    </w:p>
    <w:p w:rsidR="007749D2" w:rsidRPr="00383B1C" w:rsidRDefault="007749D2" w:rsidP="007749D2">
      <w:pPr>
        <w:numPr>
          <w:ilvl w:val="0"/>
          <w:numId w:val="17"/>
        </w:numPr>
        <w:jc w:val="both"/>
        <w:rPr>
          <w:sz w:val="24"/>
          <w:szCs w:val="24"/>
        </w:rPr>
      </w:pPr>
      <w:r w:rsidRPr="00383B1C">
        <w:rPr>
          <w:sz w:val="24"/>
          <w:szCs w:val="24"/>
        </w:rPr>
        <w:t>приобретение видеоматериалов для создание видеотеки (оперы, балеты, выступление ведущих оркестров и исполнителей) – не менее 15 произведений.</w:t>
      </w:r>
    </w:p>
    <w:p w:rsidR="007749D2" w:rsidRPr="00383B1C" w:rsidRDefault="007749D2" w:rsidP="007749D2">
      <w:pPr>
        <w:numPr>
          <w:ilvl w:val="0"/>
          <w:numId w:val="19"/>
        </w:numPr>
        <w:jc w:val="both"/>
        <w:rPr>
          <w:sz w:val="24"/>
          <w:szCs w:val="24"/>
        </w:rPr>
      </w:pPr>
      <w:r w:rsidRPr="00383B1C">
        <w:rPr>
          <w:sz w:val="24"/>
          <w:szCs w:val="24"/>
        </w:rPr>
        <w:t>провести набор детей на отделение «фортепиано» по дополнительной предпрофессиональной программе на 2014-2015 учебный год.</w:t>
      </w:r>
    </w:p>
    <w:p w:rsidR="007749D2" w:rsidRPr="00383B1C" w:rsidRDefault="007749D2" w:rsidP="007749D2">
      <w:pPr>
        <w:ind w:firstLine="709"/>
        <w:jc w:val="both"/>
        <w:rPr>
          <w:sz w:val="24"/>
          <w:szCs w:val="24"/>
        </w:rPr>
      </w:pPr>
      <w:r w:rsidRPr="00383B1C">
        <w:rPr>
          <w:sz w:val="24"/>
          <w:szCs w:val="24"/>
        </w:rPr>
        <w:t>На достижение цели создания условий для сохранения и развития кадрового и творческого потенциала  в образовательном учреждении в сфере культуры планируются мероприятия:</w:t>
      </w:r>
    </w:p>
    <w:p w:rsidR="007749D2" w:rsidRPr="00383B1C" w:rsidRDefault="007749D2" w:rsidP="007749D2">
      <w:pPr>
        <w:numPr>
          <w:ilvl w:val="0"/>
          <w:numId w:val="18"/>
        </w:numPr>
        <w:jc w:val="both"/>
        <w:rPr>
          <w:sz w:val="24"/>
          <w:szCs w:val="24"/>
        </w:rPr>
      </w:pPr>
      <w:r w:rsidRPr="00383B1C">
        <w:rPr>
          <w:sz w:val="24"/>
          <w:szCs w:val="24"/>
        </w:rPr>
        <w:t>обучение на курсах повышения квалификации не менее 5 преподавателей;</w:t>
      </w:r>
    </w:p>
    <w:p w:rsidR="007749D2" w:rsidRPr="00383B1C" w:rsidRDefault="007749D2" w:rsidP="007749D2">
      <w:pPr>
        <w:numPr>
          <w:ilvl w:val="0"/>
          <w:numId w:val="18"/>
        </w:numPr>
        <w:jc w:val="both"/>
        <w:rPr>
          <w:sz w:val="24"/>
          <w:szCs w:val="24"/>
        </w:rPr>
      </w:pPr>
      <w:r w:rsidRPr="00383B1C">
        <w:rPr>
          <w:sz w:val="24"/>
          <w:szCs w:val="24"/>
        </w:rPr>
        <w:t>участие в семинарах, презентациях новых программ - не менее 12 участников;</w:t>
      </w:r>
    </w:p>
    <w:p w:rsidR="007749D2" w:rsidRPr="00383B1C" w:rsidRDefault="007749D2" w:rsidP="007749D2">
      <w:pPr>
        <w:numPr>
          <w:ilvl w:val="0"/>
          <w:numId w:val="18"/>
        </w:numPr>
        <w:jc w:val="both"/>
        <w:rPr>
          <w:sz w:val="24"/>
          <w:szCs w:val="24"/>
        </w:rPr>
      </w:pPr>
      <w:r w:rsidRPr="00383B1C">
        <w:rPr>
          <w:sz w:val="24"/>
          <w:szCs w:val="24"/>
        </w:rPr>
        <w:t>довести  уровень среднемесячной заработной платы педагогических работников МКОУ ДОД «Шалинская ДМШ» до 90% среднемесячной заработной платы в Свердловской области к 2016 году;</w:t>
      </w:r>
    </w:p>
    <w:p w:rsidR="007749D2" w:rsidRPr="00383B1C" w:rsidRDefault="007749D2" w:rsidP="007749D2">
      <w:pPr>
        <w:numPr>
          <w:ilvl w:val="0"/>
          <w:numId w:val="18"/>
        </w:numPr>
        <w:jc w:val="both"/>
        <w:rPr>
          <w:sz w:val="24"/>
          <w:szCs w:val="24"/>
        </w:rPr>
      </w:pPr>
      <w:r w:rsidRPr="00383B1C">
        <w:rPr>
          <w:sz w:val="24"/>
          <w:szCs w:val="24"/>
        </w:rPr>
        <w:t>довести долю детей, привлекаемых к участию в творческих мероприятиях, от общего числа учащихся МКОУ ДОД «Шалинская ДМШ до 20% к концу 2016 года.</w:t>
      </w:r>
    </w:p>
    <w:p w:rsidR="007749D2" w:rsidRPr="00BB41E9" w:rsidRDefault="007749D2" w:rsidP="007749D2">
      <w:pPr>
        <w:autoSpaceDE w:val="0"/>
        <w:autoSpaceDN w:val="0"/>
        <w:adjustRightInd w:val="0"/>
        <w:jc w:val="center"/>
        <w:rPr>
          <w:rFonts w:eastAsia="Calibri"/>
          <w:b/>
          <w:sz w:val="24"/>
          <w:szCs w:val="24"/>
        </w:rPr>
      </w:pPr>
    </w:p>
    <w:p w:rsidR="00FC3734" w:rsidRDefault="00FC3734"/>
    <w:p w:rsidR="002B7C32" w:rsidRPr="00EB3B1D" w:rsidRDefault="00936EF6" w:rsidP="00EB3B1D">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lastRenderedPageBreak/>
        <w:t xml:space="preserve">   </w:t>
      </w:r>
      <w:r w:rsidR="002B7C32" w:rsidRPr="00EB3B1D">
        <w:rPr>
          <w:rFonts w:ascii="Times New Roman" w:hAnsi="Times New Roman" w:cs="Times New Roman"/>
          <w:b w:val="0"/>
          <w:sz w:val="24"/>
          <w:szCs w:val="24"/>
        </w:rPr>
        <w:t>Приложение № 1</w:t>
      </w:r>
    </w:p>
    <w:p w:rsidR="00EB3B1D" w:rsidRDefault="002B7C32" w:rsidP="00EB3B1D">
      <w:pPr>
        <w:autoSpaceDE w:val="0"/>
        <w:autoSpaceDN w:val="0"/>
        <w:adjustRightInd w:val="0"/>
        <w:jc w:val="right"/>
        <w:rPr>
          <w:rFonts w:eastAsia="Calibri"/>
          <w:sz w:val="24"/>
          <w:szCs w:val="24"/>
        </w:rPr>
      </w:pPr>
      <w:r w:rsidRPr="00EB3B1D">
        <w:rPr>
          <w:sz w:val="24"/>
          <w:szCs w:val="24"/>
        </w:rPr>
        <w:t xml:space="preserve">к </w:t>
      </w:r>
      <w:r w:rsidRPr="00EB3B1D">
        <w:rPr>
          <w:bCs/>
          <w:sz w:val="24"/>
          <w:szCs w:val="24"/>
        </w:rPr>
        <w:t xml:space="preserve">Подпрограмме  </w:t>
      </w:r>
      <w:r w:rsidR="00EB3B1D" w:rsidRPr="00EB3B1D">
        <w:rPr>
          <w:sz w:val="24"/>
          <w:szCs w:val="24"/>
        </w:rPr>
        <w:t xml:space="preserve"> «</w:t>
      </w:r>
      <w:r w:rsidR="00EB3B1D" w:rsidRPr="00EB3B1D">
        <w:rPr>
          <w:rFonts w:eastAsia="Calibri"/>
          <w:sz w:val="24"/>
          <w:szCs w:val="24"/>
        </w:rPr>
        <w:t xml:space="preserve">Развитие образования в сфере </w:t>
      </w:r>
    </w:p>
    <w:p w:rsidR="00EB3B1D" w:rsidRPr="00EB3B1D" w:rsidRDefault="00EB3B1D" w:rsidP="00EB3B1D">
      <w:pPr>
        <w:autoSpaceDE w:val="0"/>
        <w:autoSpaceDN w:val="0"/>
        <w:adjustRightInd w:val="0"/>
        <w:jc w:val="right"/>
        <w:rPr>
          <w:sz w:val="24"/>
          <w:szCs w:val="24"/>
        </w:rPr>
      </w:pPr>
      <w:r w:rsidRPr="00EB3B1D">
        <w:rPr>
          <w:rFonts w:eastAsia="Calibri"/>
          <w:sz w:val="24"/>
          <w:szCs w:val="24"/>
        </w:rPr>
        <w:t xml:space="preserve">культуры и искусства на 2014-2016 года» </w:t>
      </w:r>
    </w:p>
    <w:p w:rsidR="00AE6F46" w:rsidRDefault="00AE6F46" w:rsidP="002B7C32">
      <w:pPr>
        <w:pStyle w:val="ConsPlusTitle"/>
        <w:widowControl/>
        <w:ind w:left="5245" w:right="284"/>
        <w:jc w:val="right"/>
        <w:rPr>
          <w:rFonts w:ascii="Times New Roman" w:hAnsi="Times New Roman" w:cs="Times New Roman"/>
          <w:b w:val="0"/>
          <w:sz w:val="24"/>
          <w:szCs w:val="24"/>
        </w:rPr>
      </w:pPr>
    </w:p>
    <w:p w:rsidR="00AE6F46" w:rsidRPr="00EB3B1D" w:rsidRDefault="00AE6F46" w:rsidP="00AE6F46">
      <w:pPr>
        <w:pStyle w:val="ConsPlusNormal"/>
        <w:jc w:val="center"/>
        <w:outlineLvl w:val="1"/>
        <w:rPr>
          <w:rFonts w:ascii="Times New Roman" w:hAnsi="Times New Roman" w:cs="Times New Roman"/>
          <w:b/>
          <w:sz w:val="28"/>
          <w:szCs w:val="28"/>
        </w:rPr>
      </w:pPr>
      <w:r w:rsidRPr="00EB3B1D">
        <w:rPr>
          <w:rFonts w:ascii="Times New Roman" w:hAnsi="Times New Roman" w:cs="Times New Roman"/>
          <w:b/>
          <w:sz w:val="28"/>
          <w:szCs w:val="28"/>
        </w:rPr>
        <w:t xml:space="preserve">Цели, задачи, целевые показатели реализации Подпрограммы </w:t>
      </w:r>
    </w:p>
    <w:p w:rsidR="00EB3B1D" w:rsidRPr="00EB3B1D" w:rsidRDefault="00AE6F46" w:rsidP="00EB3B1D">
      <w:pPr>
        <w:autoSpaceDE w:val="0"/>
        <w:autoSpaceDN w:val="0"/>
        <w:adjustRightInd w:val="0"/>
        <w:jc w:val="center"/>
        <w:rPr>
          <w:b/>
          <w:sz w:val="28"/>
          <w:szCs w:val="28"/>
        </w:rPr>
      </w:pPr>
      <w:r w:rsidRPr="00EB3B1D">
        <w:rPr>
          <w:b/>
          <w:sz w:val="28"/>
          <w:szCs w:val="28"/>
        </w:rPr>
        <w:t xml:space="preserve"> «</w:t>
      </w:r>
      <w:r w:rsidR="00EB3B1D" w:rsidRPr="00EB3B1D">
        <w:rPr>
          <w:rFonts w:eastAsia="Calibri"/>
          <w:b/>
          <w:sz w:val="28"/>
          <w:szCs w:val="28"/>
        </w:rPr>
        <w:t xml:space="preserve">Развитие образования в сфере культуры и искусства на 2014-2016 года» </w:t>
      </w:r>
    </w:p>
    <w:p w:rsidR="00AE6F46" w:rsidRPr="00EE705E" w:rsidRDefault="00AE6F46" w:rsidP="00AE6F46">
      <w:pPr>
        <w:pStyle w:val="ConsPlusNormal"/>
        <w:ind w:firstLine="540"/>
        <w:jc w:val="center"/>
        <w:outlineLvl w:val="1"/>
        <w:rPr>
          <w:rFonts w:ascii="Times New Roman" w:hAnsi="Times New Roman" w:cs="Times New Roman"/>
          <w:sz w:val="28"/>
          <w:szCs w:val="28"/>
        </w:rPr>
      </w:pPr>
    </w:p>
    <w:tbl>
      <w:tblPr>
        <w:tblW w:w="10065" w:type="dxa"/>
        <w:tblInd w:w="70" w:type="dxa"/>
        <w:tblLayout w:type="fixed"/>
        <w:tblCellMar>
          <w:left w:w="70" w:type="dxa"/>
          <w:right w:w="70" w:type="dxa"/>
        </w:tblCellMar>
        <w:tblLook w:val="0000"/>
      </w:tblPr>
      <w:tblGrid>
        <w:gridCol w:w="709"/>
        <w:gridCol w:w="2977"/>
        <w:gridCol w:w="992"/>
        <w:gridCol w:w="992"/>
        <w:gridCol w:w="993"/>
        <w:gridCol w:w="992"/>
        <w:gridCol w:w="2410"/>
      </w:tblGrid>
      <w:tr w:rsidR="00AE6F46" w:rsidRPr="00276595" w:rsidTr="002C1DF8">
        <w:trPr>
          <w:cantSplit/>
          <w:trHeight w:val="973"/>
          <w:tblHeader/>
        </w:trPr>
        <w:tc>
          <w:tcPr>
            <w:tcW w:w="709" w:type="dxa"/>
            <w:vMerge w:val="restart"/>
            <w:tcBorders>
              <w:top w:val="single" w:sz="6" w:space="0" w:color="auto"/>
              <w:left w:val="single" w:sz="6" w:space="0" w:color="auto"/>
              <w:bottom w:val="nil"/>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 xml:space="preserve">N </w:t>
            </w:r>
            <w:r w:rsidRPr="00276595">
              <w:rPr>
                <w:rFonts w:ascii="Times New Roman" w:hAnsi="Times New Roman" w:cs="Times New Roman"/>
                <w:sz w:val="24"/>
                <w:szCs w:val="24"/>
              </w:rPr>
              <w:br/>
            </w:r>
            <w:r>
              <w:rPr>
                <w:rFonts w:ascii="Times New Roman" w:hAnsi="Times New Roman" w:cs="Times New Roman"/>
                <w:sz w:val="24"/>
                <w:szCs w:val="24"/>
              </w:rPr>
              <w:t>строки</w:t>
            </w:r>
          </w:p>
        </w:tc>
        <w:tc>
          <w:tcPr>
            <w:tcW w:w="2977" w:type="dxa"/>
            <w:vMerge w:val="restart"/>
            <w:tcBorders>
              <w:top w:val="single" w:sz="6" w:space="0" w:color="auto"/>
              <w:left w:val="single" w:sz="6" w:space="0" w:color="auto"/>
              <w:bottom w:val="nil"/>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 xml:space="preserve">Наименование целевого показателя </w:t>
            </w:r>
            <w:r w:rsidRPr="00276595">
              <w:rPr>
                <w:rFonts w:ascii="Times New Roman" w:hAnsi="Times New Roman" w:cs="Times New Roman"/>
                <w:sz w:val="24"/>
                <w:szCs w:val="24"/>
              </w:rPr>
              <w:br/>
              <w:t>(индикатора)</w:t>
            </w:r>
          </w:p>
        </w:tc>
        <w:tc>
          <w:tcPr>
            <w:tcW w:w="992" w:type="dxa"/>
            <w:vMerge w:val="restart"/>
            <w:tcBorders>
              <w:top w:val="single" w:sz="6" w:space="0" w:color="auto"/>
              <w:left w:val="single" w:sz="6" w:space="0" w:color="auto"/>
              <w:bottom w:val="nil"/>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 xml:space="preserve">Единица </w:t>
            </w:r>
            <w:r w:rsidRPr="00276595">
              <w:rPr>
                <w:rFonts w:ascii="Times New Roman" w:hAnsi="Times New Roman" w:cs="Times New Roman"/>
                <w:sz w:val="24"/>
                <w:szCs w:val="24"/>
              </w:rPr>
              <w:br/>
              <w:t>измерения</w:t>
            </w:r>
          </w:p>
        </w:tc>
        <w:tc>
          <w:tcPr>
            <w:tcW w:w="2977" w:type="dxa"/>
            <w:gridSpan w:val="3"/>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 xml:space="preserve">Значения целевых показателей (индикаторов) </w:t>
            </w:r>
            <w:r w:rsidRPr="00276595">
              <w:rPr>
                <w:rFonts w:ascii="Times New Roman" w:hAnsi="Times New Roman" w:cs="Times New Roman"/>
                <w:sz w:val="24"/>
                <w:szCs w:val="24"/>
              </w:rPr>
              <w:br/>
            </w:r>
          </w:p>
        </w:tc>
        <w:tc>
          <w:tcPr>
            <w:tcW w:w="2410" w:type="dxa"/>
            <w:tcBorders>
              <w:top w:val="single" w:sz="6" w:space="0" w:color="auto"/>
              <w:left w:val="single" w:sz="6" w:space="0" w:color="auto"/>
              <w:bottom w:val="nil"/>
              <w:right w:val="single" w:sz="6" w:space="0" w:color="auto"/>
            </w:tcBorders>
          </w:tcPr>
          <w:p w:rsidR="00AE6F46" w:rsidRPr="00EB03C7" w:rsidRDefault="00AE6F46" w:rsidP="002C1DF8">
            <w:pPr>
              <w:pStyle w:val="ConsPlusNormal"/>
              <w:jc w:val="center"/>
              <w:rPr>
                <w:rFonts w:ascii="Times New Roman" w:hAnsi="Times New Roman" w:cs="Times New Roman"/>
                <w:sz w:val="24"/>
                <w:szCs w:val="24"/>
              </w:rPr>
            </w:pPr>
            <w:r w:rsidRPr="00EB03C7">
              <w:rPr>
                <w:rFonts w:ascii="Times New Roman" w:hAnsi="Times New Roman" w:cs="Times New Roman"/>
                <w:sz w:val="24"/>
                <w:szCs w:val="24"/>
              </w:rPr>
              <w:t xml:space="preserve">Источник  </w:t>
            </w:r>
            <w:r w:rsidRPr="00EB03C7">
              <w:rPr>
                <w:rFonts w:ascii="Times New Roman" w:hAnsi="Times New Roman" w:cs="Times New Roman"/>
                <w:sz w:val="24"/>
                <w:szCs w:val="24"/>
              </w:rPr>
              <w:br/>
              <w:t xml:space="preserve"> значений  </w:t>
            </w:r>
            <w:r w:rsidRPr="00EB03C7">
              <w:rPr>
                <w:rFonts w:ascii="Times New Roman" w:hAnsi="Times New Roman" w:cs="Times New Roman"/>
                <w:sz w:val="24"/>
                <w:szCs w:val="24"/>
              </w:rPr>
              <w:br/>
              <w:t>показателей</w:t>
            </w:r>
          </w:p>
        </w:tc>
      </w:tr>
      <w:tr w:rsidR="00AE6F46" w:rsidRPr="00276595" w:rsidTr="002C1DF8">
        <w:trPr>
          <w:cantSplit/>
          <w:trHeight w:val="360"/>
          <w:tblHeader/>
        </w:trPr>
        <w:tc>
          <w:tcPr>
            <w:tcW w:w="709" w:type="dxa"/>
            <w:vMerge/>
            <w:tcBorders>
              <w:top w:val="nil"/>
              <w:left w:val="single" w:sz="6" w:space="0" w:color="auto"/>
              <w:bottom w:val="single" w:sz="6" w:space="0" w:color="auto"/>
              <w:right w:val="single" w:sz="6" w:space="0" w:color="auto"/>
            </w:tcBorders>
          </w:tcPr>
          <w:p w:rsidR="00AE6F46" w:rsidRPr="00276595" w:rsidRDefault="00AE6F46" w:rsidP="002C1DF8">
            <w:pPr>
              <w:pStyle w:val="ConsPlusNormal"/>
              <w:rPr>
                <w:rFonts w:ascii="Times New Roman" w:hAnsi="Times New Roman" w:cs="Times New Roman"/>
                <w:sz w:val="24"/>
                <w:szCs w:val="24"/>
              </w:rPr>
            </w:pPr>
          </w:p>
        </w:tc>
        <w:tc>
          <w:tcPr>
            <w:tcW w:w="2977" w:type="dxa"/>
            <w:vMerge/>
            <w:tcBorders>
              <w:top w:val="nil"/>
              <w:left w:val="single" w:sz="6" w:space="0" w:color="auto"/>
              <w:bottom w:val="single" w:sz="6" w:space="0" w:color="auto"/>
              <w:right w:val="single" w:sz="6" w:space="0" w:color="auto"/>
            </w:tcBorders>
          </w:tcPr>
          <w:p w:rsidR="00AE6F46" w:rsidRPr="00276595" w:rsidRDefault="00AE6F46" w:rsidP="002C1DF8">
            <w:pPr>
              <w:pStyle w:val="ConsPlusNormal"/>
              <w:rPr>
                <w:rFonts w:ascii="Times New Roman" w:hAnsi="Times New Roman" w:cs="Times New Roman"/>
                <w:sz w:val="24"/>
                <w:szCs w:val="24"/>
              </w:rPr>
            </w:pPr>
          </w:p>
        </w:tc>
        <w:tc>
          <w:tcPr>
            <w:tcW w:w="992" w:type="dxa"/>
            <w:vMerge/>
            <w:tcBorders>
              <w:top w:val="nil"/>
              <w:left w:val="single" w:sz="6" w:space="0" w:color="auto"/>
              <w:bottom w:val="single" w:sz="6" w:space="0" w:color="auto"/>
              <w:right w:val="single" w:sz="6" w:space="0" w:color="auto"/>
            </w:tcBorders>
          </w:tcPr>
          <w:p w:rsidR="00AE6F46" w:rsidRPr="00276595" w:rsidRDefault="00AE6F46" w:rsidP="002C1DF8">
            <w:pPr>
              <w:pStyle w:val="ConsPlusNorma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по итогам</w:t>
            </w:r>
            <w:r w:rsidRPr="00276595">
              <w:rPr>
                <w:rFonts w:ascii="Times New Roman" w:hAnsi="Times New Roman" w:cs="Times New Roman"/>
                <w:sz w:val="24"/>
                <w:szCs w:val="24"/>
              </w:rPr>
              <w:br/>
              <w:t>2014 года</w:t>
            </w:r>
          </w:p>
        </w:tc>
        <w:tc>
          <w:tcPr>
            <w:tcW w:w="993" w:type="dxa"/>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по итогам</w:t>
            </w:r>
            <w:r w:rsidRPr="00276595">
              <w:rPr>
                <w:rFonts w:ascii="Times New Roman" w:hAnsi="Times New Roman" w:cs="Times New Roman"/>
                <w:sz w:val="24"/>
                <w:szCs w:val="24"/>
              </w:rPr>
              <w:br/>
              <w:t>2015 года</w:t>
            </w:r>
          </w:p>
        </w:tc>
        <w:tc>
          <w:tcPr>
            <w:tcW w:w="992" w:type="dxa"/>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по итогам</w:t>
            </w:r>
            <w:r w:rsidRPr="00276595">
              <w:rPr>
                <w:rFonts w:ascii="Times New Roman" w:hAnsi="Times New Roman" w:cs="Times New Roman"/>
                <w:sz w:val="24"/>
                <w:szCs w:val="24"/>
              </w:rPr>
              <w:br/>
              <w:t>2016 года</w:t>
            </w:r>
          </w:p>
        </w:tc>
        <w:tc>
          <w:tcPr>
            <w:tcW w:w="2410" w:type="dxa"/>
            <w:tcBorders>
              <w:top w:val="nil"/>
              <w:left w:val="single" w:sz="6" w:space="0" w:color="auto"/>
              <w:bottom w:val="single" w:sz="6" w:space="0" w:color="auto"/>
              <w:right w:val="single" w:sz="6" w:space="0" w:color="auto"/>
            </w:tcBorders>
          </w:tcPr>
          <w:p w:rsidR="00AE6F46" w:rsidRPr="00276595" w:rsidRDefault="00AE6F46" w:rsidP="002C1DF8">
            <w:pPr>
              <w:pStyle w:val="ConsPlusNormal"/>
              <w:rPr>
                <w:rFonts w:ascii="Times New Roman" w:hAnsi="Times New Roman" w:cs="Times New Roman"/>
                <w:sz w:val="24"/>
                <w:szCs w:val="24"/>
              </w:rPr>
            </w:pPr>
          </w:p>
        </w:tc>
      </w:tr>
      <w:tr w:rsidR="00AE6F46" w:rsidRPr="00276595" w:rsidTr="002C1DF8">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1</w:t>
            </w:r>
          </w:p>
        </w:tc>
        <w:tc>
          <w:tcPr>
            <w:tcW w:w="2977" w:type="dxa"/>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2</w:t>
            </w:r>
          </w:p>
        </w:tc>
        <w:tc>
          <w:tcPr>
            <w:tcW w:w="992" w:type="dxa"/>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3</w:t>
            </w:r>
          </w:p>
        </w:tc>
        <w:tc>
          <w:tcPr>
            <w:tcW w:w="992" w:type="dxa"/>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4</w:t>
            </w:r>
          </w:p>
        </w:tc>
        <w:tc>
          <w:tcPr>
            <w:tcW w:w="993" w:type="dxa"/>
            <w:tcBorders>
              <w:top w:val="single" w:sz="6" w:space="0" w:color="auto"/>
              <w:left w:val="single" w:sz="6"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5</w:t>
            </w:r>
          </w:p>
        </w:tc>
        <w:tc>
          <w:tcPr>
            <w:tcW w:w="992" w:type="dxa"/>
            <w:tcBorders>
              <w:top w:val="single" w:sz="6" w:space="0" w:color="auto"/>
              <w:left w:val="single" w:sz="6" w:space="0" w:color="auto"/>
              <w:bottom w:val="single" w:sz="6" w:space="0" w:color="auto"/>
              <w:right w:val="single" w:sz="4"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6</w:t>
            </w:r>
          </w:p>
        </w:tc>
        <w:tc>
          <w:tcPr>
            <w:tcW w:w="2410" w:type="dxa"/>
            <w:tcBorders>
              <w:top w:val="single" w:sz="6" w:space="0" w:color="auto"/>
              <w:left w:val="single" w:sz="4" w:space="0" w:color="auto"/>
              <w:bottom w:val="single" w:sz="6" w:space="0" w:color="auto"/>
              <w:right w:val="single" w:sz="6" w:space="0" w:color="auto"/>
            </w:tcBorders>
          </w:tcPr>
          <w:p w:rsidR="00AE6F46" w:rsidRPr="00276595" w:rsidRDefault="00AE6F46" w:rsidP="002C1DF8">
            <w:pPr>
              <w:pStyle w:val="ConsPlusNormal"/>
              <w:jc w:val="center"/>
              <w:rPr>
                <w:rFonts w:ascii="Times New Roman" w:hAnsi="Times New Roman" w:cs="Times New Roman"/>
                <w:sz w:val="24"/>
                <w:szCs w:val="24"/>
              </w:rPr>
            </w:pPr>
            <w:r w:rsidRPr="00276595">
              <w:rPr>
                <w:rFonts w:ascii="Times New Roman" w:hAnsi="Times New Roman" w:cs="Times New Roman"/>
                <w:sz w:val="24"/>
                <w:szCs w:val="24"/>
              </w:rPr>
              <w:t>7</w:t>
            </w:r>
          </w:p>
        </w:tc>
      </w:tr>
      <w:tr w:rsidR="00AE6F46" w:rsidRPr="00276595" w:rsidTr="00AE6F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709" w:type="dxa"/>
          </w:tcPr>
          <w:p w:rsidR="002B7C32" w:rsidRPr="00276595" w:rsidRDefault="00FF5FF5" w:rsidP="002C1DF8">
            <w:pPr>
              <w:jc w:val="both"/>
              <w:rPr>
                <w:sz w:val="24"/>
                <w:szCs w:val="24"/>
              </w:rPr>
            </w:pPr>
            <w:r>
              <w:rPr>
                <w:sz w:val="24"/>
                <w:szCs w:val="24"/>
              </w:rPr>
              <w:t>1.</w:t>
            </w:r>
          </w:p>
        </w:tc>
        <w:tc>
          <w:tcPr>
            <w:tcW w:w="2977" w:type="dxa"/>
          </w:tcPr>
          <w:p w:rsidR="002B7C32" w:rsidRPr="00276595" w:rsidRDefault="002B7C32" w:rsidP="002C1DF8">
            <w:pPr>
              <w:rPr>
                <w:sz w:val="24"/>
                <w:szCs w:val="24"/>
              </w:rPr>
            </w:pPr>
            <w:r w:rsidRPr="00276595">
              <w:rPr>
                <w:sz w:val="24"/>
                <w:szCs w:val="24"/>
              </w:rPr>
              <w:t>Доля учащихся музыкальной школы, привлекаемых к участию в творческих мероприятиях, от общего числа учащихся музыкальной школы</w:t>
            </w:r>
          </w:p>
        </w:tc>
        <w:tc>
          <w:tcPr>
            <w:tcW w:w="992" w:type="dxa"/>
          </w:tcPr>
          <w:p w:rsidR="002B7C32" w:rsidRPr="00276595" w:rsidRDefault="002B7C32" w:rsidP="002C1DF8">
            <w:pPr>
              <w:jc w:val="center"/>
              <w:rPr>
                <w:sz w:val="24"/>
                <w:szCs w:val="24"/>
              </w:rPr>
            </w:pPr>
            <w:r w:rsidRPr="00276595">
              <w:rPr>
                <w:sz w:val="24"/>
                <w:szCs w:val="24"/>
              </w:rPr>
              <w:t>процентов</w:t>
            </w:r>
          </w:p>
        </w:tc>
        <w:tc>
          <w:tcPr>
            <w:tcW w:w="992" w:type="dxa"/>
          </w:tcPr>
          <w:p w:rsidR="002B7C32" w:rsidRPr="00276595" w:rsidRDefault="002B7C32" w:rsidP="002C1DF8">
            <w:pPr>
              <w:jc w:val="center"/>
              <w:rPr>
                <w:sz w:val="24"/>
                <w:szCs w:val="24"/>
              </w:rPr>
            </w:pPr>
            <w:r w:rsidRPr="00276595">
              <w:rPr>
                <w:sz w:val="24"/>
                <w:szCs w:val="24"/>
              </w:rPr>
              <w:t>10</w:t>
            </w:r>
          </w:p>
        </w:tc>
        <w:tc>
          <w:tcPr>
            <w:tcW w:w="993" w:type="dxa"/>
          </w:tcPr>
          <w:p w:rsidR="002B7C32" w:rsidRPr="00276595" w:rsidRDefault="002B7C32" w:rsidP="002C1DF8">
            <w:pPr>
              <w:jc w:val="center"/>
              <w:rPr>
                <w:sz w:val="24"/>
                <w:szCs w:val="24"/>
              </w:rPr>
            </w:pPr>
            <w:r w:rsidRPr="00276595">
              <w:rPr>
                <w:sz w:val="24"/>
                <w:szCs w:val="24"/>
              </w:rPr>
              <w:t>15</w:t>
            </w:r>
          </w:p>
        </w:tc>
        <w:tc>
          <w:tcPr>
            <w:tcW w:w="992" w:type="dxa"/>
          </w:tcPr>
          <w:p w:rsidR="002B7C32" w:rsidRPr="00276595" w:rsidRDefault="002B7C32" w:rsidP="002C1DF8">
            <w:pPr>
              <w:jc w:val="center"/>
              <w:rPr>
                <w:sz w:val="24"/>
                <w:szCs w:val="24"/>
              </w:rPr>
            </w:pPr>
            <w:r w:rsidRPr="00276595">
              <w:rPr>
                <w:sz w:val="24"/>
                <w:szCs w:val="24"/>
              </w:rPr>
              <w:t>20</w:t>
            </w:r>
          </w:p>
        </w:tc>
        <w:tc>
          <w:tcPr>
            <w:tcW w:w="2410" w:type="dxa"/>
          </w:tcPr>
          <w:p w:rsidR="002B7C32" w:rsidRPr="00276595" w:rsidRDefault="002B7C32" w:rsidP="002C1DF8">
            <w:pPr>
              <w:rPr>
                <w:sz w:val="24"/>
                <w:szCs w:val="24"/>
              </w:rPr>
            </w:pPr>
            <w:r w:rsidRPr="00276595">
              <w:rPr>
                <w:sz w:val="24"/>
                <w:szCs w:val="24"/>
              </w:rPr>
              <w:t>Показатели деятельности МКОУ ДОД «Шалинская ДМШ» за 2013 год</w:t>
            </w:r>
          </w:p>
        </w:tc>
      </w:tr>
      <w:tr w:rsidR="00AE6F46" w:rsidRPr="00276595" w:rsidTr="00AE6F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709" w:type="dxa"/>
          </w:tcPr>
          <w:p w:rsidR="002B7C32" w:rsidRPr="00276595" w:rsidRDefault="00FF5FF5" w:rsidP="002C1DF8">
            <w:pPr>
              <w:jc w:val="both"/>
              <w:rPr>
                <w:sz w:val="24"/>
                <w:szCs w:val="24"/>
              </w:rPr>
            </w:pPr>
            <w:r>
              <w:rPr>
                <w:sz w:val="24"/>
                <w:szCs w:val="24"/>
              </w:rPr>
              <w:t>2.</w:t>
            </w:r>
          </w:p>
        </w:tc>
        <w:tc>
          <w:tcPr>
            <w:tcW w:w="2977" w:type="dxa"/>
          </w:tcPr>
          <w:p w:rsidR="002B7C32" w:rsidRPr="00276595" w:rsidRDefault="002B7C32" w:rsidP="002C1DF8">
            <w:pPr>
              <w:rPr>
                <w:sz w:val="24"/>
                <w:szCs w:val="24"/>
              </w:rPr>
            </w:pPr>
            <w:r w:rsidRPr="00276595">
              <w:rPr>
                <w:sz w:val="24"/>
                <w:szCs w:val="24"/>
              </w:rPr>
              <w:t>Соотношение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в Свердловской области</w:t>
            </w:r>
          </w:p>
        </w:tc>
        <w:tc>
          <w:tcPr>
            <w:tcW w:w="992" w:type="dxa"/>
          </w:tcPr>
          <w:p w:rsidR="002B7C32" w:rsidRPr="00276595" w:rsidRDefault="002B7C32" w:rsidP="002C1DF8">
            <w:pPr>
              <w:jc w:val="center"/>
              <w:rPr>
                <w:sz w:val="24"/>
                <w:szCs w:val="24"/>
              </w:rPr>
            </w:pPr>
            <w:r w:rsidRPr="00276595">
              <w:rPr>
                <w:sz w:val="24"/>
                <w:szCs w:val="24"/>
              </w:rPr>
              <w:t>процентов</w:t>
            </w:r>
          </w:p>
        </w:tc>
        <w:tc>
          <w:tcPr>
            <w:tcW w:w="992" w:type="dxa"/>
          </w:tcPr>
          <w:p w:rsidR="002B7C32" w:rsidRPr="00276595" w:rsidRDefault="002B7C32" w:rsidP="002C1DF8">
            <w:pPr>
              <w:jc w:val="center"/>
              <w:rPr>
                <w:sz w:val="24"/>
                <w:szCs w:val="24"/>
              </w:rPr>
            </w:pPr>
            <w:r w:rsidRPr="00276595">
              <w:rPr>
                <w:sz w:val="24"/>
                <w:szCs w:val="24"/>
              </w:rPr>
              <w:t>85</w:t>
            </w:r>
          </w:p>
        </w:tc>
        <w:tc>
          <w:tcPr>
            <w:tcW w:w="993" w:type="dxa"/>
          </w:tcPr>
          <w:p w:rsidR="002B7C32" w:rsidRPr="00276595" w:rsidRDefault="002B7C32" w:rsidP="002C1DF8">
            <w:pPr>
              <w:jc w:val="center"/>
              <w:rPr>
                <w:sz w:val="24"/>
                <w:szCs w:val="24"/>
              </w:rPr>
            </w:pPr>
            <w:r w:rsidRPr="00276595">
              <w:rPr>
                <w:sz w:val="24"/>
                <w:szCs w:val="24"/>
              </w:rPr>
              <w:t>90</w:t>
            </w:r>
          </w:p>
        </w:tc>
        <w:tc>
          <w:tcPr>
            <w:tcW w:w="992" w:type="dxa"/>
          </w:tcPr>
          <w:p w:rsidR="002B7C32" w:rsidRPr="00276595" w:rsidRDefault="002B7C32" w:rsidP="002C1DF8">
            <w:pPr>
              <w:jc w:val="center"/>
              <w:rPr>
                <w:sz w:val="24"/>
                <w:szCs w:val="24"/>
              </w:rPr>
            </w:pPr>
            <w:r w:rsidRPr="00276595">
              <w:rPr>
                <w:sz w:val="24"/>
                <w:szCs w:val="24"/>
              </w:rPr>
              <w:t>90</w:t>
            </w:r>
          </w:p>
        </w:tc>
        <w:tc>
          <w:tcPr>
            <w:tcW w:w="2410" w:type="dxa"/>
          </w:tcPr>
          <w:p w:rsidR="002B7C32" w:rsidRPr="00276595" w:rsidRDefault="002B7C32" w:rsidP="002C1DF8">
            <w:pPr>
              <w:rPr>
                <w:sz w:val="24"/>
                <w:szCs w:val="24"/>
              </w:rPr>
            </w:pPr>
            <w:r w:rsidRPr="00276595">
              <w:rPr>
                <w:sz w:val="24"/>
                <w:szCs w:val="24"/>
              </w:rPr>
              <w:t>Постановление администрации Шалинского городского округа от 01.10.2013г № 957 «Об утверждении Плана мероприятий («дорожной карты») «Изменения в отраслях социальной сферы, направленные на повышение эффективности образования» в Шалинском городском округе на 2013-2018 годы»</w:t>
            </w:r>
          </w:p>
        </w:tc>
      </w:tr>
    </w:tbl>
    <w:p w:rsidR="00DC3200" w:rsidRDefault="00DC3200"/>
    <w:p w:rsidR="00625A83" w:rsidRDefault="00625A83" w:rsidP="002B7C32">
      <w:pPr>
        <w:pStyle w:val="ConsPlusTitle"/>
        <w:widowControl/>
        <w:ind w:left="5245" w:right="334"/>
        <w:jc w:val="right"/>
        <w:rPr>
          <w:rFonts w:ascii="Times New Roman" w:hAnsi="Times New Roman" w:cs="Times New Roman"/>
          <w:b w:val="0"/>
          <w:sz w:val="24"/>
          <w:szCs w:val="24"/>
        </w:rPr>
      </w:pPr>
    </w:p>
    <w:p w:rsidR="00625A83" w:rsidRDefault="00625A83" w:rsidP="002B7C32">
      <w:pPr>
        <w:pStyle w:val="ConsPlusTitle"/>
        <w:widowControl/>
        <w:ind w:left="5245" w:right="334"/>
        <w:jc w:val="right"/>
        <w:rPr>
          <w:rFonts w:ascii="Times New Roman" w:hAnsi="Times New Roman" w:cs="Times New Roman"/>
          <w:b w:val="0"/>
          <w:sz w:val="24"/>
          <w:szCs w:val="24"/>
        </w:rPr>
      </w:pPr>
    </w:p>
    <w:p w:rsidR="002B7C32" w:rsidRPr="004A539D" w:rsidRDefault="009B1D58" w:rsidP="002B7C32">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П</w:t>
      </w:r>
      <w:r w:rsidR="002B7C32">
        <w:rPr>
          <w:rFonts w:ascii="Times New Roman" w:hAnsi="Times New Roman" w:cs="Times New Roman"/>
          <w:b w:val="0"/>
          <w:sz w:val="24"/>
          <w:szCs w:val="24"/>
        </w:rPr>
        <w:t>риложение № 2</w:t>
      </w:r>
    </w:p>
    <w:p w:rsidR="00EB3B1D" w:rsidRDefault="00EB3B1D" w:rsidP="00EB3B1D">
      <w:pPr>
        <w:autoSpaceDE w:val="0"/>
        <w:autoSpaceDN w:val="0"/>
        <w:adjustRightInd w:val="0"/>
        <w:jc w:val="right"/>
        <w:rPr>
          <w:rFonts w:eastAsia="Calibri"/>
          <w:sz w:val="24"/>
          <w:szCs w:val="24"/>
        </w:rPr>
      </w:pPr>
      <w:r w:rsidRPr="00EB3B1D">
        <w:rPr>
          <w:sz w:val="24"/>
          <w:szCs w:val="24"/>
        </w:rPr>
        <w:t xml:space="preserve">к </w:t>
      </w:r>
      <w:r w:rsidRPr="00EB3B1D">
        <w:rPr>
          <w:bCs/>
          <w:sz w:val="24"/>
          <w:szCs w:val="24"/>
        </w:rPr>
        <w:t xml:space="preserve">Подпрограмме  </w:t>
      </w:r>
      <w:r w:rsidRPr="00EB3B1D">
        <w:rPr>
          <w:sz w:val="24"/>
          <w:szCs w:val="24"/>
        </w:rPr>
        <w:t xml:space="preserve"> «</w:t>
      </w:r>
      <w:r w:rsidRPr="00EB3B1D">
        <w:rPr>
          <w:rFonts w:eastAsia="Calibri"/>
          <w:sz w:val="24"/>
          <w:szCs w:val="24"/>
        </w:rPr>
        <w:t xml:space="preserve">Развитие образования в сфере </w:t>
      </w:r>
    </w:p>
    <w:p w:rsidR="00EB3B1D" w:rsidRPr="00EB3B1D" w:rsidRDefault="00EB3B1D" w:rsidP="00EB3B1D">
      <w:pPr>
        <w:autoSpaceDE w:val="0"/>
        <w:autoSpaceDN w:val="0"/>
        <w:adjustRightInd w:val="0"/>
        <w:jc w:val="right"/>
        <w:rPr>
          <w:sz w:val="24"/>
          <w:szCs w:val="24"/>
        </w:rPr>
      </w:pPr>
      <w:r w:rsidRPr="00EB3B1D">
        <w:rPr>
          <w:rFonts w:eastAsia="Calibri"/>
          <w:sz w:val="24"/>
          <w:szCs w:val="24"/>
        </w:rPr>
        <w:t>культу</w:t>
      </w:r>
      <w:r>
        <w:rPr>
          <w:rFonts w:eastAsia="Calibri"/>
          <w:sz w:val="24"/>
          <w:szCs w:val="24"/>
        </w:rPr>
        <w:t>ры и искусства на 2014-2016 годы</w:t>
      </w:r>
      <w:r w:rsidRPr="00EB3B1D">
        <w:rPr>
          <w:rFonts w:eastAsia="Calibri"/>
          <w:sz w:val="24"/>
          <w:szCs w:val="24"/>
        </w:rPr>
        <w:t xml:space="preserve">» </w:t>
      </w:r>
    </w:p>
    <w:p w:rsidR="00EB3B1D" w:rsidRDefault="00EB3B1D" w:rsidP="00EB3B1D">
      <w:pPr>
        <w:pStyle w:val="ConsPlusTitle"/>
        <w:widowControl/>
        <w:ind w:left="5245" w:right="284"/>
        <w:jc w:val="right"/>
        <w:rPr>
          <w:rFonts w:ascii="Times New Roman" w:hAnsi="Times New Roman" w:cs="Times New Roman"/>
          <w:b w:val="0"/>
          <w:sz w:val="24"/>
          <w:szCs w:val="24"/>
        </w:rPr>
      </w:pPr>
    </w:p>
    <w:p w:rsidR="00DC3200" w:rsidRDefault="00DC3200"/>
    <w:p w:rsidR="00EB3B1D" w:rsidRDefault="00EB3B1D" w:rsidP="00EB3B1D">
      <w:pPr>
        <w:pStyle w:val="ConsPlusTitle"/>
        <w:widowControl/>
        <w:ind w:right="284"/>
        <w:jc w:val="center"/>
        <w:rPr>
          <w:rFonts w:ascii="Times New Roman" w:hAnsi="Times New Roman" w:cs="Times New Roman"/>
          <w:sz w:val="28"/>
          <w:szCs w:val="28"/>
        </w:rPr>
      </w:pPr>
      <w:r w:rsidRPr="000E319C">
        <w:rPr>
          <w:rFonts w:ascii="Times New Roman" w:hAnsi="Times New Roman" w:cs="Times New Roman"/>
          <w:sz w:val="28"/>
          <w:szCs w:val="28"/>
        </w:rPr>
        <w:t xml:space="preserve">План мероприятий по выполнению  </w:t>
      </w:r>
      <w:r>
        <w:rPr>
          <w:rFonts w:ascii="Times New Roman" w:hAnsi="Times New Roman" w:cs="Times New Roman"/>
          <w:sz w:val="28"/>
          <w:szCs w:val="28"/>
        </w:rPr>
        <w:t>П</w:t>
      </w:r>
      <w:r w:rsidRPr="000E319C">
        <w:rPr>
          <w:rFonts w:ascii="Times New Roman" w:hAnsi="Times New Roman" w:cs="Times New Roman"/>
          <w:sz w:val="28"/>
          <w:szCs w:val="28"/>
        </w:rPr>
        <w:t xml:space="preserve">одпрограммы </w:t>
      </w:r>
    </w:p>
    <w:p w:rsidR="00EB3B1D" w:rsidRPr="000E319C" w:rsidRDefault="00EB3B1D" w:rsidP="00EB3B1D">
      <w:pPr>
        <w:pStyle w:val="ConsPlusTitle"/>
        <w:widowControl/>
        <w:ind w:right="284"/>
        <w:jc w:val="center"/>
        <w:rPr>
          <w:rFonts w:ascii="Times New Roman" w:hAnsi="Times New Roman" w:cs="Times New Roman"/>
          <w:sz w:val="28"/>
          <w:szCs w:val="28"/>
        </w:rPr>
      </w:pPr>
      <w:r w:rsidRPr="000E319C">
        <w:rPr>
          <w:rFonts w:ascii="Times New Roman" w:hAnsi="Times New Roman" w:cs="Times New Roman"/>
          <w:sz w:val="28"/>
          <w:szCs w:val="28"/>
        </w:rPr>
        <w:t xml:space="preserve">«Развитие </w:t>
      </w:r>
      <w:r>
        <w:rPr>
          <w:rFonts w:ascii="Times New Roman" w:hAnsi="Times New Roman" w:cs="Times New Roman"/>
          <w:sz w:val="28"/>
          <w:szCs w:val="28"/>
        </w:rPr>
        <w:t>образования в сфере культуры и искусства на 2</w:t>
      </w:r>
      <w:r w:rsidRPr="000E319C">
        <w:rPr>
          <w:rFonts w:ascii="Times New Roman" w:hAnsi="Times New Roman" w:cs="Times New Roman"/>
          <w:sz w:val="28"/>
          <w:szCs w:val="28"/>
        </w:rPr>
        <w:t>014-2016 годы»</w:t>
      </w:r>
    </w:p>
    <w:p w:rsidR="00EB3B1D" w:rsidRDefault="00EB3B1D" w:rsidP="00EB3B1D">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0"/>
        <w:gridCol w:w="2790"/>
        <w:gridCol w:w="1457"/>
        <w:gridCol w:w="1450"/>
        <w:gridCol w:w="1450"/>
        <w:gridCol w:w="1767"/>
      </w:tblGrid>
      <w:tr w:rsidR="00EB3B1D" w:rsidRPr="00EB3B1D" w:rsidTr="00EB3B1D">
        <w:tc>
          <w:tcPr>
            <w:tcW w:w="940" w:type="dxa"/>
            <w:shd w:val="clear" w:color="auto" w:fill="auto"/>
          </w:tcPr>
          <w:p w:rsidR="00EB3B1D" w:rsidRPr="00EB3B1D" w:rsidRDefault="00EB3B1D" w:rsidP="005B347E">
            <w:pPr>
              <w:jc w:val="both"/>
              <w:rPr>
                <w:sz w:val="24"/>
                <w:szCs w:val="24"/>
              </w:rPr>
            </w:pPr>
            <w:r w:rsidRPr="00EB3B1D">
              <w:rPr>
                <w:sz w:val="24"/>
                <w:szCs w:val="24"/>
              </w:rPr>
              <w:t xml:space="preserve">№ </w:t>
            </w:r>
            <w:r w:rsidRPr="00EB3B1D">
              <w:rPr>
                <w:sz w:val="24"/>
                <w:szCs w:val="24"/>
              </w:rPr>
              <w:lastRenderedPageBreak/>
              <w:t>строки</w:t>
            </w:r>
          </w:p>
        </w:tc>
        <w:tc>
          <w:tcPr>
            <w:tcW w:w="2790" w:type="dxa"/>
            <w:shd w:val="clear" w:color="auto" w:fill="auto"/>
          </w:tcPr>
          <w:p w:rsidR="00EB3B1D" w:rsidRPr="00EB3B1D" w:rsidRDefault="00EB3B1D" w:rsidP="005B347E">
            <w:pPr>
              <w:jc w:val="both"/>
              <w:rPr>
                <w:sz w:val="24"/>
                <w:szCs w:val="24"/>
              </w:rPr>
            </w:pPr>
            <w:r w:rsidRPr="00EB3B1D">
              <w:rPr>
                <w:sz w:val="24"/>
                <w:szCs w:val="24"/>
              </w:rPr>
              <w:lastRenderedPageBreak/>
              <w:t xml:space="preserve">Наименование </w:t>
            </w:r>
            <w:r w:rsidRPr="00EB3B1D">
              <w:rPr>
                <w:sz w:val="24"/>
                <w:szCs w:val="24"/>
              </w:rPr>
              <w:lastRenderedPageBreak/>
              <w:t>мероприятия / источник финансирования</w:t>
            </w:r>
          </w:p>
        </w:tc>
        <w:tc>
          <w:tcPr>
            <w:tcW w:w="1457" w:type="dxa"/>
            <w:shd w:val="clear" w:color="auto" w:fill="auto"/>
          </w:tcPr>
          <w:p w:rsidR="00EB3B1D" w:rsidRPr="00EB3B1D" w:rsidRDefault="00EB3B1D" w:rsidP="005B347E">
            <w:pPr>
              <w:jc w:val="center"/>
              <w:rPr>
                <w:sz w:val="24"/>
                <w:szCs w:val="24"/>
              </w:rPr>
            </w:pPr>
            <w:r w:rsidRPr="00EB3B1D">
              <w:rPr>
                <w:sz w:val="24"/>
                <w:szCs w:val="24"/>
              </w:rPr>
              <w:lastRenderedPageBreak/>
              <w:t xml:space="preserve">Объем </w:t>
            </w:r>
            <w:r w:rsidRPr="00EB3B1D">
              <w:rPr>
                <w:sz w:val="24"/>
                <w:szCs w:val="24"/>
              </w:rPr>
              <w:lastRenderedPageBreak/>
              <w:t>расходов</w:t>
            </w:r>
          </w:p>
          <w:p w:rsidR="00EB3B1D" w:rsidRPr="00EB3B1D" w:rsidRDefault="00EB3B1D" w:rsidP="005B347E">
            <w:pPr>
              <w:jc w:val="center"/>
              <w:rPr>
                <w:sz w:val="24"/>
                <w:szCs w:val="24"/>
              </w:rPr>
            </w:pPr>
            <w:r w:rsidRPr="00EB3B1D">
              <w:rPr>
                <w:sz w:val="24"/>
                <w:szCs w:val="24"/>
              </w:rPr>
              <w:t>на 2014 год в тыс.руб.</w:t>
            </w:r>
          </w:p>
          <w:p w:rsidR="00EB3B1D" w:rsidRPr="00EB3B1D" w:rsidRDefault="00EB3B1D" w:rsidP="005B347E">
            <w:pPr>
              <w:jc w:val="center"/>
              <w:rPr>
                <w:sz w:val="24"/>
                <w:szCs w:val="24"/>
              </w:rPr>
            </w:pPr>
          </w:p>
        </w:tc>
        <w:tc>
          <w:tcPr>
            <w:tcW w:w="1450" w:type="dxa"/>
            <w:shd w:val="clear" w:color="auto" w:fill="auto"/>
          </w:tcPr>
          <w:p w:rsidR="00EB3B1D" w:rsidRPr="00EB3B1D" w:rsidRDefault="00EB3B1D" w:rsidP="005B347E">
            <w:pPr>
              <w:jc w:val="center"/>
              <w:rPr>
                <w:sz w:val="24"/>
                <w:szCs w:val="24"/>
              </w:rPr>
            </w:pPr>
            <w:r w:rsidRPr="00EB3B1D">
              <w:rPr>
                <w:sz w:val="24"/>
                <w:szCs w:val="24"/>
              </w:rPr>
              <w:lastRenderedPageBreak/>
              <w:t xml:space="preserve">Объем </w:t>
            </w:r>
            <w:r w:rsidRPr="00EB3B1D">
              <w:rPr>
                <w:sz w:val="24"/>
                <w:szCs w:val="24"/>
              </w:rPr>
              <w:lastRenderedPageBreak/>
              <w:t>расходов</w:t>
            </w:r>
          </w:p>
          <w:p w:rsidR="00EB3B1D" w:rsidRPr="00EB3B1D" w:rsidRDefault="00EB3B1D" w:rsidP="005B347E">
            <w:pPr>
              <w:jc w:val="center"/>
              <w:rPr>
                <w:sz w:val="24"/>
                <w:szCs w:val="24"/>
              </w:rPr>
            </w:pPr>
            <w:r w:rsidRPr="00EB3B1D">
              <w:rPr>
                <w:sz w:val="24"/>
                <w:szCs w:val="24"/>
              </w:rPr>
              <w:t>на 2015 год тыс.руб.</w:t>
            </w:r>
          </w:p>
        </w:tc>
        <w:tc>
          <w:tcPr>
            <w:tcW w:w="1450" w:type="dxa"/>
            <w:shd w:val="clear" w:color="auto" w:fill="auto"/>
          </w:tcPr>
          <w:p w:rsidR="00EB3B1D" w:rsidRPr="00EB3B1D" w:rsidRDefault="00EB3B1D" w:rsidP="005B347E">
            <w:pPr>
              <w:jc w:val="center"/>
              <w:rPr>
                <w:sz w:val="24"/>
                <w:szCs w:val="24"/>
              </w:rPr>
            </w:pPr>
            <w:r w:rsidRPr="00EB3B1D">
              <w:rPr>
                <w:sz w:val="24"/>
                <w:szCs w:val="24"/>
              </w:rPr>
              <w:lastRenderedPageBreak/>
              <w:t xml:space="preserve">Объем </w:t>
            </w:r>
            <w:r w:rsidRPr="00EB3B1D">
              <w:rPr>
                <w:sz w:val="24"/>
                <w:szCs w:val="24"/>
              </w:rPr>
              <w:lastRenderedPageBreak/>
              <w:t>расходов</w:t>
            </w:r>
          </w:p>
          <w:p w:rsidR="00EB3B1D" w:rsidRPr="00EB3B1D" w:rsidRDefault="00EB3B1D" w:rsidP="005B347E">
            <w:pPr>
              <w:jc w:val="center"/>
              <w:rPr>
                <w:sz w:val="24"/>
                <w:szCs w:val="24"/>
              </w:rPr>
            </w:pPr>
            <w:r w:rsidRPr="00EB3B1D">
              <w:rPr>
                <w:sz w:val="24"/>
                <w:szCs w:val="24"/>
              </w:rPr>
              <w:t>на 2016 год тыс.руб.</w:t>
            </w:r>
          </w:p>
        </w:tc>
        <w:tc>
          <w:tcPr>
            <w:tcW w:w="1767" w:type="dxa"/>
            <w:shd w:val="clear" w:color="auto" w:fill="auto"/>
          </w:tcPr>
          <w:p w:rsidR="00EB3B1D" w:rsidRPr="00EB3B1D" w:rsidRDefault="00EB3B1D" w:rsidP="005B347E">
            <w:pPr>
              <w:jc w:val="both"/>
              <w:rPr>
                <w:sz w:val="24"/>
                <w:szCs w:val="24"/>
              </w:rPr>
            </w:pPr>
            <w:r w:rsidRPr="00EB3B1D">
              <w:rPr>
                <w:sz w:val="24"/>
                <w:szCs w:val="24"/>
              </w:rPr>
              <w:lastRenderedPageBreak/>
              <w:t xml:space="preserve">Номер строки </w:t>
            </w:r>
            <w:r w:rsidRPr="00EB3B1D">
              <w:rPr>
                <w:sz w:val="24"/>
                <w:szCs w:val="24"/>
              </w:rPr>
              <w:lastRenderedPageBreak/>
              <w:t>целевых показателей, на достижение которых направлены мероприятия</w:t>
            </w:r>
          </w:p>
        </w:tc>
      </w:tr>
      <w:tr w:rsidR="00EB3B1D" w:rsidRPr="00EB3B1D" w:rsidTr="00EB3B1D">
        <w:tc>
          <w:tcPr>
            <w:tcW w:w="940" w:type="dxa"/>
            <w:shd w:val="clear" w:color="auto" w:fill="auto"/>
          </w:tcPr>
          <w:p w:rsidR="00EB3B1D" w:rsidRPr="00EB3B1D" w:rsidRDefault="00EB3B1D" w:rsidP="005B347E">
            <w:pPr>
              <w:jc w:val="both"/>
              <w:rPr>
                <w:sz w:val="24"/>
                <w:szCs w:val="24"/>
              </w:rPr>
            </w:pPr>
            <w:r w:rsidRPr="00EB3B1D">
              <w:rPr>
                <w:sz w:val="24"/>
                <w:szCs w:val="24"/>
              </w:rPr>
              <w:lastRenderedPageBreak/>
              <w:t>1</w:t>
            </w:r>
          </w:p>
        </w:tc>
        <w:tc>
          <w:tcPr>
            <w:tcW w:w="2790" w:type="dxa"/>
            <w:shd w:val="clear" w:color="auto" w:fill="auto"/>
          </w:tcPr>
          <w:p w:rsidR="00EB3B1D" w:rsidRPr="00EB3B1D" w:rsidRDefault="00EB3B1D" w:rsidP="005B347E">
            <w:pPr>
              <w:jc w:val="both"/>
              <w:rPr>
                <w:b/>
                <w:sz w:val="24"/>
                <w:szCs w:val="24"/>
              </w:rPr>
            </w:pPr>
            <w:r w:rsidRPr="00EB3B1D">
              <w:rPr>
                <w:b/>
                <w:sz w:val="24"/>
                <w:szCs w:val="24"/>
              </w:rPr>
              <w:t>Всего по муниципальной программе, в том числе:</w:t>
            </w:r>
          </w:p>
        </w:tc>
        <w:tc>
          <w:tcPr>
            <w:tcW w:w="1457" w:type="dxa"/>
            <w:shd w:val="clear" w:color="auto" w:fill="auto"/>
          </w:tcPr>
          <w:p w:rsidR="00EB3B1D" w:rsidRPr="00EB3B1D" w:rsidRDefault="00EB3B1D" w:rsidP="005B347E">
            <w:pPr>
              <w:jc w:val="center"/>
              <w:rPr>
                <w:sz w:val="24"/>
                <w:szCs w:val="24"/>
              </w:rPr>
            </w:pPr>
            <w:r w:rsidRPr="00EB3B1D">
              <w:rPr>
                <w:sz w:val="24"/>
                <w:szCs w:val="24"/>
              </w:rPr>
              <w:t>3000</w:t>
            </w:r>
          </w:p>
        </w:tc>
        <w:tc>
          <w:tcPr>
            <w:tcW w:w="1450" w:type="dxa"/>
            <w:shd w:val="clear" w:color="auto" w:fill="auto"/>
          </w:tcPr>
          <w:p w:rsidR="00EB3B1D" w:rsidRPr="00EB3B1D" w:rsidRDefault="00EB3B1D" w:rsidP="005B347E">
            <w:pPr>
              <w:jc w:val="center"/>
              <w:rPr>
                <w:sz w:val="24"/>
                <w:szCs w:val="24"/>
              </w:rPr>
            </w:pPr>
            <w:r w:rsidRPr="00EB3B1D">
              <w:rPr>
                <w:sz w:val="24"/>
                <w:szCs w:val="24"/>
              </w:rPr>
              <w:t>3000</w:t>
            </w:r>
          </w:p>
        </w:tc>
        <w:tc>
          <w:tcPr>
            <w:tcW w:w="1450" w:type="dxa"/>
            <w:shd w:val="clear" w:color="auto" w:fill="auto"/>
          </w:tcPr>
          <w:p w:rsidR="00EB3B1D" w:rsidRPr="00EB3B1D" w:rsidRDefault="00EB3B1D" w:rsidP="005B347E">
            <w:pPr>
              <w:jc w:val="center"/>
              <w:rPr>
                <w:sz w:val="24"/>
                <w:szCs w:val="24"/>
              </w:rPr>
            </w:pPr>
            <w:r w:rsidRPr="00EB3B1D">
              <w:rPr>
                <w:sz w:val="24"/>
                <w:szCs w:val="24"/>
              </w:rPr>
              <w:t>3000</w:t>
            </w:r>
          </w:p>
        </w:tc>
        <w:tc>
          <w:tcPr>
            <w:tcW w:w="1767" w:type="dxa"/>
            <w:shd w:val="clear" w:color="auto" w:fill="auto"/>
          </w:tcPr>
          <w:p w:rsidR="00EB3B1D" w:rsidRPr="00EB3B1D" w:rsidRDefault="00E7162A" w:rsidP="005B347E">
            <w:pPr>
              <w:jc w:val="both"/>
              <w:rPr>
                <w:sz w:val="24"/>
                <w:szCs w:val="24"/>
              </w:rPr>
            </w:pPr>
            <w:r>
              <w:rPr>
                <w:sz w:val="24"/>
                <w:szCs w:val="24"/>
              </w:rPr>
              <w:t>1,2</w:t>
            </w:r>
          </w:p>
        </w:tc>
      </w:tr>
      <w:tr w:rsidR="00EB3B1D" w:rsidRPr="00EB3B1D" w:rsidTr="00EB3B1D">
        <w:tc>
          <w:tcPr>
            <w:tcW w:w="940" w:type="dxa"/>
            <w:shd w:val="clear" w:color="auto" w:fill="auto"/>
          </w:tcPr>
          <w:p w:rsidR="00EB3B1D" w:rsidRPr="00EB3B1D" w:rsidRDefault="00E7162A" w:rsidP="005B347E">
            <w:pPr>
              <w:jc w:val="both"/>
              <w:rPr>
                <w:sz w:val="24"/>
                <w:szCs w:val="24"/>
              </w:rPr>
            </w:pPr>
            <w:r>
              <w:rPr>
                <w:sz w:val="24"/>
                <w:szCs w:val="24"/>
              </w:rPr>
              <w:t>2</w:t>
            </w:r>
          </w:p>
        </w:tc>
        <w:tc>
          <w:tcPr>
            <w:tcW w:w="2790" w:type="dxa"/>
            <w:shd w:val="clear" w:color="auto" w:fill="auto"/>
          </w:tcPr>
          <w:p w:rsidR="00EB3B1D" w:rsidRPr="00EB3B1D" w:rsidRDefault="00EB3B1D" w:rsidP="005B347E">
            <w:pPr>
              <w:jc w:val="both"/>
              <w:rPr>
                <w:b/>
                <w:sz w:val="24"/>
                <w:szCs w:val="24"/>
              </w:rPr>
            </w:pPr>
            <w:r w:rsidRPr="00EB3B1D">
              <w:rPr>
                <w:b/>
                <w:sz w:val="24"/>
                <w:szCs w:val="24"/>
              </w:rPr>
              <w:t>Прочие нужды</w:t>
            </w:r>
          </w:p>
        </w:tc>
        <w:tc>
          <w:tcPr>
            <w:tcW w:w="1457" w:type="dxa"/>
            <w:shd w:val="clear" w:color="auto" w:fill="auto"/>
          </w:tcPr>
          <w:p w:rsidR="00EB3B1D" w:rsidRPr="00EB3B1D" w:rsidRDefault="00EB3B1D" w:rsidP="005B347E">
            <w:pPr>
              <w:jc w:val="center"/>
              <w:rPr>
                <w:sz w:val="24"/>
                <w:szCs w:val="24"/>
              </w:rPr>
            </w:pPr>
            <w:r w:rsidRPr="00EB3B1D">
              <w:rPr>
                <w:sz w:val="24"/>
                <w:szCs w:val="24"/>
              </w:rPr>
              <w:t>3000</w:t>
            </w:r>
          </w:p>
        </w:tc>
        <w:tc>
          <w:tcPr>
            <w:tcW w:w="1450" w:type="dxa"/>
            <w:shd w:val="clear" w:color="auto" w:fill="auto"/>
          </w:tcPr>
          <w:p w:rsidR="00EB3B1D" w:rsidRPr="00EB3B1D" w:rsidRDefault="00EB3B1D" w:rsidP="005B347E">
            <w:pPr>
              <w:jc w:val="center"/>
              <w:rPr>
                <w:sz w:val="24"/>
                <w:szCs w:val="24"/>
              </w:rPr>
            </w:pPr>
            <w:r w:rsidRPr="00EB3B1D">
              <w:rPr>
                <w:sz w:val="24"/>
                <w:szCs w:val="24"/>
              </w:rPr>
              <w:t>3000</w:t>
            </w:r>
          </w:p>
        </w:tc>
        <w:tc>
          <w:tcPr>
            <w:tcW w:w="1450" w:type="dxa"/>
            <w:shd w:val="clear" w:color="auto" w:fill="auto"/>
          </w:tcPr>
          <w:p w:rsidR="00EB3B1D" w:rsidRPr="00EB3B1D" w:rsidRDefault="00EB3B1D" w:rsidP="005B347E">
            <w:pPr>
              <w:jc w:val="center"/>
              <w:rPr>
                <w:sz w:val="24"/>
                <w:szCs w:val="24"/>
              </w:rPr>
            </w:pPr>
            <w:r w:rsidRPr="00EB3B1D">
              <w:rPr>
                <w:sz w:val="24"/>
                <w:szCs w:val="24"/>
              </w:rPr>
              <w:t>3000</w:t>
            </w:r>
          </w:p>
        </w:tc>
        <w:tc>
          <w:tcPr>
            <w:tcW w:w="1767" w:type="dxa"/>
            <w:shd w:val="clear" w:color="auto" w:fill="auto"/>
          </w:tcPr>
          <w:p w:rsidR="00EB3B1D" w:rsidRPr="00EB3B1D" w:rsidRDefault="00EB3B1D" w:rsidP="005B347E">
            <w:pPr>
              <w:jc w:val="both"/>
              <w:rPr>
                <w:sz w:val="24"/>
                <w:szCs w:val="24"/>
              </w:rPr>
            </w:pPr>
          </w:p>
        </w:tc>
      </w:tr>
      <w:tr w:rsidR="00EB3B1D" w:rsidRPr="00EB3B1D" w:rsidTr="00EB3B1D">
        <w:tc>
          <w:tcPr>
            <w:tcW w:w="940" w:type="dxa"/>
            <w:shd w:val="clear" w:color="auto" w:fill="auto"/>
          </w:tcPr>
          <w:p w:rsidR="00EB3B1D" w:rsidRPr="00EB3B1D" w:rsidRDefault="00E7162A" w:rsidP="005B347E">
            <w:pPr>
              <w:jc w:val="both"/>
              <w:rPr>
                <w:sz w:val="24"/>
                <w:szCs w:val="24"/>
              </w:rPr>
            </w:pPr>
            <w:r>
              <w:rPr>
                <w:sz w:val="24"/>
                <w:szCs w:val="24"/>
              </w:rPr>
              <w:t>3</w:t>
            </w:r>
          </w:p>
        </w:tc>
        <w:tc>
          <w:tcPr>
            <w:tcW w:w="2790" w:type="dxa"/>
            <w:shd w:val="clear" w:color="auto" w:fill="auto"/>
          </w:tcPr>
          <w:p w:rsidR="00EB3B1D" w:rsidRPr="00EB3B1D" w:rsidRDefault="00EB3B1D" w:rsidP="005B347E">
            <w:pPr>
              <w:jc w:val="both"/>
              <w:rPr>
                <w:sz w:val="24"/>
                <w:szCs w:val="24"/>
              </w:rPr>
            </w:pPr>
            <w:r w:rsidRPr="00EB3B1D">
              <w:rPr>
                <w:sz w:val="24"/>
                <w:szCs w:val="24"/>
              </w:rPr>
              <w:t>Федеральный бюджет</w:t>
            </w:r>
          </w:p>
        </w:tc>
        <w:tc>
          <w:tcPr>
            <w:tcW w:w="1457" w:type="dxa"/>
            <w:shd w:val="clear" w:color="auto" w:fill="auto"/>
          </w:tcPr>
          <w:p w:rsidR="00EB3B1D" w:rsidRPr="00EB3B1D" w:rsidRDefault="00EB3B1D" w:rsidP="005B347E">
            <w:pPr>
              <w:jc w:val="center"/>
              <w:rPr>
                <w:sz w:val="24"/>
                <w:szCs w:val="24"/>
              </w:rPr>
            </w:pPr>
          </w:p>
        </w:tc>
        <w:tc>
          <w:tcPr>
            <w:tcW w:w="1450" w:type="dxa"/>
            <w:shd w:val="clear" w:color="auto" w:fill="auto"/>
          </w:tcPr>
          <w:p w:rsidR="00EB3B1D" w:rsidRPr="00EB3B1D" w:rsidRDefault="00EB3B1D" w:rsidP="005B347E">
            <w:pPr>
              <w:jc w:val="center"/>
              <w:rPr>
                <w:sz w:val="24"/>
                <w:szCs w:val="24"/>
              </w:rPr>
            </w:pPr>
          </w:p>
        </w:tc>
        <w:tc>
          <w:tcPr>
            <w:tcW w:w="1450" w:type="dxa"/>
            <w:shd w:val="clear" w:color="auto" w:fill="auto"/>
          </w:tcPr>
          <w:p w:rsidR="00EB3B1D" w:rsidRPr="00EB3B1D" w:rsidRDefault="00EB3B1D" w:rsidP="005B347E">
            <w:pPr>
              <w:jc w:val="center"/>
              <w:rPr>
                <w:sz w:val="24"/>
                <w:szCs w:val="24"/>
              </w:rPr>
            </w:pPr>
          </w:p>
        </w:tc>
        <w:tc>
          <w:tcPr>
            <w:tcW w:w="1767" w:type="dxa"/>
            <w:shd w:val="clear" w:color="auto" w:fill="auto"/>
          </w:tcPr>
          <w:p w:rsidR="00EB3B1D" w:rsidRPr="00EB3B1D" w:rsidRDefault="00EB3B1D" w:rsidP="005B347E">
            <w:pPr>
              <w:jc w:val="both"/>
              <w:rPr>
                <w:sz w:val="24"/>
                <w:szCs w:val="24"/>
              </w:rPr>
            </w:pPr>
          </w:p>
        </w:tc>
      </w:tr>
      <w:tr w:rsidR="00EB3B1D" w:rsidRPr="00EB3B1D" w:rsidTr="00EB3B1D">
        <w:tc>
          <w:tcPr>
            <w:tcW w:w="940" w:type="dxa"/>
            <w:shd w:val="clear" w:color="auto" w:fill="auto"/>
          </w:tcPr>
          <w:p w:rsidR="00EB3B1D" w:rsidRPr="00EB3B1D" w:rsidRDefault="00E7162A" w:rsidP="005B347E">
            <w:pPr>
              <w:jc w:val="both"/>
              <w:rPr>
                <w:sz w:val="24"/>
                <w:szCs w:val="24"/>
              </w:rPr>
            </w:pPr>
            <w:r>
              <w:rPr>
                <w:sz w:val="24"/>
                <w:szCs w:val="24"/>
              </w:rPr>
              <w:t>4</w:t>
            </w:r>
          </w:p>
        </w:tc>
        <w:tc>
          <w:tcPr>
            <w:tcW w:w="2790" w:type="dxa"/>
            <w:shd w:val="clear" w:color="auto" w:fill="auto"/>
          </w:tcPr>
          <w:p w:rsidR="00EB3B1D" w:rsidRPr="00EB3B1D" w:rsidRDefault="00EB3B1D" w:rsidP="005B347E">
            <w:pPr>
              <w:jc w:val="both"/>
              <w:rPr>
                <w:sz w:val="24"/>
                <w:szCs w:val="24"/>
              </w:rPr>
            </w:pPr>
            <w:r w:rsidRPr="00EB3B1D">
              <w:rPr>
                <w:sz w:val="24"/>
                <w:szCs w:val="24"/>
              </w:rPr>
              <w:t>Областной бюджет</w:t>
            </w:r>
          </w:p>
        </w:tc>
        <w:tc>
          <w:tcPr>
            <w:tcW w:w="1457" w:type="dxa"/>
            <w:shd w:val="clear" w:color="auto" w:fill="auto"/>
          </w:tcPr>
          <w:p w:rsidR="00EB3B1D" w:rsidRPr="00EB3B1D" w:rsidRDefault="00EB3B1D" w:rsidP="005B347E">
            <w:pPr>
              <w:jc w:val="center"/>
              <w:rPr>
                <w:sz w:val="24"/>
                <w:szCs w:val="24"/>
              </w:rPr>
            </w:pPr>
          </w:p>
        </w:tc>
        <w:tc>
          <w:tcPr>
            <w:tcW w:w="1450" w:type="dxa"/>
            <w:shd w:val="clear" w:color="auto" w:fill="auto"/>
          </w:tcPr>
          <w:p w:rsidR="00EB3B1D" w:rsidRPr="00EB3B1D" w:rsidRDefault="00EB3B1D" w:rsidP="005B347E">
            <w:pPr>
              <w:jc w:val="center"/>
              <w:rPr>
                <w:sz w:val="24"/>
                <w:szCs w:val="24"/>
              </w:rPr>
            </w:pPr>
          </w:p>
        </w:tc>
        <w:tc>
          <w:tcPr>
            <w:tcW w:w="1450" w:type="dxa"/>
            <w:shd w:val="clear" w:color="auto" w:fill="auto"/>
          </w:tcPr>
          <w:p w:rsidR="00EB3B1D" w:rsidRPr="00EB3B1D" w:rsidRDefault="00EB3B1D" w:rsidP="005B347E">
            <w:pPr>
              <w:jc w:val="center"/>
              <w:rPr>
                <w:sz w:val="24"/>
                <w:szCs w:val="24"/>
              </w:rPr>
            </w:pPr>
          </w:p>
        </w:tc>
        <w:tc>
          <w:tcPr>
            <w:tcW w:w="1767" w:type="dxa"/>
            <w:shd w:val="clear" w:color="auto" w:fill="auto"/>
          </w:tcPr>
          <w:p w:rsidR="00EB3B1D" w:rsidRPr="00EB3B1D" w:rsidRDefault="00EB3B1D" w:rsidP="005B347E">
            <w:pPr>
              <w:jc w:val="both"/>
              <w:rPr>
                <w:sz w:val="24"/>
                <w:szCs w:val="24"/>
              </w:rPr>
            </w:pPr>
          </w:p>
        </w:tc>
      </w:tr>
      <w:tr w:rsidR="00EB3B1D" w:rsidRPr="00EB3B1D" w:rsidTr="00EB3B1D">
        <w:tc>
          <w:tcPr>
            <w:tcW w:w="940" w:type="dxa"/>
            <w:shd w:val="clear" w:color="auto" w:fill="auto"/>
          </w:tcPr>
          <w:p w:rsidR="00EB3B1D" w:rsidRPr="00EB3B1D" w:rsidRDefault="00E7162A" w:rsidP="005B347E">
            <w:pPr>
              <w:jc w:val="both"/>
              <w:rPr>
                <w:sz w:val="24"/>
                <w:szCs w:val="24"/>
              </w:rPr>
            </w:pPr>
            <w:r>
              <w:rPr>
                <w:sz w:val="24"/>
                <w:szCs w:val="24"/>
              </w:rPr>
              <w:t>5</w:t>
            </w:r>
          </w:p>
        </w:tc>
        <w:tc>
          <w:tcPr>
            <w:tcW w:w="2790" w:type="dxa"/>
            <w:shd w:val="clear" w:color="auto" w:fill="auto"/>
          </w:tcPr>
          <w:p w:rsidR="00EB3B1D" w:rsidRPr="00EB3B1D" w:rsidRDefault="00EB3B1D" w:rsidP="005B347E">
            <w:pPr>
              <w:jc w:val="both"/>
              <w:rPr>
                <w:sz w:val="24"/>
                <w:szCs w:val="24"/>
              </w:rPr>
            </w:pPr>
            <w:r w:rsidRPr="00EB3B1D">
              <w:rPr>
                <w:sz w:val="24"/>
                <w:szCs w:val="24"/>
              </w:rPr>
              <w:t>Местный бюджет</w:t>
            </w:r>
          </w:p>
        </w:tc>
        <w:tc>
          <w:tcPr>
            <w:tcW w:w="1457" w:type="dxa"/>
            <w:shd w:val="clear" w:color="auto" w:fill="auto"/>
          </w:tcPr>
          <w:p w:rsidR="00EB3B1D" w:rsidRPr="00EB3B1D" w:rsidRDefault="00EB3B1D" w:rsidP="005B347E">
            <w:pPr>
              <w:jc w:val="center"/>
              <w:rPr>
                <w:sz w:val="24"/>
                <w:szCs w:val="24"/>
              </w:rPr>
            </w:pPr>
            <w:r w:rsidRPr="00EB3B1D">
              <w:rPr>
                <w:sz w:val="24"/>
                <w:szCs w:val="24"/>
              </w:rPr>
              <w:t>3000</w:t>
            </w:r>
          </w:p>
        </w:tc>
        <w:tc>
          <w:tcPr>
            <w:tcW w:w="1450" w:type="dxa"/>
            <w:shd w:val="clear" w:color="auto" w:fill="auto"/>
          </w:tcPr>
          <w:p w:rsidR="00EB3B1D" w:rsidRPr="00EB3B1D" w:rsidRDefault="00EB3B1D" w:rsidP="005B347E">
            <w:pPr>
              <w:jc w:val="center"/>
              <w:rPr>
                <w:sz w:val="24"/>
                <w:szCs w:val="24"/>
              </w:rPr>
            </w:pPr>
            <w:r w:rsidRPr="00EB3B1D">
              <w:rPr>
                <w:sz w:val="24"/>
                <w:szCs w:val="24"/>
              </w:rPr>
              <w:t>3000</w:t>
            </w:r>
          </w:p>
        </w:tc>
        <w:tc>
          <w:tcPr>
            <w:tcW w:w="1450" w:type="dxa"/>
            <w:shd w:val="clear" w:color="auto" w:fill="auto"/>
          </w:tcPr>
          <w:p w:rsidR="00EB3B1D" w:rsidRPr="00EB3B1D" w:rsidRDefault="00EB3B1D" w:rsidP="005B347E">
            <w:pPr>
              <w:jc w:val="center"/>
              <w:rPr>
                <w:sz w:val="24"/>
                <w:szCs w:val="24"/>
              </w:rPr>
            </w:pPr>
            <w:r w:rsidRPr="00EB3B1D">
              <w:rPr>
                <w:sz w:val="24"/>
                <w:szCs w:val="24"/>
              </w:rPr>
              <w:t>3000</w:t>
            </w:r>
          </w:p>
        </w:tc>
        <w:tc>
          <w:tcPr>
            <w:tcW w:w="1767" w:type="dxa"/>
            <w:shd w:val="clear" w:color="auto" w:fill="auto"/>
          </w:tcPr>
          <w:p w:rsidR="00EB3B1D" w:rsidRPr="00EB3B1D" w:rsidRDefault="00EB3B1D" w:rsidP="005B347E">
            <w:pPr>
              <w:jc w:val="both"/>
              <w:rPr>
                <w:sz w:val="24"/>
                <w:szCs w:val="24"/>
              </w:rPr>
            </w:pPr>
          </w:p>
        </w:tc>
      </w:tr>
      <w:tr w:rsidR="00EB3B1D" w:rsidRPr="00EB3B1D" w:rsidTr="00EB3B1D">
        <w:tc>
          <w:tcPr>
            <w:tcW w:w="940" w:type="dxa"/>
            <w:shd w:val="clear" w:color="auto" w:fill="auto"/>
          </w:tcPr>
          <w:p w:rsidR="00EB3B1D" w:rsidRPr="00EB3B1D" w:rsidRDefault="00E7162A" w:rsidP="005B347E">
            <w:pPr>
              <w:jc w:val="both"/>
              <w:rPr>
                <w:sz w:val="24"/>
                <w:szCs w:val="24"/>
              </w:rPr>
            </w:pPr>
            <w:r>
              <w:rPr>
                <w:sz w:val="24"/>
                <w:szCs w:val="24"/>
              </w:rPr>
              <w:t>6</w:t>
            </w:r>
          </w:p>
        </w:tc>
        <w:tc>
          <w:tcPr>
            <w:tcW w:w="2790" w:type="dxa"/>
            <w:shd w:val="clear" w:color="auto" w:fill="auto"/>
          </w:tcPr>
          <w:p w:rsidR="00EB3B1D" w:rsidRPr="00EB3B1D" w:rsidRDefault="00EB3B1D" w:rsidP="005B347E">
            <w:pPr>
              <w:jc w:val="both"/>
              <w:rPr>
                <w:sz w:val="24"/>
                <w:szCs w:val="24"/>
              </w:rPr>
            </w:pPr>
            <w:r w:rsidRPr="00EB3B1D">
              <w:rPr>
                <w:sz w:val="24"/>
                <w:szCs w:val="24"/>
              </w:rPr>
              <w:t>Внебюджетные источники</w:t>
            </w:r>
          </w:p>
        </w:tc>
        <w:tc>
          <w:tcPr>
            <w:tcW w:w="1457" w:type="dxa"/>
            <w:shd w:val="clear" w:color="auto" w:fill="auto"/>
          </w:tcPr>
          <w:p w:rsidR="00EB3B1D" w:rsidRPr="00EB3B1D" w:rsidRDefault="00EB3B1D" w:rsidP="005B347E">
            <w:pPr>
              <w:jc w:val="center"/>
              <w:rPr>
                <w:sz w:val="24"/>
                <w:szCs w:val="24"/>
              </w:rPr>
            </w:pPr>
          </w:p>
        </w:tc>
        <w:tc>
          <w:tcPr>
            <w:tcW w:w="1450" w:type="dxa"/>
            <w:shd w:val="clear" w:color="auto" w:fill="auto"/>
          </w:tcPr>
          <w:p w:rsidR="00EB3B1D" w:rsidRPr="00EB3B1D" w:rsidRDefault="00EB3B1D" w:rsidP="005B347E">
            <w:pPr>
              <w:jc w:val="center"/>
              <w:rPr>
                <w:sz w:val="24"/>
                <w:szCs w:val="24"/>
              </w:rPr>
            </w:pPr>
          </w:p>
        </w:tc>
        <w:tc>
          <w:tcPr>
            <w:tcW w:w="1450" w:type="dxa"/>
            <w:shd w:val="clear" w:color="auto" w:fill="auto"/>
          </w:tcPr>
          <w:p w:rsidR="00EB3B1D" w:rsidRPr="00EB3B1D" w:rsidRDefault="00EB3B1D" w:rsidP="005B347E">
            <w:pPr>
              <w:jc w:val="center"/>
              <w:rPr>
                <w:sz w:val="24"/>
                <w:szCs w:val="24"/>
              </w:rPr>
            </w:pPr>
          </w:p>
        </w:tc>
        <w:tc>
          <w:tcPr>
            <w:tcW w:w="1767" w:type="dxa"/>
            <w:shd w:val="clear" w:color="auto" w:fill="auto"/>
          </w:tcPr>
          <w:p w:rsidR="00EB3B1D" w:rsidRPr="00EB3B1D" w:rsidRDefault="00EB3B1D" w:rsidP="005B347E">
            <w:pPr>
              <w:jc w:val="both"/>
              <w:rPr>
                <w:sz w:val="24"/>
                <w:szCs w:val="24"/>
              </w:rPr>
            </w:pPr>
          </w:p>
        </w:tc>
      </w:tr>
    </w:tbl>
    <w:p w:rsidR="00DC3200" w:rsidRDefault="00DC3200"/>
    <w:p w:rsidR="00DC3200" w:rsidRDefault="00DC3200"/>
    <w:p w:rsidR="00DC3200" w:rsidRDefault="00DC3200"/>
    <w:p w:rsidR="00DC3200" w:rsidRDefault="00DC3200"/>
    <w:p w:rsidR="004E2699" w:rsidRPr="00DA107F" w:rsidRDefault="008564AC" w:rsidP="004E2699">
      <w:pPr>
        <w:autoSpaceDE w:val="0"/>
        <w:autoSpaceDN w:val="0"/>
        <w:adjustRightInd w:val="0"/>
        <w:ind w:firstLine="708"/>
        <w:jc w:val="center"/>
        <w:rPr>
          <w:b/>
          <w:sz w:val="28"/>
          <w:szCs w:val="28"/>
        </w:rPr>
      </w:pPr>
      <w:r>
        <w:rPr>
          <w:rFonts w:eastAsia="Calibri"/>
          <w:b/>
          <w:sz w:val="28"/>
          <w:szCs w:val="28"/>
        </w:rPr>
        <w:t xml:space="preserve">Подпрограмма </w:t>
      </w:r>
      <w:r w:rsidR="00FC3734" w:rsidRPr="00FC3734">
        <w:rPr>
          <w:rFonts w:eastAsia="Calibri"/>
          <w:b/>
          <w:sz w:val="28"/>
          <w:szCs w:val="28"/>
        </w:rPr>
        <w:t xml:space="preserve"> «Развитие физической культуры, спорта и молодежной политик</w:t>
      </w:r>
      <w:r w:rsidR="00FC3734">
        <w:rPr>
          <w:rFonts w:eastAsia="Calibri"/>
          <w:b/>
          <w:sz w:val="28"/>
          <w:szCs w:val="28"/>
        </w:rPr>
        <w:t>и в Шалинском городском округе</w:t>
      </w:r>
      <w:r w:rsidR="0087240A">
        <w:rPr>
          <w:rFonts w:eastAsia="Calibri"/>
          <w:b/>
          <w:sz w:val="28"/>
          <w:szCs w:val="28"/>
        </w:rPr>
        <w:t xml:space="preserve"> на 2014-2016 годы</w:t>
      </w:r>
      <w:r w:rsidR="00FC3734">
        <w:rPr>
          <w:rFonts w:eastAsia="Calibri"/>
          <w:b/>
          <w:sz w:val="28"/>
          <w:szCs w:val="28"/>
        </w:rPr>
        <w:t>»</w:t>
      </w:r>
      <w:r w:rsidR="004E2699" w:rsidRPr="004E2699">
        <w:rPr>
          <w:b/>
          <w:sz w:val="28"/>
          <w:szCs w:val="28"/>
        </w:rPr>
        <w:t xml:space="preserve"> </w:t>
      </w:r>
    </w:p>
    <w:p w:rsidR="00CF00CA" w:rsidRPr="004A539D" w:rsidRDefault="00CF00CA" w:rsidP="00CF00CA">
      <w:pPr>
        <w:jc w:val="center"/>
        <w:rPr>
          <w:b/>
          <w:sz w:val="28"/>
          <w:szCs w:val="28"/>
        </w:rPr>
      </w:pPr>
      <w:r w:rsidRPr="004A539D">
        <w:rPr>
          <w:b/>
          <w:sz w:val="28"/>
          <w:szCs w:val="28"/>
        </w:rPr>
        <w:t>муниципальной программы «Социально-экономическое развитие Шалинского городского округа до 2016 года»</w:t>
      </w:r>
    </w:p>
    <w:p w:rsidR="00FC3734" w:rsidRDefault="00FC3734" w:rsidP="00FC3734">
      <w:pPr>
        <w:autoSpaceDE w:val="0"/>
        <w:autoSpaceDN w:val="0"/>
        <w:adjustRightInd w:val="0"/>
        <w:jc w:val="center"/>
        <w:rPr>
          <w:rFonts w:eastAsia="Calibri"/>
          <w:b/>
          <w:sz w:val="28"/>
          <w:szCs w:val="28"/>
        </w:rPr>
      </w:pPr>
    </w:p>
    <w:p w:rsidR="00CF00CA" w:rsidRPr="00D24EA8" w:rsidRDefault="00CF00CA" w:rsidP="00FC3734">
      <w:pPr>
        <w:autoSpaceDE w:val="0"/>
        <w:autoSpaceDN w:val="0"/>
        <w:adjustRightInd w:val="0"/>
        <w:jc w:val="center"/>
        <w:rPr>
          <w:rFonts w:eastAsia="Calibri"/>
          <w:b/>
          <w:sz w:val="28"/>
          <w:szCs w:val="28"/>
        </w:rPr>
      </w:pPr>
    </w:p>
    <w:p w:rsidR="008A492A" w:rsidRPr="00D24EA8" w:rsidRDefault="008A492A" w:rsidP="008A492A">
      <w:pPr>
        <w:autoSpaceDE w:val="0"/>
        <w:autoSpaceDN w:val="0"/>
        <w:adjustRightInd w:val="0"/>
        <w:jc w:val="center"/>
        <w:rPr>
          <w:rFonts w:eastAsia="Calibri"/>
          <w:b/>
          <w:sz w:val="28"/>
          <w:szCs w:val="28"/>
        </w:rPr>
      </w:pPr>
      <w:r w:rsidRPr="00D24EA8">
        <w:rPr>
          <w:rFonts w:eastAsia="Calibri"/>
          <w:b/>
          <w:sz w:val="28"/>
          <w:szCs w:val="28"/>
        </w:rPr>
        <w:t xml:space="preserve">Паспорт </w:t>
      </w:r>
    </w:p>
    <w:p w:rsidR="00FC3734" w:rsidRPr="00D24EA8" w:rsidRDefault="008A492A" w:rsidP="008A492A">
      <w:pPr>
        <w:autoSpaceDE w:val="0"/>
        <w:autoSpaceDN w:val="0"/>
        <w:adjustRightInd w:val="0"/>
        <w:jc w:val="center"/>
        <w:rPr>
          <w:rFonts w:eastAsia="Calibri"/>
          <w:b/>
          <w:sz w:val="28"/>
          <w:szCs w:val="28"/>
        </w:rPr>
      </w:pPr>
      <w:r w:rsidRPr="00D24EA8">
        <w:rPr>
          <w:rFonts w:eastAsia="Calibri"/>
          <w:b/>
          <w:sz w:val="28"/>
          <w:szCs w:val="28"/>
        </w:rPr>
        <w:t xml:space="preserve">Подпрограммы  </w:t>
      </w:r>
      <w:r w:rsidR="00CF00CA" w:rsidRPr="00D24EA8">
        <w:rPr>
          <w:rFonts w:eastAsia="Calibri"/>
          <w:b/>
          <w:sz w:val="28"/>
          <w:szCs w:val="28"/>
        </w:rPr>
        <w:t>«</w:t>
      </w:r>
      <w:r w:rsidRPr="00D24EA8">
        <w:rPr>
          <w:rFonts w:eastAsia="Calibri"/>
          <w:b/>
          <w:sz w:val="28"/>
          <w:szCs w:val="28"/>
        </w:rPr>
        <w:t>Развитие физической культуры, спорта и молодежной политики в Шалинском городском округе</w:t>
      </w:r>
      <w:r w:rsidR="00D24EA8">
        <w:rPr>
          <w:rFonts w:eastAsia="Calibri"/>
          <w:b/>
          <w:sz w:val="28"/>
          <w:szCs w:val="28"/>
        </w:rPr>
        <w:t xml:space="preserve"> на 2014-2016 годы</w:t>
      </w:r>
      <w:r w:rsidRPr="00D24EA8">
        <w:rPr>
          <w:rFonts w:eastAsia="Calibri"/>
          <w:b/>
          <w:sz w:val="28"/>
          <w:szCs w:val="28"/>
        </w:rPr>
        <w:t>»</w:t>
      </w:r>
    </w:p>
    <w:p w:rsidR="002B3F48" w:rsidRPr="00383B1C" w:rsidRDefault="002B3F48" w:rsidP="008A492A">
      <w:pPr>
        <w:autoSpaceDE w:val="0"/>
        <w:autoSpaceDN w:val="0"/>
        <w:adjustRightInd w:val="0"/>
        <w:jc w:val="center"/>
        <w:rPr>
          <w:rFonts w:eastAsia="Calibri"/>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7261"/>
      </w:tblGrid>
      <w:tr w:rsidR="00560E3E" w:rsidRPr="00383B1C" w:rsidTr="00E55A93">
        <w:tc>
          <w:tcPr>
            <w:tcW w:w="2628" w:type="dxa"/>
          </w:tcPr>
          <w:p w:rsidR="00560E3E" w:rsidRPr="00383B1C" w:rsidRDefault="00560E3E" w:rsidP="002B3F48">
            <w:pPr>
              <w:spacing w:before="100" w:beforeAutospacing="1" w:after="100" w:afterAutospacing="1"/>
              <w:rPr>
                <w:sz w:val="24"/>
                <w:szCs w:val="24"/>
              </w:rPr>
            </w:pPr>
            <w:r w:rsidRPr="00383B1C">
              <w:rPr>
                <w:sz w:val="24"/>
                <w:szCs w:val="24"/>
              </w:rPr>
              <w:t xml:space="preserve">Ответственный исполнитель </w:t>
            </w:r>
            <w:r w:rsidR="002B3F48" w:rsidRPr="00383B1C">
              <w:rPr>
                <w:sz w:val="24"/>
                <w:szCs w:val="24"/>
              </w:rPr>
              <w:t>подпрограммы</w:t>
            </w:r>
          </w:p>
        </w:tc>
        <w:tc>
          <w:tcPr>
            <w:tcW w:w="7261" w:type="dxa"/>
          </w:tcPr>
          <w:p w:rsidR="00560E3E" w:rsidRPr="00383B1C" w:rsidRDefault="008D7255" w:rsidP="00E55A93">
            <w:pPr>
              <w:spacing w:before="100" w:beforeAutospacing="1" w:after="100" w:afterAutospacing="1"/>
              <w:rPr>
                <w:sz w:val="24"/>
                <w:szCs w:val="24"/>
              </w:rPr>
            </w:pPr>
            <w:r w:rsidRPr="00383B1C">
              <w:rPr>
                <w:sz w:val="24"/>
                <w:szCs w:val="24"/>
              </w:rPr>
              <w:t>Комитет по спорту, культуре и молодежной политике администрации Шалинского городского округа</w:t>
            </w:r>
          </w:p>
        </w:tc>
      </w:tr>
      <w:tr w:rsidR="00560E3E" w:rsidRPr="00383B1C" w:rsidTr="00E55A93">
        <w:tc>
          <w:tcPr>
            <w:tcW w:w="2628" w:type="dxa"/>
          </w:tcPr>
          <w:p w:rsidR="00560E3E" w:rsidRPr="00383B1C" w:rsidRDefault="00560E3E" w:rsidP="00E55A93">
            <w:pPr>
              <w:spacing w:before="100" w:beforeAutospacing="1" w:after="100" w:afterAutospacing="1"/>
              <w:rPr>
                <w:sz w:val="24"/>
                <w:szCs w:val="24"/>
              </w:rPr>
            </w:pPr>
            <w:r w:rsidRPr="00383B1C">
              <w:rPr>
                <w:sz w:val="24"/>
                <w:szCs w:val="24"/>
              </w:rPr>
              <w:t xml:space="preserve">Сроки реализации </w:t>
            </w:r>
            <w:r w:rsidR="002B3F48" w:rsidRPr="00383B1C">
              <w:rPr>
                <w:sz w:val="24"/>
                <w:szCs w:val="24"/>
              </w:rPr>
              <w:t>подпрограммы</w:t>
            </w:r>
          </w:p>
        </w:tc>
        <w:tc>
          <w:tcPr>
            <w:tcW w:w="7261" w:type="dxa"/>
          </w:tcPr>
          <w:p w:rsidR="00560E3E" w:rsidRPr="00383B1C" w:rsidRDefault="00560E3E" w:rsidP="00E55A93">
            <w:pPr>
              <w:spacing w:before="100" w:beforeAutospacing="1" w:after="100" w:afterAutospacing="1"/>
              <w:rPr>
                <w:sz w:val="24"/>
                <w:szCs w:val="24"/>
              </w:rPr>
            </w:pPr>
            <w:r w:rsidRPr="00383B1C">
              <w:rPr>
                <w:sz w:val="24"/>
                <w:szCs w:val="24"/>
              </w:rPr>
              <w:t>2014-2016 годы</w:t>
            </w:r>
          </w:p>
        </w:tc>
      </w:tr>
      <w:tr w:rsidR="00560E3E" w:rsidRPr="00383B1C" w:rsidTr="00E55A93">
        <w:tc>
          <w:tcPr>
            <w:tcW w:w="2628" w:type="dxa"/>
          </w:tcPr>
          <w:p w:rsidR="00560E3E" w:rsidRPr="00383B1C" w:rsidRDefault="00560E3E" w:rsidP="00E55A93">
            <w:pPr>
              <w:spacing w:before="100" w:beforeAutospacing="1" w:after="100" w:afterAutospacing="1"/>
              <w:rPr>
                <w:sz w:val="24"/>
                <w:szCs w:val="24"/>
              </w:rPr>
            </w:pPr>
            <w:r w:rsidRPr="00383B1C">
              <w:rPr>
                <w:sz w:val="24"/>
                <w:szCs w:val="24"/>
              </w:rPr>
              <w:t xml:space="preserve">Цели и задачи </w:t>
            </w:r>
            <w:r w:rsidR="002B3F48" w:rsidRPr="00383B1C">
              <w:rPr>
                <w:sz w:val="24"/>
                <w:szCs w:val="24"/>
              </w:rPr>
              <w:t>подпрограммы</w:t>
            </w:r>
          </w:p>
        </w:tc>
        <w:tc>
          <w:tcPr>
            <w:tcW w:w="7261" w:type="dxa"/>
          </w:tcPr>
          <w:p w:rsidR="008D7255" w:rsidRPr="00383B1C" w:rsidRDefault="008D7255" w:rsidP="008D7255">
            <w:pPr>
              <w:jc w:val="both"/>
              <w:rPr>
                <w:b/>
                <w:sz w:val="24"/>
                <w:szCs w:val="24"/>
              </w:rPr>
            </w:pPr>
            <w:r w:rsidRPr="00383B1C">
              <w:rPr>
                <w:b/>
                <w:sz w:val="24"/>
                <w:szCs w:val="24"/>
              </w:rPr>
              <w:t>Цели:</w:t>
            </w:r>
          </w:p>
          <w:p w:rsidR="00560E3E" w:rsidRPr="00383B1C" w:rsidRDefault="008D7255" w:rsidP="008D7255">
            <w:pPr>
              <w:jc w:val="both"/>
              <w:rPr>
                <w:sz w:val="24"/>
                <w:szCs w:val="24"/>
              </w:rPr>
            </w:pPr>
            <w:r w:rsidRPr="00383B1C">
              <w:rPr>
                <w:sz w:val="24"/>
                <w:szCs w:val="24"/>
              </w:rPr>
              <w:t xml:space="preserve">1. Создание условий, обеспечивающих возможность населения Шалинского городского округа вести здоровый образ жизни, систематически заниматься физической культурой и спортом,      </w:t>
            </w:r>
            <w:r w:rsidRPr="00383B1C">
              <w:rPr>
                <w:sz w:val="24"/>
                <w:szCs w:val="24"/>
              </w:rPr>
              <w:br/>
              <w:t>получить доступ к развитой спортивной инфраструктуре, а также совершенствование системы спорта высоких достижений.</w:t>
            </w:r>
          </w:p>
          <w:p w:rsidR="00980F15" w:rsidRPr="00E7162A" w:rsidRDefault="008D7255" w:rsidP="008D7255">
            <w:pPr>
              <w:jc w:val="both"/>
              <w:rPr>
                <w:bCs/>
                <w:sz w:val="24"/>
                <w:szCs w:val="24"/>
              </w:rPr>
            </w:pPr>
            <w:r w:rsidRPr="00383B1C">
              <w:rPr>
                <w:sz w:val="24"/>
                <w:szCs w:val="24"/>
              </w:rPr>
              <w:t xml:space="preserve">2. </w:t>
            </w:r>
            <w:r w:rsidR="00980F15" w:rsidRPr="00383B1C">
              <w:rPr>
                <w:sz w:val="24"/>
                <w:szCs w:val="24"/>
              </w:rPr>
              <w:t>С</w:t>
            </w:r>
            <w:r w:rsidR="00980F15" w:rsidRPr="00383B1C">
              <w:rPr>
                <w:bCs/>
                <w:sz w:val="24"/>
                <w:szCs w:val="24"/>
              </w:rPr>
              <w:t xml:space="preserve">оздание условий для активного вовлечения молодых граждан в </w:t>
            </w:r>
            <w:r w:rsidR="00980F15" w:rsidRPr="00383B1C">
              <w:rPr>
                <w:sz w:val="24"/>
                <w:szCs w:val="24"/>
              </w:rPr>
              <w:t xml:space="preserve">процессы </w:t>
            </w:r>
            <w:r w:rsidR="00980F15" w:rsidRPr="00383B1C">
              <w:rPr>
                <w:bCs/>
                <w:sz w:val="24"/>
                <w:szCs w:val="24"/>
              </w:rPr>
              <w:t>социально-экономического развития Шалинского городского округа.</w:t>
            </w:r>
          </w:p>
          <w:p w:rsidR="008D7255" w:rsidRPr="00383B1C" w:rsidRDefault="008D7255" w:rsidP="008D7255">
            <w:pPr>
              <w:jc w:val="both"/>
              <w:rPr>
                <w:b/>
                <w:sz w:val="24"/>
                <w:szCs w:val="24"/>
              </w:rPr>
            </w:pPr>
            <w:r w:rsidRPr="00383B1C">
              <w:rPr>
                <w:b/>
                <w:sz w:val="24"/>
                <w:szCs w:val="24"/>
              </w:rPr>
              <w:t>Задачи:</w:t>
            </w:r>
          </w:p>
          <w:p w:rsidR="008D7255" w:rsidRPr="00383B1C" w:rsidRDefault="008D7255" w:rsidP="008D7255">
            <w:pPr>
              <w:pStyle w:val="ConsPlusCell"/>
              <w:jc w:val="both"/>
              <w:rPr>
                <w:rFonts w:ascii="Times New Roman" w:hAnsi="Times New Roman" w:cs="Times New Roman"/>
                <w:sz w:val="24"/>
                <w:szCs w:val="24"/>
              </w:rPr>
            </w:pPr>
            <w:r w:rsidRPr="00383B1C">
              <w:rPr>
                <w:rFonts w:ascii="Times New Roman" w:hAnsi="Times New Roman" w:cs="Times New Roman"/>
                <w:sz w:val="24"/>
                <w:szCs w:val="24"/>
              </w:rPr>
              <w:t xml:space="preserve">- увеличение количества жителей Шалинского городского округа, систематически  занимающихся физической культурой и спортом;    </w:t>
            </w:r>
            <w:r w:rsidRPr="00383B1C">
              <w:rPr>
                <w:rFonts w:ascii="Times New Roman" w:hAnsi="Times New Roman" w:cs="Times New Roman"/>
                <w:sz w:val="24"/>
                <w:szCs w:val="24"/>
              </w:rPr>
              <w:br/>
              <w:t>- создание и развитие эффективной и доступной  для различных групп населения инфраструктуры сферы физической культуры и спорта;</w:t>
            </w:r>
          </w:p>
          <w:p w:rsidR="008D7255" w:rsidRPr="00383B1C" w:rsidRDefault="008D7255" w:rsidP="008D7255">
            <w:pPr>
              <w:pStyle w:val="ConsPlusCell"/>
              <w:jc w:val="both"/>
              <w:rPr>
                <w:rFonts w:ascii="Times New Roman" w:hAnsi="Times New Roman" w:cs="Times New Roman"/>
                <w:sz w:val="24"/>
                <w:szCs w:val="24"/>
              </w:rPr>
            </w:pPr>
            <w:r w:rsidRPr="00383B1C">
              <w:rPr>
                <w:rFonts w:ascii="Times New Roman" w:hAnsi="Times New Roman" w:cs="Times New Roman"/>
                <w:sz w:val="24"/>
                <w:szCs w:val="24"/>
              </w:rPr>
              <w:t xml:space="preserve">- снижение криминогенной напряженности в молодежной среде за счет развития детско-юношеского спорта, улучшения                   </w:t>
            </w:r>
            <w:r w:rsidRPr="00383B1C">
              <w:rPr>
                <w:rFonts w:ascii="Times New Roman" w:hAnsi="Times New Roman" w:cs="Times New Roman"/>
                <w:sz w:val="24"/>
                <w:szCs w:val="24"/>
              </w:rPr>
              <w:lastRenderedPageBreak/>
              <w:t>организаторской работы по мест</w:t>
            </w:r>
            <w:r w:rsidR="008B2EFE" w:rsidRPr="00383B1C">
              <w:rPr>
                <w:rFonts w:ascii="Times New Roman" w:hAnsi="Times New Roman" w:cs="Times New Roman"/>
                <w:sz w:val="24"/>
                <w:szCs w:val="24"/>
              </w:rPr>
              <w:t>у жительства;</w:t>
            </w:r>
          </w:p>
          <w:p w:rsidR="008D7255" w:rsidRPr="00383B1C" w:rsidRDefault="008D7255" w:rsidP="008D7255">
            <w:pPr>
              <w:pStyle w:val="stylet1"/>
              <w:spacing w:before="0" w:beforeAutospacing="0" w:after="0" w:afterAutospacing="0"/>
              <w:ind w:left="66"/>
              <w:jc w:val="both"/>
            </w:pPr>
            <w:r w:rsidRPr="00383B1C">
              <w:t>- сохранение, развитие, реконструкция и эффективное использование материально-спортивной базы</w:t>
            </w:r>
            <w:r w:rsidR="008B2EFE" w:rsidRPr="00383B1C">
              <w:t>;</w:t>
            </w:r>
          </w:p>
          <w:p w:rsidR="008B2EFE" w:rsidRPr="00383B1C" w:rsidRDefault="008D7255" w:rsidP="008B2EFE">
            <w:pPr>
              <w:jc w:val="both"/>
              <w:rPr>
                <w:sz w:val="24"/>
                <w:szCs w:val="24"/>
              </w:rPr>
            </w:pPr>
            <w:r w:rsidRPr="00383B1C">
              <w:rPr>
                <w:sz w:val="24"/>
                <w:szCs w:val="24"/>
              </w:rPr>
              <w:t>- повышение профессиональной компетентности  специал</w:t>
            </w:r>
            <w:r w:rsidR="008B2EFE" w:rsidRPr="00383B1C">
              <w:rPr>
                <w:sz w:val="24"/>
                <w:szCs w:val="24"/>
              </w:rPr>
              <w:t>истов по физической культуре;</w:t>
            </w:r>
          </w:p>
          <w:p w:rsidR="00980F15" w:rsidRPr="00383B1C" w:rsidRDefault="008B2EFE" w:rsidP="008B2EFE">
            <w:pPr>
              <w:jc w:val="both"/>
              <w:rPr>
                <w:sz w:val="24"/>
                <w:szCs w:val="24"/>
              </w:rPr>
            </w:pPr>
            <w:r w:rsidRPr="00383B1C">
              <w:rPr>
                <w:sz w:val="24"/>
                <w:szCs w:val="24"/>
              </w:rPr>
              <w:t xml:space="preserve">- </w:t>
            </w:r>
            <w:r w:rsidR="00980F15" w:rsidRPr="00383B1C">
              <w:rPr>
                <w:sz w:val="24"/>
                <w:szCs w:val="24"/>
              </w:rPr>
              <w:t xml:space="preserve">создание эффективных механизмов информирования молодых граждан о возможностях включения в общественную жизнь и применении их потенциала; </w:t>
            </w:r>
          </w:p>
          <w:p w:rsidR="00980F15" w:rsidRPr="00383B1C" w:rsidRDefault="008B2EFE" w:rsidP="00980F15">
            <w:pPr>
              <w:pStyle w:val="a3"/>
              <w:tabs>
                <w:tab w:val="left" w:pos="1260"/>
              </w:tabs>
              <w:autoSpaceDE w:val="0"/>
              <w:autoSpaceDN w:val="0"/>
              <w:adjustRightInd w:val="0"/>
              <w:spacing w:after="0" w:line="240" w:lineRule="auto"/>
              <w:ind w:left="0" w:firstLine="65"/>
              <w:rPr>
                <w:rFonts w:ascii="Times New Roman" w:hAnsi="Times New Roman"/>
                <w:sz w:val="24"/>
                <w:szCs w:val="24"/>
              </w:rPr>
            </w:pPr>
            <w:r w:rsidRPr="00383B1C">
              <w:rPr>
                <w:rFonts w:ascii="Times New Roman" w:hAnsi="Times New Roman"/>
                <w:sz w:val="24"/>
                <w:szCs w:val="24"/>
              </w:rPr>
              <w:t xml:space="preserve">- </w:t>
            </w:r>
            <w:r w:rsidR="00980F15" w:rsidRPr="00383B1C">
              <w:rPr>
                <w:rFonts w:ascii="Times New Roman" w:hAnsi="Times New Roman"/>
                <w:sz w:val="24"/>
                <w:szCs w:val="24"/>
              </w:rPr>
              <w:t>формирование у молодых граждан ценностей семьи;</w:t>
            </w:r>
          </w:p>
          <w:p w:rsidR="00980F15" w:rsidRPr="00383B1C" w:rsidRDefault="008B2EFE" w:rsidP="00980F15">
            <w:pPr>
              <w:pStyle w:val="a3"/>
              <w:tabs>
                <w:tab w:val="left" w:pos="1260"/>
              </w:tabs>
              <w:autoSpaceDE w:val="0"/>
              <w:autoSpaceDN w:val="0"/>
              <w:adjustRightInd w:val="0"/>
              <w:spacing w:after="0" w:line="240" w:lineRule="auto"/>
              <w:ind w:left="0" w:firstLine="65"/>
              <w:rPr>
                <w:rFonts w:ascii="Times New Roman" w:hAnsi="Times New Roman"/>
                <w:sz w:val="24"/>
                <w:szCs w:val="24"/>
              </w:rPr>
            </w:pPr>
            <w:r w:rsidRPr="00383B1C">
              <w:rPr>
                <w:rFonts w:ascii="Times New Roman" w:hAnsi="Times New Roman"/>
                <w:sz w:val="24"/>
                <w:szCs w:val="24"/>
              </w:rPr>
              <w:t xml:space="preserve"> -</w:t>
            </w:r>
            <w:r w:rsidR="00980F15" w:rsidRPr="00383B1C">
              <w:rPr>
                <w:rFonts w:ascii="Times New Roman" w:hAnsi="Times New Roman"/>
                <w:sz w:val="24"/>
                <w:szCs w:val="24"/>
              </w:rPr>
              <w:t xml:space="preserve"> вовлечение молодых граждан в мероприятия, направленные на формирование здорового образа жизни;</w:t>
            </w:r>
          </w:p>
          <w:p w:rsidR="00980F15" w:rsidRPr="00383B1C" w:rsidRDefault="008B2EFE" w:rsidP="00980F15">
            <w:pPr>
              <w:tabs>
                <w:tab w:val="left" w:pos="1260"/>
              </w:tabs>
              <w:ind w:firstLine="65"/>
              <w:rPr>
                <w:sz w:val="24"/>
                <w:szCs w:val="24"/>
              </w:rPr>
            </w:pPr>
            <w:r w:rsidRPr="00383B1C">
              <w:rPr>
                <w:sz w:val="24"/>
                <w:szCs w:val="24"/>
              </w:rPr>
              <w:t>-</w:t>
            </w:r>
            <w:r w:rsidR="00980F15" w:rsidRPr="00383B1C">
              <w:rPr>
                <w:sz w:val="24"/>
                <w:szCs w:val="24"/>
              </w:rPr>
              <w:t xml:space="preserve"> формирование механизмов ориентирования молодых граждан на востребованные социально-экономической сферой профессии, на занятие предпринимательством;</w:t>
            </w:r>
          </w:p>
          <w:p w:rsidR="00980F15" w:rsidRPr="00383B1C" w:rsidRDefault="008B2EFE" w:rsidP="008B2EFE">
            <w:pPr>
              <w:pStyle w:val="3"/>
              <w:tabs>
                <w:tab w:val="left" w:pos="1260"/>
              </w:tabs>
              <w:ind w:left="65" w:firstLine="0"/>
              <w:rPr>
                <w:sz w:val="24"/>
                <w:szCs w:val="24"/>
              </w:rPr>
            </w:pPr>
            <w:r w:rsidRPr="00383B1C">
              <w:rPr>
                <w:sz w:val="24"/>
                <w:szCs w:val="24"/>
              </w:rPr>
              <w:t xml:space="preserve">- </w:t>
            </w:r>
            <w:r w:rsidR="00980F15" w:rsidRPr="00383B1C">
              <w:rPr>
                <w:sz w:val="24"/>
                <w:szCs w:val="24"/>
              </w:rPr>
              <w:t>выявление и поддержка талантливых молодых граждан, создание и  распространение эффективных моделей и форм включения молодых граждан в инновационную деятельность;</w:t>
            </w:r>
          </w:p>
          <w:p w:rsidR="00980F15" w:rsidRPr="00383B1C" w:rsidRDefault="008B2EFE" w:rsidP="00980F15">
            <w:pPr>
              <w:jc w:val="both"/>
              <w:rPr>
                <w:b/>
                <w:sz w:val="24"/>
                <w:szCs w:val="24"/>
              </w:rPr>
            </w:pPr>
            <w:r w:rsidRPr="00383B1C">
              <w:rPr>
                <w:sz w:val="24"/>
                <w:szCs w:val="24"/>
              </w:rPr>
              <w:t xml:space="preserve">- </w:t>
            </w:r>
            <w:r w:rsidR="00980F15" w:rsidRPr="00383B1C">
              <w:rPr>
                <w:sz w:val="24"/>
                <w:szCs w:val="24"/>
              </w:rPr>
              <w:t xml:space="preserve">привлечение молодых граждан к участию в общественной и политической жизни, вовлечение молодых людей в деятельность органов самоуправления в различных сферах жизни общества.             </w:t>
            </w:r>
          </w:p>
          <w:p w:rsidR="008D7255" w:rsidRPr="00383B1C" w:rsidRDefault="00980F15" w:rsidP="008D7255">
            <w:pPr>
              <w:jc w:val="both"/>
              <w:rPr>
                <w:b/>
                <w:sz w:val="24"/>
                <w:szCs w:val="24"/>
              </w:rPr>
            </w:pPr>
            <w:r w:rsidRPr="00383B1C">
              <w:rPr>
                <w:b/>
                <w:sz w:val="24"/>
                <w:szCs w:val="24"/>
              </w:rPr>
              <w:t xml:space="preserve"> </w:t>
            </w:r>
            <w:hyperlink r:id="rId10" w:history="1">
              <w:r w:rsidRPr="00383B1C">
                <w:rPr>
                  <w:sz w:val="24"/>
                  <w:szCs w:val="24"/>
                </w:rPr>
                <w:t>Организация</w:t>
              </w:r>
            </w:hyperlink>
            <w:r w:rsidRPr="00383B1C">
              <w:rPr>
                <w:sz w:val="24"/>
                <w:szCs w:val="24"/>
              </w:rPr>
              <w:t xml:space="preserve"> временного трудоустройства несовершеннолетних граждан в возрасте от 14 до 18 лет в свободное от учебы время</w:t>
            </w:r>
          </w:p>
        </w:tc>
      </w:tr>
      <w:tr w:rsidR="00560E3E" w:rsidRPr="00383B1C" w:rsidTr="00E55A93">
        <w:tc>
          <w:tcPr>
            <w:tcW w:w="2628" w:type="dxa"/>
          </w:tcPr>
          <w:p w:rsidR="00560E3E" w:rsidRPr="00383B1C" w:rsidRDefault="00560E3E" w:rsidP="00E55A93">
            <w:pPr>
              <w:spacing w:before="100" w:beforeAutospacing="1" w:after="100" w:afterAutospacing="1"/>
              <w:jc w:val="center"/>
              <w:rPr>
                <w:sz w:val="24"/>
                <w:szCs w:val="24"/>
              </w:rPr>
            </w:pPr>
            <w:r w:rsidRPr="00383B1C">
              <w:rPr>
                <w:sz w:val="24"/>
                <w:szCs w:val="24"/>
              </w:rPr>
              <w:lastRenderedPageBreak/>
              <w:t xml:space="preserve">Перечень основных целевых показателей </w:t>
            </w:r>
            <w:r w:rsidR="002B3F48" w:rsidRPr="00383B1C">
              <w:rPr>
                <w:sz w:val="24"/>
                <w:szCs w:val="24"/>
              </w:rPr>
              <w:t>подпрограммы</w:t>
            </w:r>
          </w:p>
        </w:tc>
        <w:tc>
          <w:tcPr>
            <w:tcW w:w="7261" w:type="dxa"/>
          </w:tcPr>
          <w:p w:rsidR="008D7255" w:rsidRPr="00383B1C" w:rsidRDefault="008D7255" w:rsidP="008D7255">
            <w:pPr>
              <w:rPr>
                <w:sz w:val="24"/>
                <w:szCs w:val="24"/>
              </w:rPr>
            </w:pPr>
            <w:r w:rsidRPr="00383B1C">
              <w:rPr>
                <w:sz w:val="24"/>
                <w:szCs w:val="24"/>
              </w:rPr>
              <w:t>1.Увеличение количества          физкультурно-массовых и спортивных мероприятий</w:t>
            </w:r>
            <w:r w:rsidR="008B2EFE" w:rsidRPr="00383B1C">
              <w:rPr>
                <w:sz w:val="24"/>
                <w:szCs w:val="24"/>
              </w:rPr>
              <w:t>;</w:t>
            </w:r>
            <w:r w:rsidRPr="00383B1C">
              <w:rPr>
                <w:sz w:val="24"/>
                <w:szCs w:val="24"/>
              </w:rPr>
              <w:t xml:space="preserve">   </w:t>
            </w:r>
          </w:p>
          <w:p w:rsidR="00560E3E" w:rsidRPr="00383B1C" w:rsidRDefault="008D7255" w:rsidP="008D7255">
            <w:pPr>
              <w:rPr>
                <w:sz w:val="24"/>
                <w:szCs w:val="24"/>
              </w:rPr>
            </w:pPr>
            <w:r w:rsidRPr="00383B1C">
              <w:rPr>
                <w:sz w:val="24"/>
                <w:szCs w:val="24"/>
              </w:rPr>
              <w:t>2.Увеличение количества людей    занимающихся физической культурой и спортом, и участвующих  в различных спортивных мероприятиях (в т.ч. ДЮСШ)</w:t>
            </w:r>
            <w:r w:rsidR="008B2EFE" w:rsidRPr="00383B1C">
              <w:rPr>
                <w:sz w:val="24"/>
                <w:szCs w:val="24"/>
              </w:rPr>
              <w:t>;</w:t>
            </w:r>
          </w:p>
          <w:p w:rsidR="008D7255" w:rsidRPr="00383B1C" w:rsidRDefault="008D7255" w:rsidP="008D7255">
            <w:pPr>
              <w:pStyle w:val="stylet1"/>
              <w:spacing w:before="0" w:beforeAutospacing="0" w:after="0" w:afterAutospacing="0"/>
            </w:pPr>
            <w:r w:rsidRPr="00383B1C">
              <w:t xml:space="preserve">3. Увеличение количества   спортсменов-разрядников   </w:t>
            </w:r>
          </w:p>
          <w:p w:rsidR="008B2EFE" w:rsidRPr="00383B1C" w:rsidRDefault="008D7255" w:rsidP="008D7255">
            <w:pPr>
              <w:rPr>
                <w:sz w:val="24"/>
                <w:szCs w:val="24"/>
              </w:rPr>
            </w:pPr>
            <w:r w:rsidRPr="00383B1C">
              <w:rPr>
                <w:sz w:val="24"/>
                <w:szCs w:val="24"/>
              </w:rPr>
              <w:t>(в т.ч. ДЮСШ)</w:t>
            </w:r>
            <w:r w:rsidR="008B2EFE" w:rsidRPr="00383B1C">
              <w:rPr>
                <w:sz w:val="24"/>
                <w:szCs w:val="24"/>
              </w:rPr>
              <w:t>;</w:t>
            </w:r>
          </w:p>
          <w:p w:rsidR="008B2EFE" w:rsidRPr="00383B1C" w:rsidRDefault="008B2EFE" w:rsidP="008B2EFE">
            <w:pPr>
              <w:pStyle w:val="a8"/>
              <w:spacing w:before="0" w:beforeAutospacing="0" w:after="0" w:afterAutospacing="0"/>
              <w:jc w:val="both"/>
            </w:pPr>
            <w:r w:rsidRPr="00383B1C">
              <w:t xml:space="preserve">4. </w:t>
            </w:r>
            <w:r w:rsidR="008D7255" w:rsidRPr="00383B1C">
              <w:t xml:space="preserve"> </w:t>
            </w:r>
            <w:r w:rsidRPr="00383B1C">
              <w:t>создание единой системы информирования несовершеннолетних граждан в возрасте от 14 до 18 лет, их родителей и работодателей о возможности участия в мероприятиях по временному трудоустройству;</w:t>
            </w:r>
          </w:p>
          <w:p w:rsidR="008B2EFE" w:rsidRPr="00383B1C" w:rsidRDefault="008B2EFE" w:rsidP="008B2EFE">
            <w:pPr>
              <w:pStyle w:val="a8"/>
              <w:spacing w:before="0" w:beforeAutospacing="0" w:after="0" w:afterAutospacing="0"/>
              <w:jc w:val="both"/>
            </w:pPr>
            <w:r w:rsidRPr="00383B1C">
              <w:t>5. Формирование банка данных  несовершеннолетних граждан от 14 до 18 лет с целью трудоустройства на временные рабочие места;</w:t>
            </w:r>
          </w:p>
          <w:p w:rsidR="008B2EFE" w:rsidRPr="00383B1C" w:rsidRDefault="008B2EFE" w:rsidP="008B2EFE">
            <w:pPr>
              <w:pStyle w:val="a8"/>
              <w:spacing w:before="0" w:beforeAutospacing="0" w:after="0" w:afterAutospacing="0"/>
              <w:jc w:val="both"/>
            </w:pPr>
            <w:r w:rsidRPr="00383B1C">
              <w:t xml:space="preserve">6. трудоустройство не менее 260 несовершеннолетних граждан; </w:t>
            </w:r>
          </w:p>
          <w:p w:rsidR="008D7255" w:rsidRPr="00383B1C" w:rsidRDefault="008B2EFE" w:rsidP="008B2EFE">
            <w:pPr>
              <w:pStyle w:val="a8"/>
              <w:spacing w:before="0" w:beforeAutospacing="0" w:after="0" w:afterAutospacing="0"/>
              <w:jc w:val="both"/>
            </w:pPr>
            <w:r w:rsidRPr="00383B1C">
              <w:t>7. создание не менее  10 трудовых отрядов подростков</w:t>
            </w:r>
            <w:r w:rsidR="0094046E" w:rsidRPr="00383B1C">
              <w:t>;</w:t>
            </w:r>
          </w:p>
          <w:p w:rsidR="0094046E" w:rsidRPr="00383B1C" w:rsidRDefault="0094046E" w:rsidP="008B2EFE">
            <w:pPr>
              <w:pStyle w:val="a8"/>
              <w:spacing w:before="0" w:beforeAutospacing="0" w:after="0" w:afterAutospacing="0"/>
              <w:jc w:val="both"/>
            </w:pPr>
            <w:r w:rsidRPr="00383B1C">
              <w:t>8. доля молодых граждан в возрасте от 14 до 30 лет, имеющих информацию о возможностях включения в общественную жизнь и применении потенциала; содействующую развитию навыков самостоятельной жизнедеятельности;</w:t>
            </w:r>
          </w:p>
          <w:p w:rsidR="0094046E" w:rsidRPr="00383B1C" w:rsidRDefault="0094046E" w:rsidP="008B2EFE">
            <w:pPr>
              <w:pStyle w:val="a8"/>
              <w:spacing w:before="0" w:beforeAutospacing="0" w:after="0" w:afterAutospacing="0"/>
              <w:jc w:val="both"/>
            </w:pPr>
            <w:r w:rsidRPr="00383B1C">
              <w:t>9. доля молодых граждан в возрасте от 14 до 30 лет, вовлеченных в программы по формированию ценностей семейного образа жизни;</w:t>
            </w:r>
          </w:p>
          <w:p w:rsidR="0094046E" w:rsidRPr="00383B1C" w:rsidRDefault="0094046E" w:rsidP="008B2EFE">
            <w:pPr>
              <w:pStyle w:val="a8"/>
              <w:spacing w:before="0" w:beforeAutospacing="0" w:after="0" w:afterAutospacing="0"/>
              <w:jc w:val="both"/>
            </w:pPr>
            <w:r w:rsidRPr="00383B1C">
              <w:t>10. доля молодых граждан в возрасте от 14 до 30 участников проектов и мероприятий, направленных на формирование здорового образа жизни, профилактику социально опасных заболеваний;</w:t>
            </w:r>
          </w:p>
          <w:p w:rsidR="0094046E" w:rsidRPr="00383B1C" w:rsidRDefault="0094046E" w:rsidP="0094046E">
            <w:pPr>
              <w:pStyle w:val="a8"/>
              <w:spacing w:before="0" w:beforeAutospacing="0" w:after="0" w:afterAutospacing="0"/>
              <w:jc w:val="both"/>
            </w:pPr>
            <w:r w:rsidRPr="00383B1C">
              <w:t>11. доля молодых граждан в возрасте от 14 до 30 лет, охваченных программами  ориентирования на востребованные социально-экономической сферой профессии либо на занятие предпринимательством, создание малого и среднего бизнеса;</w:t>
            </w:r>
          </w:p>
          <w:p w:rsidR="0094046E" w:rsidRPr="00383B1C" w:rsidRDefault="0094046E" w:rsidP="0094046E">
            <w:pPr>
              <w:pStyle w:val="a8"/>
              <w:spacing w:before="0" w:beforeAutospacing="0" w:after="0" w:afterAutospacing="0"/>
              <w:jc w:val="both"/>
            </w:pPr>
            <w:r w:rsidRPr="00383B1C">
              <w:t xml:space="preserve">12. доля молодых граждан в возрасте от 14 до 30 лет, регулярно участвующих в деятельности общественных объединений, </w:t>
            </w:r>
            <w:r w:rsidRPr="00383B1C">
              <w:lastRenderedPageBreak/>
              <w:t>различных форм общественного самоуправления.</w:t>
            </w:r>
          </w:p>
        </w:tc>
      </w:tr>
      <w:tr w:rsidR="00560E3E" w:rsidRPr="00383B1C" w:rsidTr="00E55A93">
        <w:tc>
          <w:tcPr>
            <w:tcW w:w="2628" w:type="dxa"/>
          </w:tcPr>
          <w:p w:rsidR="00560E3E" w:rsidRPr="00383B1C" w:rsidRDefault="00560E3E" w:rsidP="00E55A93">
            <w:pPr>
              <w:spacing w:before="100" w:beforeAutospacing="1" w:after="100" w:afterAutospacing="1"/>
              <w:jc w:val="center"/>
              <w:rPr>
                <w:sz w:val="24"/>
                <w:szCs w:val="24"/>
              </w:rPr>
            </w:pPr>
            <w:r w:rsidRPr="00383B1C">
              <w:rPr>
                <w:sz w:val="24"/>
                <w:szCs w:val="24"/>
              </w:rPr>
              <w:lastRenderedPageBreak/>
              <w:t xml:space="preserve">Объемы финансирования </w:t>
            </w:r>
            <w:r w:rsidR="002B3F48" w:rsidRPr="00383B1C">
              <w:rPr>
                <w:sz w:val="24"/>
                <w:szCs w:val="24"/>
              </w:rPr>
              <w:t>подпрограммы</w:t>
            </w:r>
            <w:r w:rsidRPr="00383B1C">
              <w:rPr>
                <w:sz w:val="24"/>
                <w:szCs w:val="24"/>
              </w:rPr>
              <w:t xml:space="preserve"> по годам реализации, тыс.рублей</w:t>
            </w:r>
          </w:p>
        </w:tc>
        <w:tc>
          <w:tcPr>
            <w:tcW w:w="7261" w:type="dxa"/>
          </w:tcPr>
          <w:p w:rsidR="00560E3E" w:rsidRPr="00383B1C" w:rsidRDefault="00560E3E" w:rsidP="00E55A93">
            <w:pPr>
              <w:rPr>
                <w:sz w:val="24"/>
                <w:szCs w:val="24"/>
              </w:rPr>
            </w:pPr>
            <w:r w:rsidRPr="00383B1C">
              <w:rPr>
                <w:sz w:val="24"/>
                <w:szCs w:val="24"/>
              </w:rPr>
              <w:t>Всего</w:t>
            </w:r>
            <w:r w:rsidR="002B3F48" w:rsidRPr="00383B1C">
              <w:rPr>
                <w:sz w:val="24"/>
                <w:szCs w:val="24"/>
              </w:rPr>
              <w:t xml:space="preserve">: </w:t>
            </w:r>
            <w:r w:rsidRPr="00383B1C">
              <w:rPr>
                <w:sz w:val="24"/>
                <w:szCs w:val="24"/>
              </w:rPr>
              <w:t xml:space="preserve"> </w:t>
            </w:r>
            <w:r w:rsidR="002B3F48" w:rsidRPr="00383B1C">
              <w:rPr>
                <w:sz w:val="24"/>
                <w:szCs w:val="24"/>
              </w:rPr>
              <w:t>8042</w:t>
            </w:r>
            <w:r w:rsidR="00496521">
              <w:rPr>
                <w:sz w:val="24"/>
                <w:szCs w:val="24"/>
              </w:rPr>
              <w:t>,0 тыс.рублей</w:t>
            </w:r>
          </w:p>
          <w:p w:rsidR="00560E3E" w:rsidRPr="00383B1C" w:rsidRDefault="00560E3E" w:rsidP="00E55A93">
            <w:pPr>
              <w:rPr>
                <w:sz w:val="24"/>
                <w:szCs w:val="24"/>
              </w:rPr>
            </w:pPr>
            <w:r w:rsidRPr="00383B1C">
              <w:rPr>
                <w:sz w:val="24"/>
                <w:szCs w:val="24"/>
              </w:rPr>
              <w:t xml:space="preserve">2014 год – </w:t>
            </w:r>
            <w:r w:rsidR="002B3F48" w:rsidRPr="00383B1C">
              <w:rPr>
                <w:sz w:val="24"/>
                <w:szCs w:val="24"/>
              </w:rPr>
              <w:t>2814</w:t>
            </w:r>
            <w:r w:rsidR="00496521">
              <w:rPr>
                <w:sz w:val="24"/>
                <w:szCs w:val="24"/>
              </w:rPr>
              <w:t xml:space="preserve"> тыс.рублей</w:t>
            </w:r>
          </w:p>
          <w:p w:rsidR="00560E3E" w:rsidRPr="00383B1C" w:rsidRDefault="00560E3E" w:rsidP="00E55A93">
            <w:pPr>
              <w:rPr>
                <w:sz w:val="24"/>
                <w:szCs w:val="24"/>
              </w:rPr>
            </w:pPr>
            <w:r w:rsidRPr="00383B1C">
              <w:rPr>
                <w:sz w:val="24"/>
                <w:szCs w:val="24"/>
              </w:rPr>
              <w:t xml:space="preserve">2015 год </w:t>
            </w:r>
            <w:r w:rsidR="00496521">
              <w:rPr>
                <w:sz w:val="24"/>
                <w:szCs w:val="24"/>
              </w:rPr>
              <w:t>–</w:t>
            </w:r>
            <w:r w:rsidRPr="00383B1C">
              <w:rPr>
                <w:sz w:val="24"/>
                <w:szCs w:val="24"/>
              </w:rPr>
              <w:t xml:space="preserve"> </w:t>
            </w:r>
            <w:r w:rsidR="002B3F48" w:rsidRPr="00383B1C">
              <w:rPr>
                <w:sz w:val="24"/>
                <w:szCs w:val="24"/>
              </w:rPr>
              <w:t>2614</w:t>
            </w:r>
            <w:r w:rsidR="00496521">
              <w:rPr>
                <w:sz w:val="24"/>
                <w:szCs w:val="24"/>
              </w:rPr>
              <w:t xml:space="preserve"> тыс.рублей</w:t>
            </w:r>
          </w:p>
          <w:p w:rsidR="00560E3E" w:rsidRPr="00383B1C" w:rsidRDefault="00560E3E" w:rsidP="002B3F48">
            <w:pPr>
              <w:rPr>
                <w:sz w:val="24"/>
                <w:szCs w:val="24"/>
                <w:highlight w:val="yellow"/>
              </w:rPr>
            </w:pPr>
            <w:r w:rsidRPr="00383B1C">
              <w:rPr>
                <w:sz w:val="24"/>
                <w:szCs w:val="24"/>
              </w:rPr>
              <w:t xml:space="preserve">2016 – </w:t>
            </w:r>
            <w:r w:rsidR="002B3F48" w:rsidRPr="00383B1C">
              <w:rPr>
                <w:sz w:val="24"/>
                <w:szCs w:val="24"/>
              </w:rPr>
              <w:t>2614</w:t>
            </w:r>
            <w:r w:rsidR="00496521">
              <w:rPr>
                <w:sz w:val="24"/>
                <w:szCs w:val="24"/>
              </w:rPr>
              <w:t xml:space="preserve"> тыс.рублей</w:t>
            </w:r>
          </w:p>
        </w:tc>
      </w:tr>
      <w:tr w:rsidR="00560E3E" w:rsidRPr="00383B1C" w:rsidTr="00E55A93">
        <w:tc>
          <w:tcPr>
            <w:tcW w:w="2628" w:type="dxa"/>
          </w:tcPr>
          <w:p w:rsidR="00560E3E" w:rsidRPr="00383B1C" w:rsidRDefault="00560E3E" w:rsidP="00E55A93">
            <w:pPr>
              <w:spacing w:before="100" w:beforeAutospacing="1" w:after="100" w:afterAutospacing="1"/>
              <w:jc w:val="center"/>
              <w:rPr>
                <w:sz w:val="24"/>
                <w:szCs w:val="24"/>
              </w:rPr>
            </w:pPr>
            <w:r w:rsidRPr="00383B1C">
              <w:rPr>
                <w:sz w:val="24"/>
                <w:szCs w:val="24"/>
              </w:rPr>
              <w:t xml:space="preserve">Адрес размещения </w:t>
            </w:r>
            <w:r w:rsidR="002B3F48" w:rsidRPr="00383B1C">
              <w:rPr>
                <w:sz w:val="24"/>
                <w:szCs w:val="24"/>
              </w:rPr>
              <w:t xml:space="preserve">подпрограммы </w:t>
            </w:r>
            <w:r w:rsidRPr="00383B1C">
              <w:rPr>
                <w:sz w:val="24"/>
                <w:szCs w:val="24"/>
              </w:rPr>
              <w:t>в сети Интернет</w:t>
            </w:r>
          </w:p>
        </w:tc>
        <w:tc>
          <w:tcPr>
            <w:tcW w:w="7261" w:type="dxa"/>
          </w:tcPr>
          <w:p w:rsidR="00560E3E" w:rsidRPr="00383B1C" w:rsidRDefault="00560E3E" w:rsidP="00E55A93">
            <w:pPr>
              <w:spacing w:before="100" w:beforeAutospacing="1" w:after="100" w:afterAutospacing="1"/>
              <w:rPr>
                <w:sz w:val="24"/>
                <w:szCs w:val="24"/>
              </w:rPr>
            </w:pPr>
            <w:r w:rsidRPr="00383B1C">
              <w:rPr>
                <w:sz w:val="24"/>
                <w:szCs w:val="24"/>
              </w:rPr>
              <w:t>Официальный сайт администрации Шалинского городского округа: www.shalya.ru</w:t>
            </w:r>
          </w:p>
          <w:p w:rsidR="00560E3E" w:rsidRPr="00383B1C" w:rsidRDefault="00560E3E" w:rsidP="00E55A93">
            <w:pPr>
              <w:spacing w:before="100" w:beforeAutospacing="1" w:after="100" w:afterAutospacing="1"/>
              <w:rPr>
                <w:sz w:val="24"/>
                <w:szCs w:val="24"/>
              </w:rPr>
            </w:pPr>
          </w:p>
        </w:tc>
      </w:tr>
    </w:tbl>
    <w:p w:rsidR="00CF45CE" w:rsidRDefault="00CF45CE" w:rsidP="00823088">
      <w:pPr>
        <w:pStyle w:val="ConsPlusNormal"/>
        <w:jc w:val="center"/>
        <w:outlineLvl w:val="2"/>
        <w:rPr>
          <w:rFonts w:ascii="Times New Roman" w:hAnsi="Times New Roman" w:cs="Times New Roman"/>
          <w:sz w:val="24"/>
          <w:szCs w:val="24"/>
        </w:rPr>
      </w:pPr>
    </w:p>
    <w:p w:rsidR="00560E3E" w:rsidRPr="00383B1C" w:rsidRDefault="00A43100" w:rsidP="00823088">
      <w:pPr>
        <w:pStyle w:val="ConsPlusNormal"/>
        <w:jc w:val="center"/>
        <w:outlineLvl w:val="2"/>
        <w:rPr>
          <w:rFonts w:ascii="Times New Roman" w:hAnsi="Times New Roman" w:cs="Times New Roman"/>
          <w:sz w:val="24"/>
          <w:szCs w:val="24"/>
        </w:rPr>
      </w:pPr>
      <w:r w:rsidRPr="00383B1C">
        <w:rPr>
          <w:rFonts w:ascii="Times New Roman" w:hAnsi="Times New Roman" w:cs="Times New Roman"/>
          <w:sz w:val="24"/>
          <w:szCs w:val="24"/>
        </w:rPr>
        <w:t xml:space="preserve">   </w:t>
      </w:r>
    </w:p>
    <w:p w:rsidR="00560E3E" w:rsidRPr="00383B1C" w:rsidRDefault="00560E3E" w:rsidP="00560E3E">
      <w:pPr>
        <w:autoSpaceDE w:val="0"/>
        <w:autoSpaceDN w:val="0"/>
        <w:adjustRightInd w:val="0"/>
        <w:jc w:val="center"/>
        <w:rPr>
          <w:b/>
          <w:sz w:val="24"/>
          <w:szCs w:val="24"/>
        </w:rPr>
      </w:pPr>
      <w:r w:rsidRPr="00383B1C">
        <w:rPr>
          <w:b/>
          <w:sz w:val="24"/>
          <w:szCs w:val="24"/>
        </w:rPr>
        <w:t xml:space="preserve">Раздел 1. Характеристика и анализ проблемы, на решение которой направлена Подпрограмма  </w:t>
      </w:r>
      <w:r w:rsidR="00E55A93" w:rsidRPr="00383B1C">
        <w:rPr>
          <w:rFonts w:eastAsia="Calibri"/>
          <w:b/>
          <w:sz w:val="24"/>
          <w:szCs w:val="24"/>
        </w:rPr>
        <w:t>«Развитие физической культуры, спорта и молодежной политики в Шалинском городском округе</w:t>
      </w:r>
      <w:r w:rsidR="00945077">
        <w:rPr>
          <w:rFonts w:eastAsia="Calibri"/>
          <w:b/>
          <w:sz w:val="24"/>
          <w:szCs w:val="24"/>
        </w:rPr>
        <w:t xml:space="preserve"> на 2014-2016 годы</w:t>
      </w:r>
      <w:r w:rsidR="00E55A93" w:rsidRPr="00383B1C">
        <w:rPr>
          <w:rFonts w:eastAsia="Calibri"/>
          <w:b/>
          <w:sz w:val="24"/>
          <w:szCs w:val="24"/>
        </w:rPr>
        <w:t>»</w:t>
      </w:r>
      <w:r w:rsidR="00383B1C">
        <w:rPr>
          <w:rFonts w:eastAsia="Calibri"/>
          <w:b/>
          <w:sz w:val="24"/>
          <w:szCs w:val="24"/>
        </w:rPr>
        <w:t xml:space="preserve"> </w:t>
      </w:r>
      <w:r w:rsidRPr="00383B1C">
        <w:rPr>
          <w:rFonts w:eastAsia="Calibri"/>
          <w:b/>
          <w:sz w:val="24"/>
          <w:szCs w:val="24"/>
        </w:rPr>
        <w:t xml:space="preserve"> </w:t>
      </w:r>
      <w:r w:rsidRPr="00383B1C">
        <w:rPr>
          <w:b/>
          <w:sz w:val="24"/>
          <w:szCs w:val="24"/>
        </w:rPr>
        <w:t>муниципальной программы «Социально-экономическое развитие Шалинского городского округа до 2016 года»</w:t>
      </w:r>
    </w:p>
    <w:p w:rsidR="008D7255" w:rsidRPr="00383B1C" w:rsidRDefault="008D7255" w:rsidP="008D7255">
      <w:pPr>
        <w:pStyle w:val="stylet3"/>
        <w:spacing w:before="0" w:beforeAutospacing="0" w:after="0" w:afterAutospacing="0"/>
        <w:jc w:val="both"/>
      </w:pPr>
      <w:r w:rsidRPr="00383B1C">
        <w:t xml:space="preserve">  </w:t>
      </w:r>
    </w:p>
    <w:p w:rsidR="008D7255" w:rsidRPr="005077CA" w:rsidRDefault="008D7255" w:rsidP="008D7255">
      <w:pPr>
        <w:pStyle w:val="stylet3"/>
        <w:spacing w:before="0" w:beforeAutospacing="0" w:after="0" w:afterAutospacing="0"/>
        <w:jc w:val="center"/>
        <w:rPr>
          <w:b/>
        </w:rPr>
      </w:pPr>
      <w:r w:rsidRPr="005077CA">
        <w:rPr>
          <w:b/>
        </w:rPr>
        <w:t>Глава 1. Физическая культура и спорт в Шалинском городском округе</w:t>
      </w:r>
    </w:p>
    <w:p w:rsidR="008D7255" w:rsidRPr="00383B1C" w:rsidRDefault="008D7255" w:rsidP="008D7255">
      <w:pPr>
        <w:pStyle w:val="stylet3"/>
        <w:spacing w:before="0" w:beforeAutospacing="0" w:after="0" w:afterAutospacing="0"/>
        <w:jc w:val="both"/>
      </w:pPr>
    </w:p>
    <w:p w:rsidR="008D7255" w:rsidRPr="00383B1C" w:rsidRDefault="008D7255" w:rsidP="008D7255">
      <w:pPr>
        <w:pStyle w:val="stylet3"/>
        <w:spacing w:before="0" w:beforeAutospacing="0" w:after="0" w:afterAutospacing="0"/>
        <w:jc w:val="both"/>
      </w:pPr>
      <w:r w:rsidRPr="00383B1C">
        <w:t xml:space="preserve">   Настоящая Программа разработана в рамках реализации концепции развития физической культуры и спорта в Российской Федерации, кроме того, она опирается на принципы, которые заложены в международных, федеральных, региональных и местных нормативно-правовых актах.</w:t>
      </w:r>
    </w:p>
    <w:p w:rsidR="008D7255" w:rsidRPr="00383B1C" w:rsidRDefault="008D7255" w:rsidP="008D7255">
      <w:pPr>
        <w:pStyle w:val="stylet3"/>
        <w:spacing w:before="0" w:beforeAutospacing="0" w:after="0" w:afterAutospacing="0"/>
        <w:jc w:val="both"/>
      </w:pPr>
      <w:r w:rsidRPr="00383B1C">
        <w:t xml:space="preserve">       Основным направлением Программы является удовлетворение потребности населения городского округа в занятиях физической культурой и спортом с целью формирования здорового образа жизни, сохранения и укрепления здоровья.</w:t>
      </w:r>
    </w:p>
    <w:p w:rsidR="008D7255" w:rsidRPr="00383B1C" w:rsidRDefault="008D7255" w:rsidP="008D7255">
      <w:pPr>
        <w:pStyle w:val="stylet3"/>
        <w:spacing w:before="0" w:beforeAutospacing="0" w:after="0" w:afterAutospacing="0"/>
        <w:jc w:val="both"/>
      </w:pPr>
      <w:r w:rsidRPr="00383B1C">
        <w:t xml:space="preserve">       Отечественный опыт внедрения физической культуры в жизнь различных социально-демографических групп населения, мировая практика разработки и реализации государственных программ убедительно доказывают, что в результате приобщения широких слоев населения к здоровому образу жизни: значительно снижается смертность от различных заболеваний (в первую очередь, сердечно-сосудистых); сокращается число людей, злоупотребляющих алкогольными напитками, курением и наркотиками; а также лиц, совершающих преступления.</w:t>
      </w:r>
    </w:p>
    <w:p w:rsidR="008D7255" w:rsidRPr="00383B1C" w:rsidRDefault="008D7255" w:rsidP="008D7255">
      <w:pPr>
        <w:pStyle w:val="stylet3"/>
        <w:spacing w:before="0" w:beforeAutospacing="0" w:after="0" w:afterAutospacing="0"/>
        <w:jc w:val="both"/>
      </w:pPr>
      <w:r w:rsidRPr="00383B1C">
        <w:t xml:space="preserve">       Понимание того, что будущее любой страны или нации невозможно без здоровых членов общества, привело к выработке единого мнения о роли и месте физической культуры и спорта в здоровом образе жизни населения, поддерживающего дееспособность государства и общества, и использованию массового спорта и оздоровительных систем в целях сохранения и укрепления здоровья населения.</w:t>
      </w:r>
    </w:p>
    <w:p w:rsidR="008D7255" w:rsidRPr="00383B1C" w:rsidRDefault="008D7255" w:rsidP="008D7255">
      <w:pPr>
        <w:pStyle w:val="stylet3"/>
        <w:spacing w:before="0" w:beforeAutospacing="0" w:after="0" w:afterAutospacing="0"/>
        <w:jc w:val="both"/>
      </w:pPr>
      <w:r w:rsidRPr="00383B1C">
        <w:t xml:space="preserve">       На протяжении последних лет в целом по стране и в Шалинском городском округе наблюдается тенденция ухудшения здоровья населения. За годы обучения в общеобразовательных школах уровень здоровья учащихся снижается в 2 – 3 раза. Только 40% школьников заканчивают школу здоровыми.</w:t>
      </w:r>
    </w:p>
    <w:p w:rsidR="008D7255" w:rsidRPr="00383B1C" w:rsidRDefault="008D7255" w:rsidP="008D7255">
      <w:pPr>
        <w:pStyle w:val="stylet3"/>
        <w:spacing w:before="0" w:beforeAutospacing="0" w:after="0" w:afterAutospacing="0"/>
        <w:jc w:val="both"/>
      </w:pPr>
      <w:r w:rsidRPr="00383B1C">
        <w:t xml:space="preserve">      С возрастанием компьютерной и телевизионных нагрузок увеличивается количество молодых людей с заболеваниями опорно-двигательного аппарата, болезнями глаз.</w:t>
      </w:r>
    </w:p>
    <w:p w:rsidR="008D7255" w:rsidRPr="00383B1C" w:rsidRDefault="008D7255" w:rsidP="008D7255">
      <w:pPr>
        <w:pStyle w:val="stylet3"/>
        <w:spacing w:before="0" w:beforeAutospacing="0" w:after="0" w:afterAutospacing="0"/>
        <w:jc w:val="both"/>
      </w:pPr>
      <w:r w:rsidRPr="00383B1C">
        <w:t>Анализ данных, проведенного социологического обследования «Подростки и здоровый образ жизни» среди учащихся Детско-юношеской спортивной школы и среди их родителей,  показал, что:</w:t>
      </w:r>
    </w:p>
    <w:p w:rsidR="008D7255" w:rsidRPr="00383B1C" w:rsidRDefault="008D7255" w:rsidP="008D7255">
      <w:pPr>
        <w:pStyle w:val="stylet3"/>
        <w:spacing w:before="0" w:beforeAutospacing="0" w:after="0" w:afterAutospacing="0"/>
        <w:jc w:val="both"/>
      </w:pPr>
      <w:r w:rsidRPr="00383B1C">
        <w:t>- здоровый образ жизни  является базовой единицей в системе ценностных ориентаций подростков;</w:t>
      </w:r>
    </w:p>
    <w:p w:rsidR="008D7255" w:rsidRPr="00383B1C" w:rsidRDefault="008D7255" w:rsidP="008D7255">
      <w:pPr>
        <w:pStyle w:val="stylet3"/>
        <w:spacing w:before="0" w:beforeAutospacing="0" w:after="0" w:afterAutospacing="0"/>
        <w:jc w:val="both"/>
      </w:pPr>
      <w:r w:rsidRPr="00383B1C">
        <w:t>- при составлении портрета успешного человека, респонденты выбрали следующие самые важные, на их взгляд, качества:</w:t>
      </w:r>
    </w:p>
    <w:p w:rsidR="008D7255" w:rsidRPr="00383B1C" w:rsidRDefault="008D7255" w:rsidP="008D7255">
      <w:pPr>
        <w:pStyle w:val="stylet3"/>
        <w:spacing w:before="0" w:beforeAutospacing="0" w:after="0" w:afterAutospacing="0"/>
        <w:jc w:val="both"/>
      </w:pPr>
      <w:r w:rsidRPr="00383B1C">
        <w:t xml:space="preserve">      1. Здоровье, здоровый образ жизни – 82 чел;</w:t>
      </w:r>
    </w:p>
    <w:p w:rsidR="008D7255" w:rsidRPr="00383B1C" w:rsidRDefault="008D7255" w:rsidP="008D7255">
      <w:pPr>
        <w:pStyle w:val="stylet3"/>
        <w:spacing w:before="0" w:beforeAutospacing="0" w:after="0" w:afterAutospacing="0"/>
        <w:jc w:val="both"/>
      </w:pPr>
      <w:r w:rsidRPr="00383B1C">
        <w:t xml:space="preserve">      2. Благополучная семья – 61 чел;</w:t>
      </w:r>
    </w:p>
    <w:p w:rsidR="008D7255" w:rsidRPr="00383B1C" w:rsidRDefault="008D7255" w:rsidP="008D7255">
      <w:pPr>
        <w:pStyle w:val="stylet3"/>
        <w:spacing w:before="0" w:beforeAutospacing="0" w:after="0" w:afterAutospacing="0"/>
        <w:jc w:val="both"/>
      </w:pPr>
      <w:r w:rsidRPr="00383B1C">
        <w:lastRenderedPageBreak/>
        <w:t xml:space="preserve">      3. Высокий уровень образования – 57 чел;</w:t>
      </w:r>
    </w:p>
    <w:p w:rsidR="008D7255" w:rsidRPr="00383B1C" w:rsidRDefault="008D7255" w:rsidP="008D7255">
      <w:pPr>
        <w:pStyle w:val="stylet3"/>
        <w:spacing w:before="0" w:beforeAutospacing="0" w:after="0" w:afterAutospacing="0"/>
        <w:jc w:val="both"/>
      </w:pPr>
      <w:r w:rsidRPr="00383B1C">
        <w:t xml:space="preserve">      4.Умение устанавливать личные и деловые контакты- 53 чел;</w:t>
      </w:r>
    </w:p>
    <w:p w:rsidR="008D7255" w:rsidRPr="00383B1C" w:rsidRDefault="008D7255" w:rsidP="008D7255">
      <w:pPr>
        <w:pStyle w:val="stylet3"/>
        <w:spacing w:before="0" w:beforeAutospacing="0" w:after="0" w:afterAutospacing="0"/>
        <w:jc w:val="both"/>
      </w:pPr>
      <w:r w:rsidRPr="00383B1C">
        <w:t xml:space="preserve">      5. Преданные верные друзья; интересная и доходная работа – 45 чел.</w:t>
      </w:r>
    </w:p>
    <w:p w:rsidR="008D7255" w:rsidRPr="00383B1C" w:rsidRDefault="008D7255" w:rsidP="008D7255">
      <w:pPr>
        <w:autoSpaceDE w:val="0"/>
        <w:autoSpaceDN w:val="0"/>
        <w:adjustRightInd w:val="0"/>
        <w:ind w:firstLine="540"/>
        <w:jc w:val="both"/>
        <w:rPr>
          <w:sz w:val="24"/>
          <w:szCs w:val="24"/>
        </w:rPr>
      </w:pPr>
    </w:p>
    <w:p w:rsidR="008D7255" w:rsidRPr="00383B1C" w:rsidRDefault="008D7255" w:rsidP="008D7255">
      <w:pPr>
        <w:autoSpaceDE w:val="0"/>
        <w:autoSpaceDN w:val="0"/>
        <w:adjustRightInd w:val="0"/>
        <w:ind w:firstLine="540"/>
        <w:jc w:val="both"/>
        <w:rPr>
          <w:sz w:val="24"/>
          <w:szCs w:val="24"/>
        </w:rPr>
      </w:pPr>
      <w:r w:rsidRPr="00383B1C">
        <w:rPr>
          <w:sz w:val="24"/>
          <w:szCs w:val="24"/>
        </w:rPr>
        <w:t>Вместе с тем существуют тенденции, обусловленные следующими проблемами в области физической культуры и спорта.</w:t>
      </w:r>
    </w:p>
    <w:p w:rsidR="008D7255" w:rsidRPr="00383B1C" w:rsidRDefault="008D7255" w:rsidP="008D7255">
      <w:pPr>
        <w:autoSpaceDE w:val="0"/>
        <w:autoSpaceDN w:val="0"/>
        <w:adjustRightInd w:val="0"/>
        <w:ind w:firstLine="540"/>
        <w:jc w:val="both"/>
        <w:rPr>
          <w:sz w:val="24"/>
          <w:szCs w:val="24"/>
        </w:rPr>
      </w:pPr>
    </w:p>
    <w:p w:rsidR="008D7255" w:rsidRPr="00383B1C" w:rsidRDefault="008D7255" w:rsidP="008D7255">
      <w:pPr>
        <w:autoSpaceDE w:val="0"/>
        <w:autoSpaceDN w:val="0"/>
        <w:adjustRightInd w:val="0"/>
        <w:ind w:firstLine="540"/>
        <w:jc w:val="both"/>
        <w:rPr>
          <w:sz w:val="24"/>
          <w:szCs w:val="24"/>
        </w:rPr>
      </w:pPr>
      <w:r w:rsidRPr="00383B1C">
        <w:rPr>
          <w:sz w:val="24"/>
          <w:szCs w:val="24"/>
        </w:rPr>
        <w:t>1. Недостаточное привлечение жителей Шалинского городского к регулярным занятиям физической культурой и спортом и, как следствие, ухудшение здоровья, физического развития и физической подготовленности населения.</w:t>
      </w:r>
    </w:p>
    <w:p w:rsidR="008D7255" w:rsidRPr="00383B1C" w:rsidRDefault="008D7255" w:rsidP="008D7255">
      <w:pPr>
        <w:autoSpaceDE w:val="0"/>
        <w:autoSpaceDN w:val="0"/>
        <w:adjustRightInd w:val="0"/>
        <w:ind w:firstLine="540"/>
        <w:jc w:val="both"/>
        <w:rPr>
          <w:sz w:val="24"/>
          <w:szCs w:val="24"/>
        </w:rPr>
      </w:pPr>
      <w:r w:rsidRPr="00383B1C">
        <w:rPr>
          <w:sz w:val="24"/>
          <w:szCs w:val="24"/>
        </w:rPr>
        <w:t>В течение 2012 года на территории Шалинского городского округа организовано 85 физкультурно-оздоровительных и спортивно-массовых мероприятий, в которых приняли участие 9042 человека.</w:t>
      </w:r>
    </w:p>
    <w:p w:rsidR="008D7255" w:rsidRPr="00383B1C" w:rsidRDefault="008D7255" w:rsidP="008D7255">
      <w:pPr>
        <w:pStyle w:val="3"/>
        <w:rPr>
          <w:sz w:val="24"/>
          <w:szCs w:val="24"/>
        </w:rPr>
      </w:pPr>
      <w:r w:rsidRPr="00383B1C">
        <w:rPr>
          <w:sz w:val="24"/>
          <w:szCs w:val="24"/>
        </w:rPr>
        <w:t>Численность занимающихся физической культурой и спортом в Шалинском городском округе составила 1722 человека, что составило 8,3 % к количеству населения муниципального образования (20676 человек). В Свердловской области данный показатель составляет около 17 % в России в целом - 20 процентов от общего числа населения страны, тогда как в экономически развитых странах мира этот показатель достигает 40 - 60 процентов.</w:t>
      </w:r>
    </w:p>
    <w:p w:rsidR="008D7255" w:rsidRPr="00383B1C" w:rsidRDefault="008D7255" w:rsidP="008D7255">
      <w:pPr>
        <w:autoSpaceDE w:val="0"/>
        <w:autoSpaceDN w:val="0"/>
        <w:adjustRightInd w:val="0"/>
        <w:ind w:firstLine="540"/>
        <w:jc w:val="both"/>
        <w:rPr>
          <w:sz w:val="24"/>
          <w:szCs w:val="24"/>
        </w:rPr>
      </w:pPr>
      <w:r w:rsidRPr="00383B1C">
        <w:rPr>
          <w:sz w:val="24"/>
          <w:szCs w:val="24"/>
        </w:rPr>
        <w:t>Хотя в настоящее время в городском округе</w:t>
      </w:r>
      <w:r w:rsidRPr="00383B1C">
        <w:rPr>
          <w:color w:val="FF0000"/>
          <w:sz w:val="24"/>
          <w:szCs w:val="24"/>
        </w:rPr>
        <w:t xml:space="preserve"> </w:t>
      </w:r>
      <w:r w:rsidRPr="00383B1C">
        <w:rPr>
          <w:sz w:val="24"/>
          <w:szCs w:val="24"/>
        </w:rPr>
        <w:t>и наблюдается положительная динамика этого показателя, однако темпы прироста очень незначительные не позволяют достичь  параметров Свердловской области.</w:t>
      </w:r>
    </w:p>
    <w:p w:rsidR="008D7255" w:rsidRPr="00383B1C" w:rsidRDefault="008D7255" w:rsidP="008D7255">
      <w:pPr>
        <w:autoSpaceDE w:val="0"/>
        <w:autoSpaceDN w:val="0"/>
        <w:adjustRightInd w:val="0"/>
        <w:rPr>
          <w:sz w:val="24"/>
          <w:szCs w:val="24"/>
        </w:rPr>
      </w:pPr>
    </w:p>
    <w:tbl>
      <w:tblPr>
        <w:tblW w:w="0" w:type="auto"/>
        <w:tblInd w:w="70" w:type="dxa"/>
        <w:tblLayout w:type="fixed"/>
        <w:tblCellMar>
          <w:left w:w="70" w:type="dxa"/>
          <w:right w:w="70" w:type="dxa"/>
        </w:tblCellMar>
        <w:tblLook w:val="0000"/>
      </w:tblPr>
      <w:tblGrid>
        <w:gridCol w:w="6075"/>
        <w:gridCol w:w="962"/>
        <w:gridCol w:w="962"/>
        <w:gridCol w:w="962"/>
        <w:gridCol w:w="962"/>
      </w:tblGrid>
      <w:tr w:rsidR="008D7255" w:rsidRPr="00383B1C" w:rsidTr="00306751">
        <w:trPr>
          <w:cantSplit/>
          <w:trHeight w:val="360"/>
        </w:trPr>
        <w:tc>
          <w:tcPr>
            <w:tcW w:w="6075"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rPr>
                <w:rFonts w:ascii="Times New Roman" w:hAnsi="Times New Roman" w:cs="Times New Roman"/>
                <w:sz w:val="24"/>
                <w:szCs w:val="24"/>
              </w:rPr>
            </w:pPr>
            <w:r w:rsidRPr="00383B1C">
              <w:rPr>
                <w:rFonts w:ascii="Times New Roman" w:hAnsi="Times New Roman" w:cs="Times New Roman"/>
                <w:sz w:val="24"/>
                <w:szCs w:val="24"/>
              </w:rPr>
              <w:t xml:space="preserve">Показатель                 </w:t>
            </w:r>
          </w:p>
        </w:tc>
        <w:tc>
          <w:tcPr>
            <w:tcW w:w="962"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jc w:val="center"/>
              <w:rPr>
                <w:rFonts w:ascii="Times New Roman" w:hAnsi="Times New Roman" w:cs="Times New Roman"/>
                <w:sz w:val="24"/>
                <w:szCs w:val="24"/>
              </w:rPr>
            </w:pPr>
            <w:r w:rsidRPr="00383B1C">
              <w:rPr>
                <w:rFonts w:ascii="Times New Roman" w:hAnsi="Times New Roman" w:cs="Times New Roman"/>
                <w:sz w:val="24"/>
                <w:szCs w:val="24"/>
              </w:rPr>
              <w:t>2009</w:t>
            </w:r>
            <w:r w:rsidRPr="00383B1C">
              <w:rPr>
                <w:rFonts w:ascii="Times New Roman" w:hAnsi="Times New Roman" w:cs="Times New Roman"/>
                <w:sz w:val="24"/>
                <w:szCs w:val="24"/>
              </w:rPr>
              <w:br/>
              <w:t>год</w:t>
            </w:r>
          </w:p>
        </w:tc>
        <w:tc>
          <w:tcPr>
            <w:tcW w:w="962"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jc w:val="center"/>
              <w:rPr>
                <w:rFonts w:ascii="Times New Roman" w:hAnsi="Times New Roman" w:cs="Times New Roman"/>
                <w:sz w:val="24"/>
                <w:szCs w:val="24"/>
              </w:rPr>
            </w:pPr>
            <w:r w:rsidRPr="00383B1C">
              <w:rPr>
                <w:rFonts w:ascii="Times New Roman" w:hAnsi="Times New Roman" w:cs="Times New Roman"/>
                <w:sz w:val="24"/>
                <w:szCs w:val="24"/>
              </w:rPr>
              <w:t>2010</w:t>
            </w:r>
            <w:r w:rsidRPr="00383B1C">
              <w:rPr>
                <w:rFonts w:ascii="Times New Roman" w:hAnsi="Times New Roman" w:cs="Times New Roman"/>
                <w:sz w:val="24"/>
                <w:szCs w:val="24"/>
              </w:rPr>
              <w:br/>
              <w:t>год</w:t>
            </w:r>
          </w:p>
        </w:tc>
        <w:tc>
          <w:tcPr>
            <w:tcW w:w="962"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jc w:val="center"/>
              <w:rPr>
                <w:rFonts w:ascii="Times New Roman" w:hAnsi="Times New Roman" w:cs="Times New Roman"/>
                <w:sz w:val="24"/>
                <w:szCs w:val="24"/>
              </w:rPr>
            </w:pPr>
            <w:r w:rsidRPr="00383B1C">
              <w:rPr>
                <w:rFonts w:ascii="Times New Roman" w:hAnsi="Times New Roman" w:cs="Times New Roman"/>
                <w:sz w:val="24"/>
                <w:szCs w:val="24"/>
              </w:rPr>
              <w:t>2011</w:t>
            </w:r>
            <w:r w:rsidRPr="00383B1C">
              <w:rPr>
                <w:rFonts w:ascii="Times New Roman" w:hAnsi="Times New Roman" w:cs="Times New Roman"/>
                <w:sz w:val="24"/>
                <w:szCs w:val="24"/>
              </w:rPr>
              <w:br/>
              <w:t>год</w:t>
            </w:r>
          </w:p>
        </w:tc>
        <w:tc>
          <w:tcPr>
            <w:tcW w:w="962"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jc w:val="center"/>
              <w:rPr>
                <w:rFonts w:ascii="Times New Roman" w:hAnsi="Times New Roman" w:cs="Times New Roman"/>
                <w:sz w:val="24"/>
                <w:szCs w:val="24"/>
              </w:rPr>
            </w:pPr>
            <w:r w:rsidRPr="00383B1C">
              <w:rPr>
                <w:rFonts w:ascii="Times New Roman" w:hAnsi="Times New Roman" w:cs="Times New Roman"/>
                <w:sz w:val="24"/>
                <w:szCs w:val="24"/>
              </w:rPr>
              <w:t>2012</w:t>
            </w:r>
            <w:r w:rsidRPr="00383B1C">
              <w:rPr>
                <w:rFonts w:ascii="Times New Roman" w:hAnsi="Times New Roman" w:cs="Times New Roman"/>
                <w:sz w:val="24"/>
                <w:szCs w:val="24"/>
              </w:rPr>
              <w:br/>
              <w:t>год</w:t>
            </w:r>
          </w:p>
        </w:tc>
      </w:tr>
      <w:tr w:rsidR="008D7255" w:rsidRPr="00383B1C" w:rsidTr="00306751">
        <w:trPr>
          <w:cantSplit/>
          <w:trHeight w:val="600"/>
        </w:trPr>
        <w:tc>
          <w:tcPr>
            <w:tcW w:w="6075"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rPr>
                <w:rFonts w:ascii="Times New Roman" w:hAnsi="Times New Roman" w:cs="Times New Roman"/>
                <w:sz w:val="24"/>
                <w:szCs w:val="24"/>
              </w:rPr>
            </w:pPr>
            <w:r w:rsidRPr="00383B1C">
              <w:rPr>
                <w:rFonts w:ascii="Times New Roman" w:hAnsi="Times New Roman" w:cs="Times New Roman"/>
                <w:sz w:val="24"/>
                <w:szCs w:val="24"/>
              </w:rPr>
              <w:t xml:space="preserve">Удельный вес населения Шалинского городского округа, систематически занимающегося физической  культурой и спортом (в процентах от общей   численности населения Шалинского городского округа) </w:t>
            </w:r>
          </w:p>
        </w:tc>
        <w:tc>
          <w:tcPr>
            <w:tcW w:w="962"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jc w:val="center"/>
              <w:rPr>
                <w:rFonts w:ascii="Times New Roman" w:hAnsi="Times New Roman" w:cs="Times New Roman"/>
                <w:sz w:val="24"/>
                <w:szCs w:val="24"/>
              </w:rPr>
            </w:pPr>
            <w:r w:rsidRPr="00383B1C">
              <w:rPr>
                <w:rFonts w:ascii="Times New Roman" w:hAnsi="Times New Roman" w:cs="Times New Roman"/>
                <w:sz w:val="24"/>
                <w:szCs w:val="24"/>
              </w:rPr>
              <w:t>7,2</w:t>
            </w:r>
          </w:p>
        </w:tc>
        <w:tc>
          <w:tcPr>
            <w:tcW w:w="962"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jc w:val="center"/>
              <w:rPr>
                <w:rFonts w:ascii="Times New Roman" w:hAnsi="Times New Roman" w:cs="Times New Roman"/>
                <w:sz w:val="24"/>
                <w:szCs w:val="24"/>
              </w:rPr>
            </w:pPr>
            <w:r w:rsidRPr="00383B1C">
              <w:rPr>
                <w:rFonts w:ascii="Times New Roman" w:hAnsi="Times New Roman" w:cs="Times New Roman"/>
                <w:sz w:val="24"/>
                <w:szCs w:val="24"/>
              </w:rPr>
              <w:t>7,7</w:t>
            </w:r>
          </w:p>
        </w:tc>
        <w:tc>
          <w:tcPr>
            <w:tcW w:w="962"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jc w:val="center"/>
              <w:rPr>
                <w:rFonts w:ascii="Times New Roman" w:hAnsi="Times New Roman" w:cs="Times New Roman"/>
                <w:sz w:val="24"/>
                <w:szCs w:val="24"/>
              </w:rPr>
            </w:pPr>
            <w:r w:rsidRPr="00383B1C">
              <w:rPr>
                <w:rFonts w:ascii="Times New Roman" w:hAnsi="Times New Roman" w:cs="Times New Roman"/>
                <w:sz w:val="24"/>
                <w:szCs w:val="24"/>
              </w:rPr>
              <w:t>7,9</w:t>
            </w:r>
          </w:p>
        </w:tc>
        <w:tc>
          <w:tcPr>
            <w:tcW w:w="962" w:type="dxa"/>
            <w:tcBorders>
              <w:top w:val="single" w:sz="6" w:space="0" w:color="auto"/>
              <w:left w:val="single" w:sz="6" w:space="0" w:color="auto"/>
              <w:bottom w:val="single" w:sz="6" w:space="0" w:color="auto"/>
              <w:right w:val="single" w:sz="6" w:space="0" w:color="auto"/>
            </w:tcBorders>
          </w:tcPr>
          <w:p w:rsidR="008D7255" w:rsidRPr="00383B1C" w:rsidRDefault="008D7255" w:rsidP="00306751">
            <w:pPr>
              <w:pStyle w:val="ConsPlusCell"/>
              <w:widowControl/>
              <w:jc w:val="center"/>
              <w:rPr>
                <w:rFonts w:ascii="Times New Roman" w:hAnsi="Times New Roman" w:cs="Times New Roman"/>
                <w:sz w:val="24"/>
                <w:szCs w:val="24"/>
              </w:rPr>
            </w:pPr>
            <w:r w:rsidRPr="00383B1C">
              <w:rPr>
                <w:rFonts w:ascii="Times New Roman" w:hAnsi="Times New Roman" w:cs="Times New Roman"/>
                <w:sz w:val="24"/>
                <w:szCs w:val="24"/>
              </w:rPr>
              <w:t>8,3</w:t>
            </w:r>
          </w:p>
        </w:tc>
      </w:tr>
    </w:tbl>
    <w:p w:rsidR="008D7255" w:rsidRPr="00383B1C" w:rsidRDefault="008D7255" w:rsidP="008D7255">
      <w:pPr>
        <w:autoSpaceDE w:val="0"/>
        <w:autoSpaceDN w:val="0"/>
        <w:adjustRightInd w:val="0"/>
        <w:ind w:firstLine="540"/>
        <w:jc w:val="both"/>
        <w:rPr>
          <w:sz w:val="24"/>
          <w:szCs w:val="24"/>
        </w:rPr>
      </w:pPr>
    </w:p>
    <w:p w:rsidR="008D7255" w:rsidRPr="00383B1C" w:rsidRDefault="008D7255" w:rsidP="008D7255">
      <w:pPr>
        <w:pStyle w:val="3"/>
        <w:ind w:firstLine="0"/>
        <w:rPr>
          <w:sz w:val="24"/>
          <w:szCs w:val="24"/>
        </w:rPr>
      </w:pPr>
      <w:r w:rsidRPr="00383B1C">
        <w:rPr>
          <w:sz w:val="24"/>
          <w:szCs w:val="24"/>
        </w:rPr>
        <w:t xml:space="preserve">       Причины, влияющие на низкий процент  занимающихся физической культурой и спортом:</w:t>
      </w:r>
    </w:p>
    <w:p w:rsidR="008D7255" w:rsidRPr="00383B1C" w:rsidRDefault="008D7255" w:rsidP="008D7255">
      <w:pPr>
        <w:jc w:val="both"/>
        <w:rPr>
          <w:sz w:val="24"/>
          <w:szCs w:val="24"/>
        </w:rPr>
      </w:pPr>
      <w:r w:rsidRPr="00383B1C">
        <w:rPr>
          <w:sz w:val="24"/>
          <w:szCs w:val="24"/>
        </w:rPr>
        <w:t xml:space="preserve">-  сокращение ставок внеклассной работы спортивной направленности в общеобразовательных учреждениях, ставок тренеров-преподавателей и совместителей в МКОУДОДШГО Детско-юношеской спортивной школе и МКОУДОДШГО Дом детского творчества. </w:t>
      </w:r>
    </w:p>
    <w:p w:rsidR="008D7255" w:rsidRPr="00383B1C" w:rsidRDefault="008D7255" w:rsidP="008D7255">
      <w:pPr>
        <w:jc w:val="both"/>
        <w:rPr>
          <w:sz w:val="24"/>
          <w:szCs w:val="24"/>
        </w:rPr>
      </w:pPr>
      <w:r w:rsidRPr="00383B1C">
        <w:rPr>
          <w:sz w:val="24"/>
          <w:szCs w:val="24"/>
        </w:rPr>
        <w:t>- недостаточное проведение пропагандистской работы физкультурно-спортивной направленности в территориях городского округа и на предприятиях.</w:t>
      </w:r>
    </w:p>
    <w:p w:rsidR="008D7255" w:rsidRPr="00383B1C" w:rsidRDefault="008D7255" w:rsidP="008D7255">
      <w:pPr>
        <w:pStyle w:val="stylet3"/>
        <w:jc w:val="both"/>
      </w:pPr>
      <w:r w:rsidRPr="00383B1C">
        <w:t xml:space="preserve">      Количество штатных физкультурных работников за период с 2010 по 2013 годы остается на одном уровне. Низкий уровень заработной платы педагогов дополнительного образования и инструкторов физической культуры детских дошкольных учреждений, работающих с детьми и подростками, не привлекает квалифицированных специалистов.</w:t>
      </w:r>
    </w:p>
    <w:p w:rsidR="008D7255" w:rsidRPr="00383B1C" w:rsidRDefault="008D7255" w:rsidP="008D7255">
      <w:pPr>
        <w:ind w:firstLine="426"/>
        <w:jc w:val="both"/>
        <w:rPr>
          <w:sz w:val="24"/>
          <w:szCs w:val="24"/>
        </w:rPr>
      </w:pPr>
      <w:r w:rsidRPr="00383B1C">
        <w:rPr>
          <w:sz w:val="24"/>
          <w:szCs w:val="24"/>
        </w:rPr>
        <w:t>В организациях и учреждениях отсутствуют инструктора физической культуры. На территории городского округа вся организаторская работа возлагается на глав сельских и поселковых администраций, Советы молодежи, тренеров-преподавателей МКОУДОДШГО детско-юношеская спортивная школа и спортсменов-активистов. Указанными лицами непосредственно организуется спортивная деятельность на территории городского округа и на предприятиях с целью проведения спортивных мероприятий и участия команд в соревнованиях районного и областного масштабов.</w:t>
      </w:r>
    </w:p>
    <w:p w:rsidR="008D7255" w:rsidRPr="00383B1C" w:rsidRDefault="008D7255" w:rsidP="008D7255">
      <w:pPr>
        <w:pStyle w:val="3"/>
        <w:ind w:firstLine="0"/>
        <w:rPr>
          <w:sz w:val="24"/>
          <w:szCs w:val="24"/>
        </w:rPr>
      </w:pPr>
      <w:r w:rsidRPr="00383B1C">
        <w:rPr>
          <w:sz w:val="24"/>
          <w:szCs w:val="24"/>
        </w:rPr>
        <w:t xml:space="preserve">      На сегодняшний день для улучшения работы по вовлечению большего количества населения района, особенно молодежи, окончивших учебные заведения и взрослого </w:t>
      </w:r>
      <w:r w:rsidRPr="00383B1C">
        <w:rPr>
          <w:sz w:val="24"/>
          <w:szCs w:val="24"/>
        </w:rPr>
        <w:lastRenderedPageBreak/>
        <w:t xml:space="preserve">населения к  занятиям физической культурой и спортом необходимо ввести ставки инструкторов физической культуры для работы в населённых пунктах городского округа. </w:t>
      </w:r>
    </w:p>
    <w:p w:rsidR="008D7255" w:rsidRPr="00383B1C" w:rsidRDefault="008D7255" w:rsidP="008D7255">
      <w:pPr>
        <w:autoSpaceDE w:val="0"/>
        <w:autoSpaceDN w:val="0"/>
        <w:adjustRightInd w:val="0"/>
        <w:jc w:val="both"/>
        <w:rPr>
          <w:sz w:val="24"/>
          <w:szCs w:val="24"/>
        </w:rPr>
      </w:pPr>
      <w:r w:rsidRPr="00383B1C">
        <w:rPr>
          <w:sz w:val="24"/>
          <w:szCs w:val="24"/>
        </w:rPr>
        <w:t xml:space="preserve">      В этой связи одной из основополагающих задач является создание максимально благоприятных условий для занятий физической культурой и спортом среди различных возрастных групп и категорий граждан.</w:t>
      </w:r>
    </w:p>
    <w:p w:rsidR="003267C1" w:rsidRPr="00383B1C" w:rsidRDefault="003267C1" w:rsidP="008D7255">
      <w:pPr>
        <w:autoSpaceDE w:val="0"/>
        <w:autoSpaceDN w:val="0"/>
        <w:adjustRightInd w:val="0"/>
        <w:ind w:firstLine="540"/>
        <w:jc w:val="both"/>
        <w:rPr>
          <w:sz w:val="24"/>
          <w:szCs w:val="24"/>
        </w:rPr>
      </w:pPr>
    </w:p>
    <w:p w:rsidR="008D7255" w:rsidRPr="00383B1C" w:rsidRDefault="008D7255" w:rsidP="008D7255">
      <w:pPr>
        <w:autoSpaceDE w:val="0"/>
        <w:autoSpaceDN w:val="0"/>
        <w:adjustRightInd w:val="0"/>
        <w:ind w:firstLine="540"/>
        <w:jc w:val="both"/>
        <w:rPr>
          <w:sz w:val="24"/>
          <w:szCs w:val="24"/>
        </w:rPr>
      </w:pPr>
      <w:r w:rsidRPr="00383B1C">
        <w:rPr>
          <w:sz w:val="24"/>
          <w:szCs w:val="24"/>
        </w:rPr>
        <w:t>2. Наличие и качество спортивных сооружений является наиболее значимым показателем развития физкультурно-спортивной отрасли и необходимым условием увеличения численности населения, систематически занимающегося физической культурой и спортом.</w:t>
      </w:r>
    </w:p>
    <w:p w:rsidR="008D7255" w:rsidRPr="00383B1C" w:rsidRDefault="008D7255" w:rsidP="008D7255">
      <w:pPr>
        <w:jc w:val="both"/>
        <w:rPr>
          <w:sz w:val="24"/>
          <w:szCs w:val="24"/>
        </w:rPr>
      </w:pPr>
      <w:r w:rsidRPr="00383B1C">
        <w:rPr>
          <w:sz w:val="24"/>
          <w:szCs w:val="24"/>
        </w:rPr>
        <w:t xml:space="preserve">        Развитием физической культуры и спорта в городском округе занимаются:  МКОУДОДШГО Детско-юношеская спортивная школа, военно-патриотические клубы «Искра» с. Платоново,  «Гром» с. Сылва, «Шторм» р.п. Шаля. Спортивные сооружения: 1 футбольное поле, 35 площадок, 13 площадок для подвижных игр, 14 спортивных залов, 7 лыжных баз, 2 хоккейных корта,  5 тренажерных залов. </w:t>
      </w:r>
    </w:p>
    <w:p w:rsidR="008D7255" w:rsidRPr="00383B1C" w:rsidRDefault="008D7255" w:rsidP="008D7255">
      <w:pPr>
        <w:jc w:val="both"/>
        <w:rPr>
          <w:sz w:val="24"/>
          <w:szCs w:val="24"/>
        </w:rPr>
      </w:pPr>
      <w:r w:rsidRPr="00383B1C">
        <w:rPr>
          <w:sz w:val="24"/>
          <w:szCs w:val="24"/>
        </w:rPr>
        <w:t xml:space="preserve">       На протяжении нескольких последних лет планируется строительство физкультурно-оздоровительного комплекса в п. Шаля состоящего из спортзала и плавательного бассейна в рамках областной целевой программы «Развитие физической культуры и спорта в Свердловской области» на 2011-2015 годы. На 2014 год предусмотрено софинансирование данного спортивного объекта из местного бюджета.</w:t>
      </w:r>
    </w:p>
    <w:p w:rsidR="008D7255" w:rsidRPr="00383B1C" w:rsidRDefault="008D7255" w:rsidP="008D7255">
      <w:pPr>
        <w:jc w:val="both"/>
        <w:rPr>
          <w:sz w:val="24"/>
          <w:szCs w:val="24"/>
        </w:rPr>
      </w:pPr>
      <w:r w:rsidRPr="00383B1C">
        <w:rPr>
          <w:sz w:val="24"/>
          <w:szCs w:val="24"/>
        </w:rPr>
        <w:t xml:space="preserve">     Предполагаемая загруженность физкультурно-оздоровительного комплекса в п. Шаля составит около 50000 человеко-часов в год.</w:t>
      </w:r>
    </w:p>
    <w:p w:rsidR="008D7255" w:rsidRPr="00383B1C" w:rsidRDefault="008D7255" w:rsidP="008D7255">
      <w:pPr>
        <w:ind w:left="360" w:hanging="360"/>
        <w:jc w:val="both"/>
        <w:rPr>
          <w:sz w:val="24"/>
          <w:szCs w:val="24"/>
        </w:rPr>
      </w:pPr>
      <w:r w:rsidRPr="00383B1C">
        <w:rPr>
          <w:sz w:val="24"/>
          <w:szCs w:val="24"/>
        </w:rPr>
        <w:t xml:space="preserve">     Наличие данного спортивного объекта позволит:</w:t>
      </w:r>
    </w:p>
    <w:p w:rsidR="008D7255" w:rsidRPr="00383B1C" w:rsidRDefault="008D7255" w:rsidP="008D7255">
      <w:pPr>
        <w:jc w:val="both"/>
        <w:rPr>
          <w:sz w:val="24"/>
          <w:szCs w:val="24"/>
        </w:rPr>
      </w:pPr>
      <w:r w:rsidRPr="00383B1C">
        <w:rPr>
          <w:sz w:val="24"/>
          <w:szCs w:val="24"/>
        </w:rPr>
        <w:t>- увеличить число занимающихся физической культурой и спортом населения Шалинского городского округа,</w:t>
      </w:r>
    </w:p>
    <w:p w:rsidR="008D7255" w:rsidRPr="00383B1C" w:rsidRDefault="008D7255" w:rsidP="008D7255">
      <w:pPr>
        <w:jc w:val="both"/>
        <w:rPr>
          <w:sz w:val="24"/>
          <w:szCs w:val="24"/>
        </w:rPr>
      </w:pPr>
      <w:r w:rsidRPr="00383B1C">
        <w:rPr>
          <w:sz w:val="24"/>
          <w:szCs w:val="24"/>
        </w:rPr>
        <w:t>-  улучшить качество и уровень спортивной подготовленности,</w:t>
      </w:r>
    </w:p>
    <w:p w:rsidR="008D7255" w:rsidRPr="00383B1C" w:rsidRDefault="008D7255" w:rsidP="008D7255">
      <w:pPr>
        <w:jc w:val="both"/>
        <w:rPr>
          <w:sz w:val="24"/>
          <w:szCs w:val="24"/>
        </w:rPr>
      </w:pPr>
      <w:r w:rsidRPr="00383B1C">
        <w:rPr>
          <w:sz w:val="24"/>
          <w:szCs w:val="24"/>
        </w:rPr>
        <w:t>-  увеличить количество проводимых спортивно-массовых мероприятий,</w:t>
      </w:r>
    </w:p>
    <w:p w:rsidR="008D7255" w:rsidRPr="00383B1C" w:rsidRDefault="008D7255" w:rsidP="008D7255">
      <w:pPr>
        <w:jc w:val="both"/>
        <w:rPr>
          <w:sz w:val="24"/>
          <w:szCs w:val="24"/>
        </w:rPr>
      </w:pPr>
      <w:r w:rsidRPr="00383B1C">
        <w:rPr>
          <w:sz w:val="24"/>
          <w:szCs w:val="24"/>
        </w:rPr>
        <w:t xml:space="preserve">-  проводить окружные и областные соревнования в городском округе.  </w:t>
      </w:r>
    </w:p>
    <w:p w:rsidR="008D7255" w:rsidRPr="00383B1C" w:rsidRDefault="008D7255" w:rsidP="008D7255">
      <w:pPr>
        <w:pStyle w:val="stylet3"/>
        <w:spacing w:before="0" w:beforeAutospacing="0" w:after="0" w:afterAutospacing="0"/>
        <w:jc w:val="both"/>
      </w:pPr>
      <w:r w:rsidRPr="00383B1C">
        <w:t xml:space="preserve">     Необходимо строительство спортивных залов в филиалах МКОУ «Шалиняская СОШ № 90»  Вогульская СОШ и Саргинская СОШ.</w:t>
      </w:r>
    </w:p>
    <w:p w:rsidR="008D7255" w:rsidRPr="00383B1C" w:rsidRDefault="008D7255" w:rsidP="008D7255">
      <w:pPr>
        <w:pStyle w:val="stylet3"/>
        <w:spacing w:before="0" w:beforeAutospacing="0" w:after="0" w:afterAutospacing="0"/>
        <w:jc w:val="both"/>
      </w:pPr>
      <w:r w:rsidRPr="00383B1C">
        <w:t xml:space="preserve">      Введенное в эксплуатацию в 2011 году новое здание лыжно-спортивной базы в п. Шаля, не соответствует требованиям качества выполненных работ. Требуются капитальные вложения на устранение некачественных работ при строительстве, а также необходим ремонт старого здания лыжной базы и благоустройство территории.</w:t>
      </w:r>
    </w:p>
    <w:p w:rsidR="008D7255" w:rsidRPr="00383B1C" w:rsidRDefault="008D7255" w:rsidP="008D7255">
      <w:pPr>
        <w:pStyle w:val="stylet3"/>
        <w:spacing w:before="0" w:beforeAutospacing="0" w:after="0" w:afterAutospacing="0"/>
        <w:jc w:val="both"/>
      </w:pPr>
      <w:r w:rsidRPr="00383B1C">
        <w:t xml:space="preserve">      В связи с ростом популярности хоккея и массового катания на коньках необходимо строительство нового крытого хоккейного корта в п. Шаля</w:t>
      </w:r>
    </w:p>
    <w:p w:rsidR="008D7255" w:rsidRPr="00383B1C" w:rsidRDefault="008D7255" w:rsidP="008D7255">
      <w:pPr>
        <w:widowControl w:val="0"/>
        <w:jc w:val="both"/>
        <w:rPr>
          <w:sz w:val="24"/>
          <w:szCs w:val="24"/>
        </w:rPr>
      </w:pPr>
      <w:r w:rsidRPr="00383B1C">
        <w:rPr>
          <w:sz w:val="24"/>
          <w:szCs w:val="24"/>
        </w:rPr>
        <w:t xml:space="preserve">      Спортивные площадки муниципальных казенных общеобразовательных учреждений Шалинского городского округа и площадки для подвижных игр дошкольных казенных образовательных учреждений находятся на балансе данных учреждений, зарегистрированы согласно законодательству, имеют кадастровые паспорта земельных участков.</w:t>
      </w:r>
    </w:p>
    <w:p w:rsidR="008D7255" w:rsidRPr="00383B1C" w:rsidRDefault="008D7255" w:rsidP="008D7255">
      <w:pPr>
        <w:jc w:val="both"/>
        <w:rPr>
          <w:sz w:val="24"/>
          <w:szCs w:val="24"/>
        </w:rPr>
      </w:pPr>
      <w:r w:rsidRPr="00383B1C">
        <w:rPr>
          <w:sz w:val="24"/>
          <w:szCs w:val="24"/>
        </w:rPr>
        <w:t xml:space="preserve">       Спортивные площадки населенных пунктов Шалинского городского округа, вошедшие в долгосрочную муниципальную целевую программу «Комплексное благоустройство дворовых территорий Шалинского городского округа на 2012-2015 годы» (в рамках областной целевой программы «Комплексное благоустройство дворовых территорий в муниципальных образованиях Свердловской области  - «Тысяча дворов» на 2011-2015 годы») имеют кадастровые паспорта земельного участка и переданы на баланс сельских и поселковых администраций Шалинского городского округа.</w:t>
      </w:r>
    </w:p>
    <w:p w:rsidR="008D7255" w:rsidRPr="00383B1C" w:rsidRDefault="008D7255" w:rsidP="008D7255">
      <w:pPr>
        <w:widowControl w:val="0"/>
        <w:jc w:val="both"/>
        <w:rPr>
          <w:sz w:val="24"/>
          <w:szCs w:val="24"/>
        </w:rPr>
      </w:pPr>
      <w:r w:rsidRPr="00383B1C">
        <w:rPr>
          <w:sz w:val="24"/>
          <w:szCs w:val="24"/>
        </w:rPr>
        <w:t xml:space="preserve"> Земельный участок в р.п. Шаля, по адресу улица Некрасова, д. 1 предназначен для строительства объекта социального обеспечения физической культуры и спорта (футбольное поле); имеется кадастровый паспорт земельного участка, на котором планируется строительство универсальной спортивной площадки.</w:t>
      </w:r>
    </w:p>
    <w:p w:rsidR="008D7255" w:rsidRPr="00383B1C" w:rsidRDefault="008D7255" w:rsidP="008D7255">
      <w:pPr>
        <w:widowControl w:val="0"/>
        <w:jc w:val="both"/>
        <w:rPr>
          <w:sz w:val="24"/>
          <w:szCs w:val="24"/>
        </w:rPr>
      </w:pPr>
      <w:r w:rsidRPr="00383B1C">
        <w:rPr>
          <w:sz w:val="24"/>
          <w:szCs w:val="24"/>
        </w:rPr>
        <w:t xml:space="preserve">      Спортивные площадки, находящиеся на территориях сельских и поселковых администраций проходят паспортизацию и будут включены в реестр физкультурно-</w:t>
      </w:r>
      <w:r w:rsidRPr="00383B1C">
        <w:rPr>
          <w:sz w:val="24"/>
          <w:szCs w:val="24"/>
        </w:rPr>
        <w:lastRenderedPageBreak/>
        <w:t>оздоровительных, игровых и спортивных сооружений Шалинского городского округа или исключены из него.</w:t>
      </w:r>
    </w:p>
    <w:p w:rsidR="008D7255" w:rsidRPr="00383B1C" w:rsidRDefault="008D7255" w:rsidP="008D7255">
      <w:pPr>
        <w:pStyle w:val="stylet3"/>
        <w:spacing w:before="0" w:beforeAutospacing="0" w:after="0" w:afterAutospacing="0"/>
        <w:jc w:val="both"/>
      </w:pPr>
      <w:r w:rsidRPr="00383B1C">
        <w:t xml:space="preserve">      Во всех спортивных залах образовательных учреждений, учреждений дополнительного образования - ощущается недостаток спортивного инвентаря и оборудования. Ежегодно растет потребность в капитальном ремонте и реконструкции значительного числа спортивных сооружений. </w:t>
      </w:r>
    </w:p>
    <w:p w:rsidR="008D7255" w:rsidRPr="00383B1C" w:rsidRDefault="008D7255" w:rsidP="008D7255">
      <w:pPr>
        <w:autoSpaceDE w:val="0"/>
        <w:autoSpaceDN w:val="0"/>
        <w:adjustRightInd w:val="0"/>
        <w:ind w:firstLine="540"/>
        <w:jc w:val="both"/>
        <w:rPr>
          <w:sz w:val="24"/>
          <w:szCs w:val="24"/>
        </w:rPr>
      </w:pPr>
      <w:r w:rsidRPr="00383B1C">
        <w:rPr>
          <w:sz w:val="24"/>
          <w:szCs w:val="24"/>
        </w:rPr>
        <w:t>Капитальный ремонт и строительство спортивных объектов (включая физкультурно-оздоровительный комплекс, лыжные базы, хоккейные корты) позволят создать необходимые условия для привлечения к занятиям физической культурой и спортом различных слоев населения, включая лиц с ограниченными возможностями и инвалидов, а также подготовки и проведения в Шалинском городском округе соревнований различного уровня.</w:t>
      </w:r>
    </w:p>
    <w:p w:rsidR="008D7255" w:rsidRPr="00383B1C" w:rsidRDefault="008D7255" w:rsidP="008D7255">
      <w:pPr>
        <w:jc w:val="both"/>
        <w:rPr>
          <w:sz w:val="24"/>
          <w:szCs w:val="24"/>
        </w:rPr>
      </w:pPr>
      <w:r w:rsidRPr="00383B1C">
        <w:rPr>
          <w:sz w:val="24"/>
          <w:szCs w:val="24"/>
        </w:rPr>
        <w:t xml:space="preserve">         Приобретенный в 2012 году спортинвентарь с долевым финансированием средств областного и местного бюджета проблему полного обеспечения спортинвентарем на сегодняшний день полностью не решил. По прежнему, существует необходимость  увеличения финансирования на приобретение учебно-материальной базы и спортивного инвентаря для образовательных учреждений, МКОУДОДШГО Детско-юношеская спортивная школа и дворовых клубов по месту жительства. На сегодняшний день финансовые средства направляются в основном на проведение спортивных мероприятий. Необходимо приобретать качественный спортивный инвентарь для участия в областных соревнованиях.</w:t>
      </w:r>
    </w:p>
    <w:p w:rsidR="008D7255" w:rsidRPr="00383B1C" w:rsidRDefault="008D7255" w:rsidP="008D7255">
      <w:pPr>
        <w:autoSpaceDE w:val="0"/>
        <w:autoSpaceDN w:val="0"/>
        <w:adjustRightInd w:val="0"/>
        <w:ind w:firstLine="540"/>
        <w:jc w:val="both"/>
        <w:rPr>
          <w:sz w:val="24"/>
          <w:szCs w:val="24"/>
        </w:rPr>
      </w:pPr>
    </w:p>
    <w:p w:rsidR="008D7255" w:rsidRPr="00383B1C" w:rsidRDefault="008D7255" w:rsidP="008D7255">
      <w:pPr>
        <w:autoSpaceDE w:val="0"/>
        <w:autoSpaceDN w:val="0"/>
        <w:adjustRightInd w:val="0"/>
        <w:jc w:val="both"/>
        <w:rPr>
          <w:sz w:val="24"/>
          <w:szCs w:val="24"/>
        </w:rPr>
      </w:pPr>
      <w:r w:rsidRPr="00383B1C">
        <w:rPr>
          <w:sz w:val="24"/>
          <w:szCs w:val="24"/>
        </w:rPr>
        <w:t xml:space="preserve">      3. Для определения проблем, подлежащих программной разработке, целевых установок, выделения объектов программного решения, проведен анализ исходного состояния физкультурно-оздоровительной деятельности по месту жительства, на предприятиях, а также состояние информационно-пропагандистской работы. </w:t>
      </w:r>
    </w:p>
    <w:p w:rsidR="008D7255" w:rsidRPr="00383B1C" w:rsidRDefault="008D7255" w:rsidP="008D7255">
      <w:pPr>
        <w:autoSpaceDE w:val="0"/>
        <w:autoSpaceDN w:val="0"/>
        <w:adjustRightInd w:val="0"/>
        <w:ind w:firstLine="540"/>
        <w:jc w:val="both"/>
        <w:rPr>
          <w:sz w:val="24"/>
          <w:szCs w:val="24"/>
        </w:rPr>
      </w:pPr>
      <w:r w:rsidRPr="00383B1C">
        <w:rPr>
          <w:sz w:val="24"/>
          <w:szCs w:val="24"/>
        </w:rPr>
        <w:t>Одной из задач государства в сфере физической культуры и спорта является признание широкого самодеятельного статуса физкультурно-спортивного движения и комплексного взаимодействия органов местного самоуправления с общественными организациями физкультурно-спортивной направленности.</w:t>
      </w:r>
    </w:p>
    <w:p w:rsidR="008D7255" w:rsidRPr="00383B1C" w:rsidRDefault="008D7255" w:rsidP="008D7255">
      <w:pPr>
        <w:autoSpaceDE w:val="0"/>
        <w:autoSpaceDN w:val="0"/>
        <w:adjustRightInd w:val="0"/>
        <w:ind w:firstLine="540"/>
        <w:jc w:val="both"/>
        <w:rPr>
          <w:sz w:val="24"/>
          <w:szCs w:val="24"/>
        </w:rPr>
      </w:pPr>
      <w:r w:rsidRPr="00383B1C">
        <w:rPr>
          <w:sz w:val="24"/>
          <w:szCs w:val="24"/>
        </w:rPr>
        <w:t>Общественные организации физкультурно-спортивной направленности (добровольные спортивные общества, спортивные федерации, клубы и иные организации) реализуют свои задачи на всех уровнях и направлениях физкультурно-спортивной деятельности во взаимодействии с государственными органами, органами местного самоуправления, профсоюзами, другими объединениями граждан, субъектами предпринимательства. Сферами внедрения физической культуры являются производственная, учебно-воспитательная, социально-бытовая сферы.</w:t>
      </w:r>
    </w:p>
    <w:p w:rsidR="008D7255" w:rsidRPr="00383B1C" w:rsidRDefault="008D7255" w:rsidP="008D7255">
      <w:pPr>
        <w:autoSpaceDE w:val="0"/>
        <w:autoSpaceDN w:val="0"/>
        <w:adjustRightInd w:val="0"/>
        <w:ind w:firstLine="540"/>
        <w:jc w:val="both"/>
        <w:rPr>
          <w:sz w:val="24"/>
          <w:szCs w:val="24"/>
        </w:rPr>
      </w:pPr>
      <w:r w:rsidRPr="00383B1C">
        <w:rPr>
          <w:sz w:val="24"/>
          <w:szCs w:val="24"/>
        </w:rPr>
        <w:t>Организационно-методическая деятельность по внедрению физкультурно-оздоровительных и спортивных услуг должна быть направлена прежде всего на изучение интересов и потребностей у различных слоев населения в двигательной активности, в том числе путем вовлечения в этот процесс спортивных организаций независимо от форм собственности и ведомственной принадлежности.</w:t>
      </w:r>
    </w:p>
    <w:p w:rsidR="008D7255" w:rsidRPr="00383B1C" w:rsidRDefault="008D7255" w:rsidP="008D7255">
      <w:pPr>
        <w:pStyle w:val="stylet3"/>
        <w:spacing w:before="0" w:beforeAutospacing="0" w:after="0" w:afterAutospacing="0"/>
        <w:ind w:firstLine="420"/>
        <w:jc w:val="both"/>
      </w:pPr>
      <w:r w:rsidRPr="00383B1C">
        <w:t>Анализ состояния информационной и пропагандистской деятельности физкультурно-оздоровительной направленности показывает, что в городском округе не достаточно созданы условия для рекламно-информационной деятельности по формированию здорового образа жизни разных слоев населения, привлечение их к занятиям массовой физической культурой и спортом.</w:t>
      </w:r>
    </w:p>
    <w:p w:rsidR="008D7255" w:rsidRPr="00383B1C" w:rsidRDefault="008D7255" w:rsidP="008D7255">
      <w:pPr>
        <w:pStyle w:val="stylet3"/>
        <w:spacing w:before="0" w:beforeAutospacing="0" w:after="0" w:afterAutospacing="0"/>
        <w:jc w:val="both"/>
      </w:pPr>
      <w:r w:rsidRPr="00383B1C">
        <w:t xml:space="preserve">       В основном, в средствах массовой информации освещаются итоги прошедших спортивных соревнований, и не достаточно отражается деятельность по развитию массовой физической культуры и спорта. Необходимо расширить объем информации, популяризирующий здоровый образ жизни, занятия семейной физической культурой, проведение массовых мероприятий, физкультурно-оздоровительных мероприятий по месту жительства и на предприятиях городского округа.  </w:t>
      </w:r>
    </w:p>
    <w:p w:rsidR="008D7255" w:rsidRPr="00383B1C" w:rsidRDefault="008D7255" w:rsidP="008D7255">
      <w:pPr>
        <w:pStyle w:val="stylet3"/>
        <w:spacing w:before="0" w:beforeAutospacing="0" w:after="0" w:afterAutospacing="0"/>
        <w:jc w:val="both"/>
      </w:pPr>
      <w:r w:rsidRPr="00383B1C">
        <w:lastRenderedPageBreak/>
        <w:t xml:space="preserve">      Поэтому, расширяя сеть спортивных клубов, укрепляя материально-техническую базу, создавая условия для самостоятельных занятий и активного отдыха, появится больше возможности отвлечения детей и подростков от улицы, повышения их физической подготовки, укрепления и сохранения здоровья, уменьшится количество уголовных преступлений, а также даст возможность взрослому населению заняться физкультурно-оздоровительной деятельностью с целью улучшения своего физического состояния.</w:t>
      </w:r>
    </w:p>
    <w:p w:rsidR="008D7255" w:rsidRPr="00383B1C" w:rsidRDefault="008D7255" w:rsidP="008D7255">
      <w:pPr>
        <w:autoSpaceDE w:val="0"/>
        <w:autoSpaceDN w:val="0"/>
        <w:adjustRightInd w:val="0"/>
        <w:ind w:firstLine="540"/>
        <w:jc w:val="both"/>
        <w:rPr>
          <w:sz w:val="24"/>
          <w:szCs w:val="24"/>
        </w:rPr>
      </w:pPr>
      <w:r w:rsidRPr="00383B1C">
        <w:rPr>
          <w:sz w:val="24"/>
          <w:szCs w:val="24"/>
        </w:rPr>
        <w:t>Решение перечисленных выше проблем позволит увеличить количество людей, посещающих спортивные секции, группы общей физической подготовки, тренажерные залы, привлечь и поддержать интерес работников производственных предприятий к занятиям массовой физической культурой и спортом, создать условия для проведения производственной гимнастики. Несомненно, что с ростом количества занимающихся физической культурой и спортом, на  предприятиях будет происходить уменьшение случаев травматизма, повышение производительности труда.</w:t>
      </w:r>
    </w:p>
    <w:p w:rsidR="008D7255" w:rsidRPr="00383B1C" w:rsidRDefault="008D7255" w:rsidP="008D7255">
      <w:pPr>
        <w:autoSpaceDE w:val="0"/>
        <w:autoSpaceDN w:val="0"/>
        <w:adjustRightInd w:val="0"/>
        <w:ind w:firstLine="540"/>
        <w:jc w:val="both"/>
        <w:rPr>
          <w:sz w:val="24"/>
          <w:szCs w:val="24"/>
        </w:rPr>
      </w:pPr>
    </w:p>
    <w:p w:rsidR="008D7255" w:rsidRPr="00383B1C" w:rsidRDefault="008D7255" w:rsidP="008D7255">
      <w:pPr>
        <w:autoSpaceDE w:val="0"/>
        <w:autoSpaceDN w:val="0"/>
        <w:adjustRightInd w:val="0"/>
        <w:ind w:firstLine="540"/>
        <w:jc w:val="both"/>
        <w:rPr>
          <w:sz w:val="24"/>
          <w:szCs w:val="24"/>
        </w:rPr>
      </w:pPr>
      <w:r w:rsidRPr="00383B1C">
        <w:rPr>
          <w:sz w:val="24"/>
          <w:szCs w:val="24"/>
        </w:rPr>
        <w:t>Без комплексного решения указанных проблем программно-целевым методом, изменения социальных ценностей и образа жизни, создания условий для регулярных занятий физической культурой и спортом негативная ситуация, связанная с состоянием здоровья населения (и в первую очередь детей, подростков, учащейся молодежи) и социальной демографией, еще более усугубится.</w:t>
      </w:r>
    </w:p>
    <w:p w:rsidR="008D7255" w:rsidRPr="00383B1C" w:rsidRDefault="008D7255" w:rsidP="008D7255">
      <w:pPr>
        <w:autoSpaceDE w:val="0"/>
        <w:autoSpaceDN w:val="0"/>
        <w:adjustRightInd w:val="0"/>
        <w:ind w:firstLine="540"/>
        <w:jc w:val="both"/>
        <w:rPr>
          <w:sz w:val="24"/>
          <w:szCs w:val="24"/>
        </w:rPr>
      </w:pPr>
    </w:p>
    <w:p w:rsidR="008D7255" w:rsidRPr="00383B1C" w:rsidRDefault="008D7255" w:rsidP="008D7255">
      <w:pPr>
        <w:autoSpaceDE w:val="0"/>
        <w:autoSpaceDN w:val="0"/>
        <w:adjustRightInd w:val="0"/>
        <w:ind w:firstLine="540"/>
        <w:jc w:val="both"/>
        <w:rPr>
          <w:sz w:val="24"/>
          <w:szCs w:val="24"/>
        </w:rPr>
      </w:pPr>
      <w:r w:rsidRPr="00383B1C">
        <w:rPr>
          <w:sz w:val="24"/>
          <w:szCs w:val="24"/>
        </w:rPr>
        <w:t>Целесообразность программного решения проблемы заключается в создании нормативно-правовых, организационных и финансовых условий, способствующих укреплению физического и нравственного здоровья населения, во внедрении здорового образа жизни, развитии массового спорта, совершенствовании системы подготовки спортсменов высокого класса и развитии инфраструктуры отрасли в Шалинском городском округе.</w:t>
      </w:r>
    </w:p>
    <w:p w:rsidR="00AD35DB" w:rsidRPr="00383B1C" w:rsidRDefault="00AD35DB" w:rsidP="00823088">
      <w:pPr>
        <w:pStyle w:val="ConsPlusNormal"/>
        <w:jc w:val="center"/>
        <w:outlineLvl w:val="2"/>
        <w:rPr>
          <w:rFonts w:ascii="Times New Roman" w:hAnsi="Times New Roman" w:cs="Times New Roman"/>
          <w:sz w:val="24"/>
          <w:szCs w:val="24"/>
        </w:rPr>
      </w:pPr>
    </w:p>
    <w:p w:rsidR="00823088" w:rsidRPr="005077CA" w:rsidRDefault="00823088" w:rsidP="00823088">
      <w:pPr>
        <w:pStyle w:val="ConsPlusNormal"/>
        <w:jc w:val="center"/>
        <w:outlineLvl w:val="2"/>
        <w:rPr>
          <w:rFonts w:ascii="Times New Roman" w:hAnsi="Times New Roman" w:cs="Times New Roman"/>
          <w:b/>
          <w:sz w:val="24"/>
          <w:szCs w:val="24"/>
        </w:rPr>
      </w:pPr>
      <w:r w:rsidRPr="005077CA">
        <w:rPr>
          <w:rFonts w:ascii="Times New Roman" w:hAnsi="Times New Roman" w:cs="Times New Roman"/>
          <w:b/>
          <w:sz w:val="24"/>
          <w:szCs w:val="24"/>
        </w:rPr>
        <w:t>Глава 2. Молодежная политика в Шалинском городском округе</w:t>
      </w:r>
    </w:p>
    <w:p w:rsidR="00636C8C" w:rsidRPr="00383B1C" w:rsidRDefault="00636C8C" w:rsidP="00823088">
      <w:pPr>
        <w:pStyle w:val="ConsPlusNormal"/>
        <w:jc w:val="center"/>
        <w:outlineLvl w:val="2"/>
        <w:rPr>
          <w:rFonts w:ascii="Times New Roman" w:hAnsi="Times New Roman" w:cs="Times New Roman"/>
          <w:sz w:val="24"/>
          <w:szCs w:val="24"/>
        </w:rPr>
      </w:pPr>
    </w:p>
    <w:p w:rsidR="00636C8C" w:rsidRPr="00383B1C" w:rsidRDefault="00636C8C" w:rsidP="00636C8C">
      <w:pPr>
        <w:ind w:firstLine="540"/>
        <w:jc w:val="both"/>
        <w:rPr>
          <w:sz w:val="24"/>
          <w:szCs w:val="24"/>
        </w:rPr>
      </w:pPr>
      <w:r w:rsidRPr="00383B1C">
        <w:rPr>
          <w:sz w:val="24"/>
          <w:szCs w:val="24"/>
        </w:rPr>
        <w:t>В Шалинском городском округе проживает  около 4,8 тысяч молодых граждан, что составляет  24 % от общей численности населения округа (20,6 тыс. человек).</w:t>
      </w:r>
    </w:p>
    <w:p w:rsidR="00636C8C" w:rsidRPr="00383B1C" w:rsidRDefault="00636C8C" w:rsidP="00636C8C">
      <w:pPr>
        <w:ind w:right="-1" w:firstLine="720"/>
        <w:jc w:val="both"/>
        <w:rPr>
          <w:sz w:val="24"/>
          <w:szCs w:val="24"/>
        </w:rPr>
      </w:pPr>
      <w:r w:rsidRPr="00383B1C">
        <w:rPr>
          <w:sz w:val="24"/>
          <w:szCs w:val="24"/>
        </w:rPr>
        <w:t>Многие молодые семьи нуждаются в улучшении жилищных условий.  При этом плохие жилищные условия оцениваются вторым по значимости сдерживающим фактором рождения детей и четвертым как причина для развода. В Шалинском городском округе включены в подпрограмму «Обеспечение жильем молодых семей в Свердловской области» 42 молодые семьи. В среднем за год 1-2 семьи получают социальную выплату, тем самым «последние» смогут улучшить свои жилищные условия только через 20-40 лет!</w:t>
      </w:r>
    </w:p>
    <w:p w:rsidR="00636C8C" w:rsidRPr="00383B1C" w:rsidRDefault="00636C8C" w:rsidP="00636C8C">
      <w:pPr>
        <w:ind w:right="-1" w:firstLine="720"/>
        <w:jc w:val="both"/>
        <w:rPr>
          <w:sz w:val="24"/>
          <w:szCs w:val="24"/>
        </w:rPr>
      </w:pPr>
      <w:r w:rsidRPr="00383B1C">
        <w:rPr>
          <w:sz w:val="24"/>
          <w:szCs w:val="24"/>
        </w:rPr>
        <w:t xml:space="preserve">Исчезают традиции пожизненного брака, растет число разводов (по Шалинскому городскому округу в </w:t>
      </w:r>
      <w:smartTag w:uri="urn:schemas-microsoft-com:office:smarttags" w:element="metricconverter">
        <w:smartTagPr>
          <w:attr w:name="ProductID" w:val="2012 г"/>
        </w:smartTagPr>
        <w:r w:rsidRPr="00383B1C">
          <w:rPr>
            <w:sz w:val="24"/>
            <w:szCs w:val="24"/>
          </w:rPr>
          <w:t>2012 г</w:t>
        </w:r>
      </w:smartTag>
      <w:r w:rsidRPr="00383B1C">
        <w:rPr>
          <w:sz w:val="24"/>
          <w:szCs w:val="24"/>
        </w:rPr>
        <w:t>. -115 разводов, 76 процентов разводов приходится на молодёжный возраст. Около трети семей– неполные, в основном материнские. Теряется</w:t>
      </w:r>
      <w:r w:rsidRPr="00383B1C">
        <w:rPr>
          <w:color w:val="FF0000"/>
          <w:sz w:val="24"/>
          <w:szCs w:val="24"/>
        </w:rPr>
        <w:t xml:space="preserve"> </w:t>
      </w:r>
      <w:r w:rsidRPr="00383B1C">
        <w:rPr>
          <w:sz w:val="24"/>
          <w:szCs w:val="24"/>
        </w:rPr>
        <w:t>ценность понятия род (долг, семейная ответственность, дети как ценность и гарантия благополучной старости).</w:t>
      </w:r>
    </w:p>
    <w:p w:rsidR="00636C8C" w:rsidRPr="00383B1C" w:rsidRDefault="00636C8C" w:rsidP="00636C8C">
      <w:pPr>
        <w:ind w:right="-1" w:firstLine="720"/>
        <w:jc w:val="both"/>
        <w:rPr>
          <w:sz w:val="24"/>
          <w:szCs w:val="24"/>
        </w:rPr>
      </w:pPr>
      <w:r w:rsidRPr="00383B1C">
        <w:rPr>
          <w:sz w:val="24"/>
          <w:szCs w:val="24"/>
        </w:rPr>
        <w:t xml:space="preserve">Состояние здоровья  молодого поколения вызывает серьезные опасения. По данным статистики, среди подростков распространенность курения составляет 45 процентов (юноши) и 16 процентов (девушки). Наблюдается отрицательная динамика годности призывников к прохождению службы в армии. Из тех, кто может служить, 50 процентов имеют проблемы со здоровьем, а 60 процентов не выполняют предусмотренных армейским уставом контрольных нормативов физической подготовки. Растет число лиц, страдающих алкогольной зависимостью, около 70 процентов из них - лица в возрасте до 30 лет. </w:t>
      </w:r>
    </w:p>
    <w:p w:rsidR="00636C8C" w:rsidRPr="00383B1C" w:rsidRDefault="00636C8C" w:rsidP="00636C8C">
      <w:pPr>
        <w:ind w:firstLine="720"/>
        <w:jc w:val="both"/>
        <w:rPr>
          <w:sz w:val="24"/>
          <w:szCs w:val="24"/>
        </w:rPr>
      </w:pPr>
      <w:r w:rsidRPr="00383B1C">
        <w:rPr>
          <w:sz w:val="24"/>
          <w:szCs w:val="24"/>
        </w:rPr>
        <w:t xml:space="preserve">Современная система профориентации не обеспечивает в достаточной мере формирование у молодёжи необходимых для экономики осмысленных мотивов для получения профессионального образования и выбора профессии. Среди выпускников </w:t>
      </w:r>
      <w:r w:rsidRPr="00383B1C">
        <w:rPr>
          <w:sz w:val="24"/>
          <w:szCs w:val="24"/>
        </w:rPr>
        <w:lastRenderedPageBreak/>
        <w:t>учреждений профессионального образования существует острая проблема трудоустройтсва по полученной специальности.</w:t>
      </w:r>
    </w:p>
    <w:p w:rsidR="00636C8C" w:rsidRPr="00383B1C" w:rsidRDefault="00636C8C" w:rsidP="00636C8C">
      <w:pPr>
        <w:ind w:firstLine="540"/>
        <w:jc w:val="both"/>
        <w:rPr>
          <w:sz w:val="24"/>
          <w:szCs w:val="24"/>
        </w:rPr>
      </w:pPr>
      <w:r w:rsidRPr="00383B1C">
        <w:rPr>
          <w:sz w:val="24"/>
          <w:szCs w:val="24"/>
        </w:rPr>
        <w:t xml:space="preserve">В Шалинском городском округе на 01 июля 2013 года доля безработных молодых граждан в возрасте 18-29 лет состоящих на регистрационном учете в Шалинском центре занятости населения составляет 18 % (24 % в 2012г.) от общего числа безработных. Несмотря на положительную динамику снижения численности безработных молодых граждан в округе существует  нехватка специалистов   рабочих профессий (водители, токари, скотники), не хватает молодых специалистов в области медицины, архитектуры и строительства, информационных технологий, учителей (начальных классов, математики, иностранного языка). </w:t>
      </w:r>
    </w:p>
    <w:p w:rsidR="00636C8C" w:rsidRPr="00383B1C" w:rsidRDefault="00636C8C" w:rsidP="00636C8C">
      <w:pPr>
        <w:ind w:firstLine="720"/>
        <w:jc w:val="both"/>
        <w:rPr>
          <w:sz w:val="24"/>
          <w:szCs w:val="24"/>
        </w:rPr>
      </w:pPr>
      <w:r w:rsidRPr="00383B1C">
        <w:rPr>
          <w:sz w:val="24"/>
          <w:szCs w:val="24"/>
        </w:rPr>
        <w:t xml:space="preserve">У молодёжи слабое  стремление к общественной деятельности, навыкам самоуправления. Молодёжь в целом индифферентна  по отношению к деятельности властных структур. Выборные общественные институты не пользуются ее доверием.  </w:t>
      </w:r>
    </w:p>
    <w:p w:rsidR="00636C8C" w:rsidRPr="00383B1C" w:rsidRDefault="00636C8C" w:rsidP="00636C8C">
      <w:pPr>
        <w:ind w:firstLine="720"/>
        <w:jc w:val="both"/>
        <w:rPr>
          <w:sz w:val="24"/>
          <w:szCs w:val="24"/>
        </w:rPr>
      </w:pPr>
      <w:r w:rsidRPr="00383B1C">
        <w:rPr>
          <w:sz w:val="24"/>
          <w:szCs w:val="24"/>
        </w:rPr>
        <w:t>При сохранении такой ситуации возникает угроза устойчивой привычки к патернализму и восприятия социальной инфантильности как нормы. Уже через десять лет при такой тенденции может существенно сократиться количество экономически активного населения и снизиться доля граждан, желающих участвовать   в определении государственной политики в социально-экономической сфере.</w:t>
      </w:r>
    </w:p>
    <w:p w:rsidR="00636C8C" w:rsidRPr="00383B1C" w:rsidRDefault="00636C8C" w:rsidP="00636C8C">
      <w:pPr>
        <w:ind w:firstLine="720"/>
        <w:jc w:val="both"/>
        <w:rPr>
          <w:sz w:val="24"/>
          <w:szCs w:val="24"/>
        </w:rPr>
      </w:pPr>
      <w:r w:rsidRPr="00383B1C">
        <w:rPr>
          <w:sz w:val="24"/>
          <w:szCs w:val="24"/>
        </w:rPr>
        <w:t>Перечисленные проблемы требуют системного решения, так как проявляются во всех сферах жизнедеятельности молодёжи на фоне ухудшения здоровья молодого поколения, роста социальной апатии молодёжи, снижения экономической активности, криминализации молодёжной среды.</w:t>
      </w:r>
    </w:p>
    <w:p w:rsidR="00636C8C" w:rsidRPr="00833E5C" w:rsidRDefault="00636C8C" w:rsidP="00636C8C">
      <w:pPr>
        <w:pStyle w:val="a9"/>
        <w:spacing w:line="240" w:lineRule="auto"/>
        <w:rPr>
          <w:sz w:val="24"/>
          <w:szCs w:val="24"/>
        </w:rPr>
      </w:pPr>
      <w:r w:rsidRPr="00383B1C">
        <w:rPr>
          <w:sz w:val="24"/>
          <w:szCs w:val="24"/>
        </w:rPr>
        <w:t xml:space="preserve">Вместе с тем молодёжь обладает значительным потенциалом, который используется не в </w:t>
      </w:r>
      <w:r w:rsidRPr="00833E5C">
        <w:rPr>
          <w:sz w:val="24"/>
          <w:szCs w:val="24"/>
        </w:rPr>
        <w:t>полной мере, – мобильностью, инициативностью, восприимчивостью к инновационным изменениям, новым технологиям, способностью противодействовать негативным вызовам.</w:t>
      </w:r>
    </w:p>
    <w:p w:rsidR="00636C8C" w:rsidRPr="00833E5C" w:rsidRDefault="00636C8C" w:rsidP="00636C8C">
      <w:pPr>
        <w:pStyle w:val="a9"/>
        <w:spacing w:line="240" w:lineRule="auto"/>
        <w:rPr>
          <w:sz w:val="24"/>
          <w:szCs w:val="24"/>
        </w:rPr>
      </w:pPr>
      <w:r w:rsidRPr="00833E5C">
        <w:rPr>
          <w:sz w:val="24"/>
          <w:szCs w:val="24"/>
        </w:rPr>
        <w:t>Анализ результатов опроса молодежи Шалинского городского округа, проведенного Комитетом по спорту, культуре и молодежной политике в 1 квартале 2013 года, показал следующее:</w:t>
      </w:r>
    </w:p>
    <w:p w:rsidR="00636C8C" w:rsidRPr="00833E5C" w:rsidRDefault="00636C8C" w:rsidP="00AD35DB">
      <w:pPr>
        <w:pStyle w:val="a9"/>
        <w:numPr>
          <w:ilvl w:val="0"/>
          <w:numId w:val="3"/>
        </w:numPr>
        <w:tabs>
          <w:tab w:val="clear" w:pos="1429"/>
          <w:tab w:val="num" w:pos="567"/>
        </w:tabs>
        <w:spacing w:line="240" w:lineRule="auto"/>
        <w:ind w:left="567" w:hanging="425"/>
        <w:rPr>
          <w:sz w:val="24"/>
          <w:szCs w:val="24"/>
        </w:rPr>
      </w:pPr>
      <w:r w:rsidRPr="00833E5C">
        <w:rPr>
          <w:i/>
          <w:sz w:val="24"/>
          <w:szCs w:val="24"/>
        </w:rPr>
        <w:t>чтобы молодежь оставалась жить и работать в родном селе</w:t>
      </w:r>
      <w:r w:rsidRPr="00833E5C">
        <w:rPr>
          <w:sz w:val="24"/>
          <w:szCs w:val="24"/>
        </w:rPr>
        <w:t xml:space="preserve"> наиболее важно иметь стабильную работу (76% респондентов); достойный уровень доходов (64 % респондентов); собственное жилье (60% респондентов);</w:t>
      </w:r>
    </w:p>
    <w:p w:rsidR="00636C8C" w:rsidRPr="00833E5C" w:rsidRDefault="00636C8C" w:rsidP="00AD35DB">
      <w:pPr>
        <w:pStyle w:val="a9"/>
        <w:numPr>
          <w:ilvl w:val="0"/>
          <w:numId w:val="3"/>
        </w:numPr>
        <w:tabs>
          <w:tab w:val="clear" w:pos="1429"/>
          <w:tab w:val="num" w:pos="567"/>
        </w:tabs>
        <w:spacing w:line="240" w:lineRule="auto"/>
        <w:ind w:left="567" w:hanging="425"/>
        <w:rPr>
          <w:sz w:val="24"/>
          <w:szCs w:val="24"/>
        </w:rPr>
      </w:pPr>
      <w:r w:rsidRPr="00833E5C">
        <w:rPr>
          <w:i/>
          <w:sz w:val="24"/>
          <w:szCs w:val="24"/>
        </w:rPr>
        <w:t>наиболее актуальны для молодежи следующие проблемы:</w:t>
      </w:r>
      <w:r w:rsidRPr="00833E5C">
        <w:rPr>
          <w:sz w:val="24"/>
          <w:szCs w:val="24"/>
        </w:rPr>
        <w:t xml:space="preserve"> наплевательское отношение к собственному здоровью -злоупотребление алкоголем, наркотиками, табакокурением (64% респондентов), сложность трудоустройства (59% респондентов), низкая активность (инфантильность) молодежи (42% респондентов);</w:t>
      </w:r>
    </w:p>
    <w:p w:rsidR="00636C8C" w:rsidRPr="00833E5C" w:rsidRDefault="00636C8C" w:rsidP="00AD35DB">
      <w:pPr>
        <w:pStyle w:val="a9"/>
        <w:numPr>
          <w:ilvl w:val="0"/>
          <w:numId w:val="3"/>
        </w:numPr>
        <w:tabs>
          <w:tab w:val="clear" w:pos="1429"/>
          <w:tab w:val="num" w:pos="567"/>
        </w:tabs>
        <w:spacing w:line="240" w:lineRule="auto"/>
        <w:ind w:left="567" w:hanging="425"/>
        <w:rPr>
          <w:sz w:val="24"/>
          <w:szCs w:val="24"/>
        </w:rPr>
      </w:pPr>
      <w:r w:rsidRPr="00833E5C">
        <w:rPr>
          <w:i/>
          <w:sz w:val="24"/>
          <w:szCs w:val="24"/>
        </w:rPr>
        <w:t xml:space="preserve">наиболее важные ценности в жизни современной молодежи-                                           </w:t>
      </w:r>
      <w:r w:rsidRPr="00833E5C">
        <w:rPr>
          <w:sz w:val="24"/>
          <w:szCs w:val="24"/>
        </w:rPr>
        <w:t>это семейное счастье (85% респондентов), здоровье (64% респондентов), верные друзья и материальная обеспеченность (39% респондентов).</w:t>
      </w:r>
    </w:p>
    <w:p w:rsidR="00636C8C" w:rsidRPr="00833E5C" w:rsidRDefault="00636C8C" w:rsidP="00636C8C">
      <w:pPr>
        <w:pStyle w:val="a9"/>
        <w:spacing w:line="240" w:lineRule="auto"/>
        <w:rPr>
          <w:sz w:val="24"/>
          <w:szCs w:val="24"/>
        </w:rPr>
      </w:pPr>
      <w:r w:rsidRPr="00833E5C">
        <w:rPr>
          <w:sz w:val="24"/>
          <w:szCs w:val="24"/>
        </w:rPr>
        <w:t>Принципиальная особенность Программы заключается в постановке и решении задач по обеспечению активного вовлечения молодёжи в процессы социально-экономического развития Шалинского городского округа.</w:t>
      </w:r>
    </w:p>
    <w:p w:rsidR="00636C8C" w:rsidRPr="00383B1C" w:rsidRDefault="00636C8C" w:rsidP="00636C8C">
      <w:pPr>
        <w:shd w:val="clear" w:color="auto" w:fill="FFFFFF"/>
        <w:ind w:right="422"/>
        <w:jc w:val="both"/>
        <w:rPr>
          <w:b/>
          <w:bCs/>
          <w:iCs/>
          <w:color w:val="000000"/>
          <w:sz w:val="24"/>
          <w:szCs w:val="24"/>
        </w:rPr>
      </w:pPr>
    </w:p>
    <w:p w:rsidR="00823088" w:rsidRPr="005077CA" w:rsidRDefault="00823088" w:rsidP="00A43100">
      <w:pPr>
        <w:autoSpaceDE w:val="0"/>
        <w:autoSpaceDN w:val="0"/>
        <w:adjustRightInd w:val="0"/>
        <w:jc w:val="center"/>
        <w:outlineLvl w:val="1"/>
        <w:rPr>
          <w:b/>
          <w:sz w:val="24"/>
          <w:szCs w:val="24"/>
        </w:rPr>
      </w:pPr>
      <w:r w:rsidRPr="005077CA">
        <w:rPr>
          <w:b/>
          <w:sz w:val="24"/>
          <w:szCs w:val="24"/>
        </w:rPr>
        <w:t>Глава 3. Патриотическое воспитание граждан</w:t>
      </w:r>
    </w:p>
    <w:p w:rsidR="00A03784" w:rsidRPr="00383B1C" w:rsidRDefault="00A03784" w:rsidP="00A03784">
      <w:pPr>
        <w:ind w:firstLine="539"/>
        <w:jc w:val="both"/>
        <w:rPr>
          <w:sz w:val="24"/>
          <w:szCs w:val="24"/>
        </w:rPr>
      </w:pPr>
    </w:p>
    <w:p w:rsidR="00636C8C" w:rsidRPr="00383B1C" w:rsidRDefault="00636C8C" w:rsidP="00A03784">
      <w:pPr>
        <w:ind w:firstLine="539"/>
        <w:jc w:val="both"/>
        <w:rPr>
          <w:sz w:val="24"/>
          <w:szCs w:val="24"/>
        </w:rPr>
      </w:pPr>
      <w:r w:rsidRPr="00383B1C">
        <w:rPr>
          <w:sz w:val="24"/>
          <w:szCs w:val="24"/>
        </w:rPr>
        <w:t xml:space="preserve">Шалинский городской округ имеет богатое историческое прошлое, традиции, которые должны стать основополагающими в организации патриотической работы с подрастающим поколением. Боевые и трудовые достижения наших земляков станут теми нравственными идеалами, которые создадут реальные предпосылки для разработки комплекса мероприятий по патриотическому воспитанию. </w:t>
      </w:r>
    </w:p>
    <w:p w:rsidR="00636C8C" w:rsidRPr="00383B1C" w:rsidRDefault="00636C8C" w:rsidP="00636C8C">
      <w:pPr>
        <w:ind w:firstLine="539"/>
        <w:jc w:val="both"/>
        <w:textAlignment w:val="baseline"/>
        <w:rPr>
          <w:sz w:val="24"/>
          <w:szCs w:val="24"/>
        </w:rPr>
      </w:pPr>
      <w:r w:rsidRPr="00383B1C">
        <w:rPr>
          <w:sz w:val="24"/>
          <w:szCs w:val="24"/>
        </w:rPr>
        <w:t xml:space="preserve">В Шалинском городском округе сеть учреждений, занимающихся патриотическим воспитанием граждан, включает в себя  13 общеобразовательных учреждений, 2 учреждения дополнительного образования, 3 военно-патриотических клуба, Станица Шалинская Исетской Линии Оренбургского казачьего войска, союз офицеров запаса, МКУ «Шалинский </w:t>
      </w:r>
      <w:r w:rsidRPr="00383B1C">
        <w:rPr>
          <w:sz w:val="24"/>
          <w:szCs w:val="24"/>
        </w:rPr>
        <w:lastRenderedPageBreak/>
        <w:t xml:space="preserve">центр развития культуры», музей истории Шалинского района, музей старообрядческой культуры и крестьянского быта в с. Роща. Данные учреждения являются центрами патриотического воспитания в городском округе,  взаимодействуют с ветеранами, развивают и популяризируют технические и военно-прикладные виды спорта. </w:t>
      </w:r>
    </w:p>
    <w:p w:rsidR="00636C8C" w:rsidRPr="00383B1C" w:rsidRDefault="00636C8C" w:rsidP="00636C8C">
      <w:pPr>
        <w:pStyle w:val="a8"/>
        <w:spacing w:before="0" w:beforeAutospacing="0" w:after="0" w:afterAutospacing="0"/>
        <w:jc w:val="both"/>
        <w:textAlignment w:val="top"/>
      </w:pPr>
      <w:r w:rsidRPr="00383B1C">
        <w:rPr>
          <w:color w:val="584F4F"/>
        </w:rPr>
        <w:t xml:space="preserve">      </w:t>
      </w:r>
      <w:r w:rsidRPr="00383B1C">
        <w:t>За период реализации долгосрочной муниципальной целевой программы «Патриотическое воспитание граждан в Шалинском городском округе в 2011-2013 года» улучшилась материально-техническая база военно-патриотических клубов, вырос уровень проведения мероприятий и разнообразие   форм  работы по  патриотическому воспитанию в округе. В рамках программы проводятся такие мероприятия,  как оборонно-спортивный  лагерь «Маяк», районная военно-патриотическая игра «Зарница», военно-спортивная игра «Победа», 3-ех дневные сплавы по реке Чусовой для учащихся образовательных учреждений, профильный лагерь «Сигма», Спартакиада допризывной молодежи по общей физической подготовке, посвященная Дню защитников Отечества, соревнования по военно-спортивному единоборству среди курсантов военно-патриотических клубов, оборонно-спортивный лагерь «Витязь» для допризывной молодежи Шалинского городского округа, районная патриотическая игра «Семеро смелых», торжественное вручение паспорта «Я - гражданин России», интерактивная выставка музея истории Шалинского района «Весной 1942 года», проведение молодежных акций «Память», «Георгиевская ленточка</w:t>
      </w:r>
      <w:r w:rsidR="00A03784" w:rsidRPr="00383B1C">
        <w:t>», «Счастливой службы, солдат!»</w:t>
      </w:r>
      <w:r w:rsidRPr="00383B1C">
        <w:t>.</w:t>
      </w:r>
    </w:p>
    <w:p w:rsidR="00636C8C" w:rsidRPr="00383B1C" w:rsidRDefault="00636C8C" w:rsidP="00636C8C">
      <w:pPr>
        <w:autoSpaceDE w:val="0"/>
        <w:autoSpaceDN w:val="0"/>
        <w:adjustRightInd w:val="0"/>
        <w:ind w:firstLine="540"/>
        <w:jc w:val="both"/>
        <w:rPr>
          <w:sz w:val="24"/>
          <w:szCs w:val="24"/>
        </w:rPr>
      </w:pPr>
      <w:r w:rsidRPr="00383B1C">
        <w:rPr>
          <w:sz w:val="24"/>
          <w:szCs w:val="24"/>
        </w:rPr>
        <w:t>Анализ реализации программы по патриотическому воспитанию граждан в Шалинском городском округе за период 2011-2013 годы позволяет выделить следующие проблемы, для решения которых целесообразно применение программно-целевого метода:</w:t>
      </w:r>
    </w:p>
    <w:p w:rsidR="00636C8C" w:rsidRPr="00383B1C" w:rsidRDefault="00636C8C" w:rsidP="00636C8C">
      <w:pPr>
        <w:autoSpaceDE w:val="0"/>
        <w:autoSpaceDN w:val="0"/>
        <w:adjustRightInd w:val="0"/>
        <w:ind w:firstLine="540"/>
        <w:jc w:val="both"/>
        <w:rPr>
          <w:sz w:val="24"/>
          <w:szCs w:val="24"/>
        </w:rPr>
      </w:pPr>
      <w:r w:rsidRPr="00383B1C">
        <w:rPr>
          <w:sz w:val="24"/>
          <w:szCs w:val="24"/>
        </w:rPr>
        <w:t>1) низкий уровень ресурсного обеспечения программ и проектов, направленных на воспитание патриотизма, реализуемых в муниципальных учреждениях;</w:t>
      </w:r>
    </w:p>
    <w:p w:rsidR="00636C8C" w:rsidRPr="00383B1C" w:rsidRDefault="00636C8C" w:rsidP="00636C8C">
      <w:pPr>
        <w:autoSpaceDE w:val="0"/>
        <w:autoSpaceDN w:val="0"/>
        <w:adjustRightInd w:val="0"/>
        <w:ind w:firstLine="540"/>
        <w:jc w:val="both"/>
        <w:rPr>
          <w:sz w:val="24"/>
          <w:szCs w:val="24"/>
        </w:rPr>
      </w:pPr>
      <w:r w:rsidRPr="00383B1C">
        <w:rPr>
          <w:sz w:val="24"/>
          <w:szCs w:val="24"/>
        </w:rPr>
        <w:t>2) несоответствие современным требованиям учебно-материальной базы для организации обучения граждан начальным знаниям в области обороны и их подготовки по основам военной службы;</w:t>
      </w:r>
    </w:p>
    <w:p w:rsidR="00636C8C" w:rsidRPr="00383B1C" w:rsidRDefault="00636C8C" w:rsidP="00636C8C">
      <w:pPr>
        <w:autoSpaceDE w:val="0"/>
        <w:autoSpaceDN w:val="0"/>
        <w:adjustRightInd w:val="0"/>
        <w:ind w:firstLine="540"/>
        <w:jc w:val="both"/>
        <w:rPr>
          <w:sz w:val="24"/>
          <w:szCs w:val="24"/>
        </w:rPr>
      </w:pPr>
      <w:r w:rsidRPr="00383B1C">
        <w:rPr>
          <w:sz w:val="24"/>
          <w:szCs w:val="24"/>
        </w:rPr>
        <w:t>3) недостаточное материально-техническое обеспечение деятельности учреждений и организаций, занимающихся патриотическим воспитанием;</w:t>
      </w:r>
    </w:p>
    <w:p w:rsidR="00636C8C" w:rsidRPr="00383B1C" w:rsidRDefault="00636C8C" w:rsidP="00636C8C">
      <w:pPr>
        <w:autoSpaceDE w:val="0"/>
        <w:autoSpaceDN w:val="0"/>
        <w:adjustRightInd w:val="0"/>
        <w:ind w:firstLine="540"/>
        <w:jc w:val="both"/>
        <w:rPr>
          <w:sz w:val="24"/>
          <w:szCs w:val="24"/>
        </w:rPr>
      </w:pPr>
      <w:r w:rsidRPr="00383B1C">
        <w:rPr>
          <w:sz w:val="24"/>
          <w:szCs w:val="24"/>
        </w:rPr>
        <w:t>4) необходимость получения специалистами, занимающимися вопросами организации патриотического воспитания, специальных знаний, повышение их квалификации.</w:t>
      </w:r>
    </w:p>
    <w:p w:rsidR="00636C8C" w:rsidRPr="00383B1C" w:rsidRDefault="00636C8C" w:rsidP="00636C8C">
      <w:pPr>
        <w:autoSpaceDE w:val="0"/>
        <w:autoSpaceDN w:val="0"/>
        <w:adjustRightInd w:val="0"/>
        <w:ind w:firstLine="540"/>
        <w:jc w:val="both"/>
        <w:rPr>
          <w:sz w:val="24"/>
          <w:szCs w:val="24"/>
        </w:rPr>
      </w:pPr>
      <w:r w:rsidRPr="00383B1C">
        <w:rPr>
          <w:sz w:val="24"/>
          <w:szCs w:val="24"/>
        </w:rPr>
        <w:t>Все это свидетельствует о необходимости продолжения работы, направленной на решение проблем в организации патриотического воспитания программными методами.</w:t>
      </w:r>
    </w:p>
    <w:p w:rsidR="00A03784" w:rsidRPr="00383B1C" w:rsidRDefault="00A03784" w:rsidP="00823088">
      <w:pPr>
        <w:pStyle w:val="ConsNormal"/>
        <w:widowControl/>
        <w:ind w:firstLine="0"/>
        <w:jc w:val="center"/>
        <w:rPr>
          <w:rFonts w:ascii="Times New Roman" w:hAnsi="Times New Roman" w:cs="Times New Roman"/>
          <w:sz w:val="24"/>
          <w:szCs w:val="24"/>
        </w:rPr>
      </w:pPr>
    </w:p>
    <w:p w:rsidR="00AD734D" w:rsidRPr="00383B1C" w:rsidRDefault="00AD734D" w:rsidP="00823088">
      <w:pPr>
        <w:pStyle w:val="ConsNormal"/>
        <w:widowControl/>
        <w:ind w:firstLine="0"/>
        <w:jc w:val="center"/>
        <w:rPr>
          <w:rFonts w:ascii="Times New Roman" w:hAnsi="Times New Roman" w:cs="Times New Roman"/>
          <w:sz w:val="24"/>
          <w:szCs w:val="24"/>
        </w:rPr>
      </w:pPr>
    </w:p>
    <w:p w:rsidR="00094DF4" w:rsidRPr="005077CA" w:rsidRDefault="00823088" w:rsidP="00823088">
      <w:pPr>
        <w:pStyle w:val="ConsNormal"/>
        <w:widowControl/>
        <w:ind w:firstLine="0"/>
        <w:jc w:val="center"/>
        <w:rPr>
          <w:rFonts w:ascii="Times New Roman" w:hAnsi="Times New Roman" w:cs="Times New Roman"/>
          <w:b/>
          <w:sz w:val="24"/>
          <w:szCs w:val="24"/>
        </w:rPr>
      </w:pPr>
      <w:r w:rsidRPr="005077CA">
        <w:rPr>
          <w:rFonts w:ascii="Times New Roman" w:hAnsi="Times New Roman" w:cs="Times New Roman"/>
          <w:b/>
          <w:sz w:val="24"/>
          <w:szCs w:val="24"/>
        </w:rPr>
        <w:t xml:space="preserve">Глава 4. «Трудоустройство несовершеннолетних граждан в возрасте </w:t>
      </w:r>
    </w:p>
    <w:p w:rsidR="00823088" w:rsidRPr="005077CA" w:rsidRDefault="00823088" w:rsidP="00823088">
      <w:pPr>
        <w:pStyle w:val="ConsNormal"/>
        <w:widowControl/>
        <w:ind w:firstLine="0"/>
        <w:jc w:val="center"/>
        <w:rPr>
          <w:rFonts w:ascii="Times New Roman" w:hAnsi="Times New Roman" w:cs="Times New Roman"/>
          <w:b/>
          <w:sz w:val="24"/>
          <w:szCs w:val="24"/>
        </w:rPr>
      </w:pPr>
      <w:r w:rsidRPr="005077CA">
        <w:rPr>
          <w:rFonts w:ascii="Times New Roman" w:hAnsi="Times New Roman" w:cs="Times New Roman"/>
          <w:b/>
          <w:sz w:val="24"/>
          <w:szCs w:val="24"/>
        </w:rPr>
        <w:t xml:space="preserve">от 14 до 18 лет в Шалинском городском округе» </w:t>
      </w:r>
    </w:p>
    <w:p w:rsidR="00823088" w:rsidRPr="00383B1C" w:rsidRDefault="00823088" w:rsidP="00A43100">
      <w:pPr>
        <w:autoSpaceDE w:val="0"/>
        <w:autoSpaceDN w:val="0"/>
        <w:adjustRightInd w:val="0"/>
        <w:jc w:val="center"/>
        <w:outlineLvl w:val="1"/>
        <w:rPr>
          <w:sz w:val="24"/>
          <w:szCs w:val="24"/>
        </w:rPr>
      </w:pPr>
    </w:p>
    <w:p w:rsidR="00636C8C" w:rsidRPr="00383B1C" w:rsidRDefault="00636C8C" w:rsidP="00636C8C">
      <w:pPr>
        <w:pStyle w:val="justppt"/>
        <w:spacing w:before="0" w:beforeAutospacing="0" w:after="0" w:afterAutospacing="0"/>
        <w:ind w:firstLine="567"/>
        <w:jc w:val="both"/>
      </w:pPr>
      <w:r w:rsidRPr="00383B1C">
        <w:t xml:space="preserve">Организация временного трудоустройства несовершеннолетних граждан в возрасте от 14 до 18 лет в свободное от учебы время, является важным профилактическим и воспитательным средством, способом адаптации в сфере трудовых отношений, возможностью оказание материальной поддержки подросткам, находящимся в сложной жизненной ситуации, решением актуальной,  социальной задачи по включению молодежи в экономические процессы. Трудоустройство подростков в свободное от учебы время неразрывно связанно с профилактикой асоциальных явлений в молодежной среде. Подростки не только заняты большую часть дня, но и получают первые, заработанные своим трудом деньги, улучшая, таким образом, свое материальное состояние. В основном несовершеннолетними данной категории востребовано временное трудоустройство на летний период. </w:t>
      </w:r>
    </w:p>
    <w:p w:rsidR="00636C8C" w:rsidRPr="00383B1C" w:rsidRDefault="00636C8C" w:rsidP="00A03784">
      <w:pPr>
        <w:pStyle w:val="ConsNormal"/>
        <w:widowControl/>
        <w:ind w:firstLine="567"/>
        <w:jc w:val="both"/>
        <w:rPr>
          <w:rFonts w:ascii="Times New Roman" w:hAnsi="Times New Roman" w:cs="Times New Roman"/>
          <w:sz w:val="24"/>
          <w:szCs w:val="24"/>
        </w:rPr>
      </w:pPr>
      <w:r w:rsidRPr="00383B1C">
        <w:rPr>
          <w:rFonts w:ascii="Times New Roman" w:hAnsi="Times New Roman" w:cs="Times New Roman"/>
          <w:sz w:val="24"/>
          <w:szCs w:val="24"/>
        </w:rPr>
        <w:t>На территории Шалинского городского округа,  на период 2013 года количество несовершеннолетних граждан в возрасте от 14 до 18 лет составило около 900 человек. Предполагаемая численность несовершеннолетних граждан в возрасте от 14 до 18 лет в 2014 году составит более 1 тыс. человек.</w:t>
      </w:r>
    </w:p>
    <w:p w:rsidR="00636C8C" w:rsidRPr="00383B1C" w:rsidRDefault="00636C8C" w:rsidP="00636C8C">
      <w:pPr>
        <w:pStyle w:val="justppt"/>
        <w:spacing w:before="0" w:beforeAutospacing="0" w:after="0" w:afterAutospacing="0"/>
        <w:ind w:firstLine="567"/>
        <w:jc w:val="both"/>
      </w:pPr>
      <w:r w:rsidRPr="00383B1C">
        <w:lastRenderedPageBreak/>
        <w:t>В рамках муниципальной целевой программы  по содействию занятости и трудоустройству несовершеннолетних граждан в Шалинском городском округе в 2013 году в летний период  было трудоустроено 256 человек, что составило 28%  от общей численности несовершеннолетних граждан в возрасте от 14 до 18 лет Шалинского городского округа. На правах приоритетного трудоустройства в свободное от учебы время  было трудоустроено 11 детей, оставшихся без попечения родителей, 74 подростка из малообеспеченных семей.</w:t>
      </w:r>
    </w:p>
    <w:p w:rsidR="00636C8C" w:rsidRPr="00383B1C" w:rsidRDefault="00636C8C" w:rsidP="00636C8C">
      <w:pPr>
        <w:pStyle w:val="21"/>
        <w:spacing w:after="0" w:line="240" w:lineRule="auto"/>
        <w:ind w:firstLine="709"/>
        <w:jc w:val="both"/>
      </w:pPr>
      <w:r w:rsidRPr="00383B1C">
        <w:t xml:space="preserve">Заключено 11 договоров о совместной деятельности между ГКУ СО «Шалинский центр занятости» и администрациями поселковых (сельских) администраций, Комитетом по спорту, культуре и молодежной политике администрации Шалинского городского округа, что дало возможность подросткам получить материальную поддержку за счет средств федерального бюджета. </w:t>
      </w:r>
    </w:p>
    <w:p w:rsidR="00636C8C" w:rsidRPr="00383B1C" w:rsidRDefault="00636C8C" w:rsidP="00636C8C">
      <w:pPr>
        <w:pStyle w:val="justppt"/>
        <w:spacing w:before="0" w:beforeAutospacing="0" w:after="0" w:afterAutospacing="0"/>
        <w:ind w:firstLine="567"/>
        <w:jc w:val="both"/>
      </w:pPr>
      <w:r w:rsidRPr="00383B1C">
        <w:t>На оплату труда подростков в 2013 году за счет средств местного бюджета израсходовано 250 тысяч рублей (в 2011 году - 98.тыс.руб., в 2012 году -140 тыс. руб.).</w:t>
      </w:r>
    </w:p>
    <w:p w:rsidR="00636C8C" w:rsidRPr="00383B1C" w:rsidRDefault="00636C8C" w:rsidP="00636C8C">
      <w:pPr>
        <w:pStyle w:val="justppt"/>
        <w:spacing w:before="0" w:beforeAutospacing="0" w:after="0" w:afterAutospacing="0"/>
        <w:ind w:firstLine="567"/>
        <w:jc w:val="both"/>
      </w:pPr>
      <w:r w:rsidRPr="00383B1C">
        <w:t xml:space="preserve">Заработная плата трудоустроенных несовершеннолетних граждан составляется из суммы заработной платы, выплачиваемой работодателем, и материальной поддержки из средств федерального бюджета.  В 2013 году размер материальной поддержки несовершеннолетних граждан на период их временного трудоустройства составил 1100 руб.  За счет средств местного бюджета средняя заработная плата подростков с начислениями за 25 часов отработанного времени составила 980 рублей (518,75 руб. в 2011 году; 588 руб.в 2012 году). </w:t>
      </w:r>
    </w:p>
    <w:p w:rsidR="00636C8C" w:rsidRPr="00383B1C" w:rsidRDefault="00636C8C" w:rsidP="00636C8C">
      <w:pPr>
        <w:autoSpaceDE w:val="0"/>
        <w:autoSpaceDN w:val="0"/>
        <w:adjustRightInd w:val="0"/>
        <w:spacing w:before="120"/>
        <w:ind w:firstLine="540"/>
        <w:jc w:val="both"/>
        <w:rPr>
          <w:sz w:val="24"/>
          <w:szCs w:val="24"/>
        </w:rPr>
      </w:pPr>
      <w:r w:rsidRPr="00383B1C">
        <w:rPr>
          <w:sz w:val="24"/>
          <w:szCs w:val="24"/>
        </w:rPr>
        <w:t xml:space="preserve">  За период работы летней молодежной биржи труда в 2013 году создано 22 трудовых отряда. Основными видами  работ для  подростков явились благоустройство, озеленение территорий сел и поселков, пришкольных территорий, ремонт детских и спортивных площадок, благоустройство и уборка мусора в парках и зонах отдыха, помощь престарелым, подсобные работы во время проведения ремонта в образовательных учреждениях и др. </w:t>
      </w:r>
    </w:p>
    <w:p w:rsidR="00FA2EAF" w:rsidRPr="00383B1C" w:rsidRDefault="00FA2EAF" w:rsidP="00A43100">
      <w:pPr>
        <w:autoSpaceDE w:val="0"/>
        <w:autoSpaceDN w:val="0"/>
        <w:adjustRightInd w:val="0"/>
        <w:jc w:val="center"/>
        <w:outlineLvl w:val="1"/>
        <w:rPr>
          <w:sz w:val="24"/>
          <w:szCs w:val="24"/>
        </w:rPr>
      </w:pPr>
    </w:p>
    <w:p w:rsidR="00AD35DB" w:rsidRPr="00383B1C" w:rsidRDefault="00AD35DB" w:rsidP="00F30AE8">
      <w:pPr>
        <w:pStyle w:val="ConsPlusNormal"/>
        <w:jc w:val="center"/>
        <w:outlineLvl w:val="2"/>
        <w:rPr>
          <w:rFonts w:ascii="Times New Roman" w:hAnsi="Times New Roman" w:cs="Times New Roman"/>
          <w:sz w:val="24"/>
          <w:szCs w:val="24"/>
        </w:rPr>
      </w:pPr>
    </w:p>
    <w:p w:rsidR="00AD35DB" w:rsidRPr="00383B1C" w:rsidRDefault="00AD35DB" w:rsidP="00AD35DB">
      <w:pPr>
        <w:autoSpaceDE w:val="0"/>
        <w:autoSpaceDN w:val="0"/>
        <w:adjustRightInd w:val="0"/>
        <w:jc w:val="center"/>
        <w:rPr>
          <w:b/>
          <w:sz w:val="24"/>
          <w:szCs w:val="24"/>
        </w:rPr>
      </w:pPr>
      <w:r w:rsidRPr="00383B1C">
        <w:rPr>
          <w:b/>
          <w:sz w:val="24"/>
          <w:szCs w:val="24"/>
        </w:rPr>
        <w:t xml:space="preserve">Раздел 2.  Цели, задачи и целевые показатели реализации Подпрограммы  </w:t>
      </w:r>
      <w:r w:rsidRPr="00383B1C">
        <w:rPr>
          <w:rFonts w:eastAsia="Calibri"/>
          <w:b/>
          <w:sz w:val="24"/>
          <w:szCs w:val="24"/>
        </w:rPr>
        <w:t>«Развитие физической культуры, спорта и молодежной политики в Шалинском городском округе</w:t>
      </w:r>
      <w:r w:rsidR="00945077">
        <w:rPr>
          <w:rFonts w:eastAsia="Calibri"/>
          <w:b/>
          <w:sz w:val="24"/>
          <w:szCs w:val="24"/>
        </w:rPr>
        <w:t xml:space="preserve"> на 2014-2016 годы</w:t>
      </w:r>
      <w:r w:rsidRPr="00383B1C">
        <w:rPr>
          <w:rFonts w:eastAsia="Calibri"/>
          <w:b/>
          <w:sz w:val="24"/>
          <w:szCs w:val="24"/>
        </w:rPr>
        <w:t xml:space="preserve">» </w:t>
      </w:r>
      <w:r w:rsidRPr="00383B1C">
        <w:rPr>
          <w:b/>
          <w:sz w:val="24"/>
          <w:szCs w:val="24"/>
        </w:rPr>
        <w:t>муниципальной программы «Социально-экономическое развитие Шалинского городского округа до 2016 года»</w:t>
      </w:r>
    </w:p>
    <w:p w:rsidR="00306751" w:rsidRPr="00383B1C" w:rsidRDefault="00306751" w:rsidP="00AD35DB">
      <w:pPr>
        <w:widowControl w:val="0"/>
        <w:autoSpaceDE w:val="0"/>
        <w:autoSpaceDN w:val="0"/>
        <w:adjustRightInd w:val="0"/>
        <w:ind w:firstLine="540"/>
        <w:jc w:val="both"/>
        <w:rPr>
          <w:sz w:val="24"/>
          <w:szCs w:val="24"/>
        </w:rPr>
      </w:pPr>
    </w:p>
    <w:p w:rsidR="00AD35DB" w:rsidRPr="00383B1C" w:rsidRDefault="00BE4C52" w:rsidP="00AD35DB">
      <w:pPr>
        <w:widowControl w:val="0"/>
        <w:autoSpaceDE w:val="0"/>
        <w:autoSpaceDN w:val="0"/>
        <w:adjustRightInd w:val="0"/>
        <w:ind w:firstLine="540"/>
        <w:jc w:val="both"/>
        <w:rPr>
          <w:sz w:val="24"/>
          <w:szCs w:val="24"/>
        </w:rPr>
      </w:pPr>
      <w:hyperlink w:anchor="Par1169" w:history="1">
        <w:r w:rsidR="00AD35DB" w:rsidRPr="00383B1C">
          <w:rPr>
            <w:sz w:val="24"/>
            <w:szCs w:val="24"/>
          </w:rPr>
          <w:t>Цели</w:t>
        </w:r>
      </w:hyperlink>
      <w:r w:rsidR="00AD35DB" w:rsidRPr="00383B1C">
        <w:rPr>
          <w:sz w:val="24"/>
          <w:szCs w:val="24"/>
        </w:rPr>
        <w:t xml:space="preserve">, задачи и плановые значения целевых показателей подпрограммы приведены в приложении № 1 к </w:t>
      </w:r>
      <w:r w:rsidR="00264388">
        <w:rPr>
          <w:sz w:val="24"/>
          <w:szCs w:val="24"/>
        </w:rPr>
        <w:t xml:space="preserve">подпрограмме. </w:t>
      </w:r>
    </w:p>
    <w:p w:rsidR="00AD35DB" w:rsidRPr="00383B1C" w:rsidRDefault="00AD35DB" w:rsidP="00AD35DB">
      <w:pPr>
        <w:ind w:firstLine="709"/>
        <w:jc w:val="both"/>
        <w:rPr>
          <w:sz w:val="24"/>
          <w:szCs w:val="24"/>
        </w:rPr>
      </w:pPr>
      <w:r w:rsidRPr="00383B1C">
        <w:rPr>
          <w:sz w:val="24"/>
          <w:szCs w:val="24"/>
        </w:rPr>
        <w:t xml:space="preserve">Эффективность реализации </w:t>
      </w:r>
      <w:r w:rsidR="003267C1" w:rsidRPr="00383B1C">
        <w:rPr>
          <w:sz w:val="24"/>
          <w:szCs w:val="24"/>
        </w:rPr>
        <w:t>Подпрограммы</w:t>
      </w:r>
      <w:r w:rsidRPr="00383B1C">
        <w:rPr>
          <w:sz w:val="24"/>
          <w:szCs w:val="24"/>
        </w:rPr>
        <w:t xml:space="preserve">, оценка достижения целей, выполнения задач и мероприятий </w:t>
      </w:r>
      <w:r w:rsidR="003267C1" w:rsidRPr="00383B1C">
        <w:rPr>
          <w:sz w:val="24"/>
          <w:szCs w:val="24"/>
        </w:rPr>
        <w:t>Подпрограммы</w:t>
      </w:r>
      <w:r w:rsidRPr="00383B1C">
        <w:rPr>
          <w:sz w:val="24"/>
          <w:szCs w:val="24"/>
        </w:rPr>
        <w:t xml:space="preserve"> оценивается целевыми показателями и индикаторами, которые приведены в Приложении </w:t>
      </w:r>
      <w:r w:rsidR="008C267F">
        <w:rPr>
          <w:sz w:val="24"/>
          <w:szCs w:val="24"/>
        </w:rPr>
        <w:t>1</w:t>
      </w:r>
      <w:r w:rsidRPr="00383B1C">
        <w:rPr>
          <w:sz w:val="24"/>
          <w:szCs w:val="24"/>
        </w:rPr>
        <w:t xml:space="preserve"> к настоящей </w:t>
      </w:r>
      <w:r w:rsidR="00264388">
        <w:rPr>
          <w:sz w:val="24"/>
          <w:szCs w:val="24"/>
        </w:rPr>
        <w:t>подпрограмме</w:t>
      </w:r>
      <w:r w:rsidRPr="00383B1C">
        <w:rPr>
          <w:sz w:val="24"/>
          <w:szCs w:val="24"/>
        </w:rPr>
        <w:t xml:space="preserve"> Значения целевых показателей и индикаторов ежегодно уточняются с учетом выделяемых на реализацию Программы финансовых средств.</w:t>
      </w:r>
    </w:p>
    <w:p w:rsidR="00AD35DB" w:rsidRPr="00383B1C" w:rsidRDefault="00AD35DB" w:rsidP="00306751">
      <w:pPr>
        <w:pStyle w:val="stylet3"/>
        <w:spacing w:before="0" w:beforeAutospacing="0" w:after="0" w:afterAutospacing="0"/>
        <w:jc w:val="both"/>
      </w:pPr>
      <w:r w:rsidRPr="00383B1C">
        <w:t xml:space="preserve">      </w:t>
      </w:r>
    </w:p>
    <w:p w:rsidR="00306751" w:rsidRPr="00383B1C" w:rsidRDefault="00306751" w:rsidP="00306751">
      <w:pPr>
        <w:pStyle w:val="stylet3"/>
        <w:spacing w:before="0" w:beforeAutospacing="0" w:after="0" w:afterAutospacing="0"/>
        <w:jc w:val="both"/>
        <w:rPr>
          <w:b/>
        </w:rPr>
      </w:pPr>
    </w:p>
    <w:p w:rsidR="00AD35DB" w:rsidRPr="00383B1C" w:rsidRDefault="00AD35DB" w:rsidP="00AD35DB">
      <w:pPr>
        <w:widowControl w:val="0"/>
        <w:autoSpaceDE w:val="0"/>
        <w:autoSpaceDN w:val="0"/>
        <w:adjustRightInd w:val="0"/>
        <w:jc w:val="center"/>
        <w:outlineLvl w:val="2"/>
        <w:rPr>
          <w:b/>
          <w:sz w:val="24"/>
          <w:szCs w:val="24"/>
        </w:rPr>
      </w:pPr>
      <w:r w:rsidRPr="00383B1C">
        <w:rPr>
          <w:b/>
          <w:sz w:val="24"/>
          <w:szCs w:val="24"/>
        </w:rPr>
        <w:t>Раздел 3. План мероприя</w:t>
      </w:r>
      <w:r w:rsidR="00CF00CA">
        <w:rPr>
          <w:b/>
          <w:sz w:val="24"/>
          <w:szCs w:val="24"/>
        </w:rPr>
        <w:t xml:space="preserve">тий по выполнению Подпрограммы </w:t>
      </w:r>
    </w:p>
    <w:p w:rsidR="00AD35DB" w:rsidRPr="00383B1C" w:rsidRDefault="00AD35DB" w:rsidP="00AD35DB">
      <w:pPr>
        <w:autoSpaceDE w:val="0"/>
        <w:autoSpaceDN w:val="0"/>
        <w:adjustRightInd w:val="0"/>
        <w:jc w:val="center"/>
        <w:rPr>
          <w:b/>
          <w:sz w:val="24"/>
          <w:szCs w:val="24"/>
        </w:rPr>
      </w:pPr>
      <w:r w:rsidRPr="00383B1C">
        <w:rPr>
          <w:rFonts w:eastAsia="Calibri"/>
          <w:b/>
          <w:sz w:val="24"/>
          <w:szCs w:val="24"/>
        </w:rPr>
        <w:t>«Развитие физической культуры, спорта и молодежной политики в Шалинском городском округе</w:t>
      </w:r>
      <w:r w:rsidR="00945077">
        <w:rPr>
          <w:rFonts w:eastAsia="Calibri"/>
          <w:b/>
          <w:sz w:val="24"/>
          <w:szCs w:val="24"/>
        </w:rPr>
        <w:t xml:space="preserve"> на 2014-2016 годы</w:t>
      </w:r>
      <w:r w:rsidRPr="00383B1C">
        <w:rPr>
          <w:rFonts w:eastAsia="Calibri"/>
          <w:b/>
          <w:sz w:val="24"/>
          <w:szCs w:val="24"/>
        </w:rPr>
        <w:t xml:space="preserve">» </w:t>
      </w:r>
      <w:r w:rsidRPr="00383B1C">
        <w:rPr>
          <w:b/>
          <w:sz w:val="24"/>
          <w:szCs w:val="24"/>
        </w:rPr>
        <w:t>муниципальной программы «Социально-экономическое развитие Шалинского городского округа до 2016 года»</w:t>
      </w:r>
    </w:p>
    <w:p w:rsidR="00F30AE8" w:rsidRPr="00383B1C" w:rsidRDefault="00F30AE8" w:rsidP="00F30AE8">
      <w:pPr>
        <w:pStyle w:val="ConsPlusNormal"/>
        <w:jc w:val="center"/>
        <w:rPr>
          <w:sz w:val="24"/>
          <w:szCs w:val="24"/>
        </w:rPr>
      </w:pPr>
    </w:p>
    <w:p w:rsidR="004B245D" w:rsidRPr="00B861B1" w:rsidRDefault="00AB2306" w:rsidP="00AB2306">
      <w:pPr>
        <w:autoSpaceDE w:val="0"/>
        <w:autoSpaceDN w:val="0"/>
        <w:adjustRightInd w:val="0"/>
        <w:ind w:firstLine="540"/>
        <w:jc w:val="both"/>
        <w:rPr>
          <w:rFonts w:eastAsia="Calibri"/>
          <w:sz w:val="24"/>
          <w:szCs w:val="24"/>
        </w:rPr>
      </w:pPr>
      <w:r w:rsidRPr="00B861B1">
        <w:rPr>
          <w:rFonts w:eastAsia="Calibri"/>
          <w:sz w:val="24"/>
          <w:szCs w:val="24"/>
        </w:rPr>
        <w:t xml:space="preserve">Ответственным исполнителем за реализацию Подпрограммы является </w:t>
      </w:r>
      <w:r w:rsidR="009B1D58" w:rsidRPr="00B861B1">
        <w:rPr>
          <w:rFonts w:eastAsia="Calibri"/>
          <w:sz w:val="24"/>
          <w:szCs w:val="24"/>
        </w:rPr>
        <w:t>Ко</w:t>
      </w:r>
      <w:r w:rsidR="004B245D" w:rsidRPr="00B861B1">
        <w:rPr>
          <w:rFonts w:eastAsia="Calibri"/>
          <w:sz w:val="24"/>
          <w:szCs w:val="24"/>
        </w:rPr>
        <w:t>митет по физической культуре, с</w:t>
      </w:r>
      <w:r w:rsidR="009B1D58" w:rsidRPr="00B861B1">
        <w:rPr>
          <w:rFonts w:eastAsia="Calibri"/>
          <w:sz w:val="24"/>
          <w:szCs w:val="24"/>
        </w:rPr>
        <w:t>п</w:t>
      </w:r>
      <w:r w:rsidR="004B245D" w:rsidRPr="00B861B1">
        <w:rPr>
          <w:rFonts w:eastAsia="Calibri"/>
          <w:sz w:val="24"/>
          <w:szCs w:val="24"/>
        </w:rPr>
        <w:t>о</w:t>
      </w:r>
      <w:r w:rsidR="009B1D58" w:rsidRPr="00B861B1">
        <w:rPr>
          <w:rFonts w:eastAsia="Calibri"/>
          <w:sz w:val="24"/>
          <w:szCs w:val="24"/>
        </w:rPr>
        <w:t xml:space="preserve">рту и молодежной политике </w:t>
      </w:r>
      <w:r w:rsidR="004B245D" w:rsidRPr="00B861B1">
        <w:rPr>
          <w:rFonts w:eastAsia="Calibri"/>
          <w:sz w:val="24"/>
          <w:szCs w:val="24"/>
        </w:rPr>
        <w:t xml:space="preserve">администрации </w:t>
      </w:r>
      <w:r w:rsidR="009B1D58" w:rsidRPr="00B861B1">
        <w:rPr>
          <w:rFonts w:eastAsia="Calibri"/>
          <w:sz w:val="24"/>
          <w:szCs w:val="24"/>
        </w:rPr>
        <w:t>Шалинского городского округа</w:t>
      </w:r>
      <w:r w:rsidR="004B245D" w:rsidRPr="00B861B1">
        <w:rPr>
          <w:rFonts w:eastAsia="Calibri"/>
          <w:sz w:val="24"/>
          <w:szCs w:val="24"/>
        </w:rPr>
        <w:t>.</w:t>
      </w:r>
    </w:p>
    <w:p w:rsidR="004B245D" w:rsidRPr="00B861B1" w:rsidRDefault="00AB2306" w:rsidP="00AB2306">
      <w:pPr>
        <w:autoSpaceDE w:val="0"/>
        <w:autoSpaceDN w:val="0"/>
        <w:adjustRightInd w:val="0"/>
        <w:ind w:firstLine="540"/>
        <w:jc w:val="both"/>
        <w:rPr>
          <w:rFonts w:eastAsia="Calibri"/>
          <w:sz w:val="24"/>
          <w:szCs w:val="24"/>
        </w:rPr>
      </w:pPr>
      <w:r w:rsidRPr="00B861B1">
        <w:rPr>
          <w:rFonts w:eastAsia="Calibri"/>
          <w:sz w:val="24"/>
          <w:szCs w:val="24"/>
        </w:rPr>
        <w:t xml:space="preserve">Отчетность о ходе реализации настоящей Подпрограммы представляется </w:t>
      </w:r>
      <w:r w:rsidR="004B245D" w:rsidRPr="00B861B1">
        <w:rPr>
          <w:rFonts w:eastAsia="Calibri"/>
          <w:sz w:val="24"/>
          <w:szCs w:val="24"/>
        </w:rPr>
        <w:t>специалисту по экономике администрации Шалинского городского округа</w:t>
      </w:r>
      <w:r w:rsidR="00B861B1">
        <w:rPr>
          <w:rFonts w:eastAsia="Calibri"/>
          <w:sz w:val="24"/>
          <w:szCs w:val="24"/>
        </w:rPr>
        <w:t xml:space="preserve"> ежеквартально.</w:t>
      </w:r>
    </w:p>
    <w:p w:rsidR="00F30AE8" w:rsidRPr="00383B1C" w:rsidRDefault="00BE4C52" w:rsidP="003267C1">
      <w:pPr>
        <w:pStyle w:val="ConsPlusNormal"/>
        <w:ind w:firstLine="540"/>
        <w:jc w:val="both"/>
        <w:rPr>
          <w:rFonts w:ascii="Times New Roman" w:hAnsi="Times New Roman" w:cs="Times New Roman"/>
          <w:sz w:val="24"/>
          <w:szCs w:val="24"/>
        </w:rPr>
      </w:pPr>
      <w:hyperlink w:anchor="Par4223" w:tooltip="Ссылка на текущий документ" w:history="1">
        <w:r w:rsidR="00F30AE8" w:rsidRPr="00383B1C">
          <w:rPr>
            <w:rFonts w:ascii="Times New Roman" w:hAnsi="Times New Roman" w:cs="Times New Roman"/>
            <w:sz w:val="24"/>
            <w:szCs w:val="24"/>
          </w:rPr>
          <w:t>План</w:t>
        </w:r>
      </w:hyperlink>
      <w:r w:rsidR="00F30AE8" w:rsidRPr="00383B1C">
        <w:rPr>
          <w:rFonts w:ascii="Times New Roman" w:hAnsi="Times New Roman" w:cs="Times New Roman"/>
          <w:sz w:val="24"/>
          <w:szCs w:val="24"/>
        </w:rPr>
        <w:t xml:space="preserve"> мероприятий приведен в приложении N 2 к </w:t>
      </w:r>
      <w:r w:rsidR="003267C1" w:rsidRPr="00383B1C">
        <w:rPr>
          <w:rFonts w:ascii="Times New Roman" w:hAnsi="Times New Roman" w:cs="Times New Roman"/>
          <w:sz w:val="24"/>
          <w:szCs w:val="24"/>
        </w:rPr>
        <w:t>муниципальной</w:t>
      </w:r>
      <w:r w:rsidR="00F30AE8" w:rsidRPr="00383B1C">
        <w:rPr>
          <w:rFonts w:ascii="Times New Roman" w:hAnsi="Times New Roman" w:cs="Times New Roman"/>
          <w:sz w:val="24"/>
          <w:szCs w:val="24"/>
        </w:rPr>
        <w:t xml:space="preserve"> </w:t>
      </w:r>
      <w:r w:rsidR="003267C1" w:rsidRPr="00383B1C">
        <w:rPr>
          <w:rFonts w:ascii="Times New Roman" w:hAnsi="Times New Roman" w:cs="Times New Roman"/>
          <w:sz w:val="24"/>
          <w:szCs w:val="24"/>
        </w:rPr>
        <w:t>п</w:t>
      </w:r>
      <w:r w:rsidR="00F30AE8" w:rsidRPr="00383B1C">
        <w:rPr>
          <w:rFonts w:ascii="Times New Roman" w:hAnsi="Times New Roman" w:cs="Times New Roman"/>
          <w:sz w:val="24"/>
          <w:szCs w:val="24"/>
        </w:rPr>
        <w:t>рограмме.</w:t>
      </w:r>
    </w:p>
    <w:p w:rsidR="00F30AE8" w:rsidRDefault="00F30AE8" w:rsidP="00F30AE8">
      <w:pPr>
        <w:pStyle w:val="ConsPlusNormal"/>
        <w:jc w:val="center"/>
      </w:pPr>
    </w:p>
    <w:p w:rsidR="00980F15" w:rsidRDefault="00980F15" w:rsidP="00A43100">
      <w:pPr>
        <w:autoSpaceDE w:val="0"/>
        <w:autoSpaceDN w:val="0"/>
        <w:adjustRightInd w:val="0"/>
        <w:jc w:val="center"/>
        <w:outlineLvl w:val="1"/>
        <w:rPr>
          <w:sz w:val="28"/>
          <w:szCs w:val="28"/>
        </w:rPr>
      </w:pPr>
      <w:bookmarkStart w:id="0" w:name="Par776"/>
      <w:bookmarkEnd w:id="0"/>
    </w:p>
    <w:p w:rsidR="00C511B2" w:rsidRDefault="00C511B2" w:rsidP="000209DE">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 xml:space="preserve">   </w:t>
      </w:r>
    </w:p>
    <w:p w:rsidR="000209DE" w:rsidRPr="00CF00CA" w:rsidRDefault="000209DE" w:rsidP="000209DE">
      <w:pPr>
        <w:pStyle w:val="ConsPlusTitle"/>
        <w:widowControl/>
        <w:ind w:left="5245" w:right="334"/>
        <w:jc w:val="right"/>
        <w:rPr>
          <w:rFonts w:ascii="Times New Roman" w:hAnsi="Times New Roman" w:cs="Times New Roman"/>
          <w:b w:val="0"/>
          <w:sz w:val="24"/>
          <w:szCs w:val="24"/>
        </w:rPr>
      </w:pPr>
      <w:r w:rsidRPr="00CF00CA">
        <w:rPr>
          <w:rFonts w:ascii="Times New Roman" w:hAnsi="Times New Roman" w:cs="Times New Roman"/>
          <w:b w:val="0"/>
          <w:sz w:val="24"/>
          <w:szCs w:val="24"/>
        </w:rPr>
        <w:t>Приложение № 1</w:t>
      </w:r>
    </w:p>
    <w:p w:rsidR="00CF00CA" w:rsidRDefault="000209DE" w:rsidP="00CF00CA">
      <w:pPr>
        <w:autoSpaceDE w:val="0"/>
        <w:autoSpaceDN w:val="0"/>
        <w:adjustRightInd w:val="0"/>
        <w:jc w:val="right"/>
        <w:rPr>
          <w:rFonts w:eastAsia="Calibri"/>
          <w:sz w:val="24"/>
          <w:szCs w:val="24"/>
        </w:rPr>
      </w:pPr>
      <w:r w:rsidRPr="00CF00CA">
        <w:rPr>
          <w:sz w:val="24"/>
          <w:szCs w:val="24"/>
        </w:rPr>
        <w:t xml:space="preserve">к </w:t>
      </w:r>
      <w:r w:rsidRPr="00CF00CA">
        <w:rPr>
          <w:bCs/>
          <w:sz w:val="24"/>
          <w:szCs w:val="24"/>
        </w:rPr>
        <w:t xml:space="preserve">Подпрограмме  </w:t>
      </w:r>
      <w:r w:rsidRPr="00CF00CA">
        <w:rPr>
          <w:sz w:val="24"/>
          <w:szCs w:val="24"/>
        </w:rPr>
        <w:t xml:space="preserve"> </w:t>
      </w:r>
      <w:r w:rsidR="00CF00CA" w:rsidRPr="00CF00CA">
        <w:rPr>
          <w:rFonts w:eastAsia="Calibri"/>
          <w:sz w:val="24"/>
          <w:szCs w:val="24"/>
        </w:rPr>
        <w:t xml:space="preserve">«Развитие физической культуры, </w:t>
      </w:r>
    </w:p>
    <w:p w:rsidR="000209DE" w:rsidRPr="00CF00CA" w:rsidRDefault="00CF00CA" w:rsidP="00CF00CA">
      <w:pPr>
        <w:autoSpaceDE w:val="0"/>
        <w:autoSpaceDN w:val="0"/>
        <w:adjustRightInd w:val="0"/>
        <w:jc w:val="right"/>
        <w:rPr>
          <w:sz w:val="28"/>
          <w:szCs w:val="28"/>
        </w:rPr>
      </w:pPr>
      <w:r w:rsidRPr="00CF00CA">
        <w:rPr>
          <w:rFonts w:eastAsia="Calibri"/>
          <w:sz w:val="24"/>
          <w:szCs w:val="24"/>
        </w:rPr>
        <w:t>спорта и молодежной политики в Шалинском городском округе</w:t>
      </w:r>
      <w:r w:rsidR="00945077">
        <w:rPr>
          <w:rFonts w:eastAsia="Calibri"/>
          <w:sz w:val="24"/>
          <w:szCs w:val="24"/>
        </w:rPr>
        <w:t xml:space="preserve"> на 2014-2016 годы</w:t>
      </w:r>
      <w:r w:rsidRPr="00CF00CA">
        <w:rPr>
          <w:rFonts w:eastAsia="Calibri"/>
          <w:sz w:val="24"/>
          <w:szCs w:val="24"/>
        </w:rPr>
        <w:t>»</w:t>
      </w:r>
    </w:p>
    <w:p w:rsidR="000209DE" w:rsidRDefault="000209DE" w:rsidP="00A43100">
      <w:pPr>
        <w:autoSpaceDE w:val="0"/>
        <w:autoSpaceDN w:val="0"/>
        <w:adjustRightInd w:val="0"/>
        <w:jc w:val="center"/>
        <w:outlineLvl w:val="1"/>
        <w:rPr>
          <w:sz w:val="28"/>
          <w:szCs w:val="28"/>
        </w:rPr>
      </w:pPr>
    </w:p>
    <w:p w:rsidR="00FF5FF5" w:rsidRPr="00FF5FF5" w:rsidRDefault="00FF5FF5" w:rsidP="00FF5FF5">
      <w:pPr>
        <w:pStyle w:val="ConsPlusNormal"/>
        <w:jc w:val="center"/>
        <w:outlineLvl w:val="1"/>
        <w:rPr>
          <w:rFonts w:ascii="Times New Roman" w:hAnsi="Times New Roman" w:cs="Times New Roman"/>
          <w:b/>
          <w:sz w:val="28"/>
          <w:szCs w:val="28"/>
        </w:rPr>
      </w:pPr>
      <w:r w:rsidRPr="00FF5FF5">
        <w:rPr>
          <w:rFonts w:ascii="Times New Roman" w:hAnsi="Times New Roman" w:cs="Times New Roman"/>
          <w:b/>
          <w:sz w:val="28"/>
          <w:szCs w:val="28"/>
        </w:rPr>
        <w:t>Цели, задачи, целевые показатели реализации Подпрограммы</w:t>
      </w:r>
    </w:p>
    <w:p w:rsidR="00FF5FF5" w:rsidRPr="00EB3B1D" w:rsidRDefault="00FF5FF5" w:rsidP="00FF5FF5">
      <w:pPr>
        <w:autoSpaceDE w:val="0"/>
        <w:autoSpaceDN w:val="0"/>
        <w:adjustRightInd w:val="0"/>
        <w:jc w:val="center"/>
        <w:rPr>
          <w:b/>
          <w:sz w:val="28"/>
          <w:szCs w:val="28"/>
        </w:rPr>
      </w:pPr>
      <w:r w:rsidRPr="00FF5FF5">
        <w:rPr>
          <w:b/>
          <w:sz w:val="28"/>
          <w:szCs w:val="28"/>
        </w:rPr>
        <w:t>«</w:t>
      </w:r>
      <w:r w:rsidRPr="00FF5FF5">
        <w:rPr>
          <w:rFonts w:eastAsia="Calibri"/>
          <w:b/>
          <w:sz w:val="28"/>
          <w:szCs w:val="28"/>
        </w:rPr>
        <w:t>Развитие физической культуры,</w:t>
      </w:r>
      <w:r w:rsidR="0087240A">
        <w:rPr>
          <w:rFonts w:eastAsia="Calibri"/>
          <w:b/>
          <w:sz w:val="28"/>
          <w:szCs w:val="28"/>
        </w:rPr>
        <w:t xml:space="preserve"> </w:t>
      </w:r>
      <w:r w:rsidRPr="00FF5FF5">
        <w:rPr>
          <w:rFonts w:eastAsia="Calibri"/>
          <w:b/>
          <w:sz w:val="28"/>
          <w:szCs w:val="28"/>
        </w:rPr>
        <w:t>спорта и молодежной политики в Шалинском городском округе</w:t>
      </w:r>
      <w:r w:rsidR="00945077">
        <w:rPr>
          <w:rFonts w:eastAsia="Calibri"/>
          <w:b/>
          <w:sz w:val="28"/>
          <w:szCs w:val="28"/>
        </w:rPr>
        <w:t xml:space="preserve"> на 2014-2016 годы</w:t>
      </w:r>
      <w:r w:rsidRPr="00FF5FF5">
        <w:rPr>
          <w:rFonts w:eastAsia="Calibri"/>
          <w:b/>
          <w:sz w:val="28"/>
          <w:szCs w:val="28"/>
        </w:rPr>
        <w:t>»</w:t>
      </w:r>
    </w:p>
    <w:p w:rsidR="00CF00CA" w:rsidRPr="00AD0266" w:rsidRDefault="00CF00CA" w:rsidP="00CF00CA">
      <w:pPr>
        <w:pStyle w:val="ConsPlusNormal"/>
        <w:ind w:firstLine="540"/>
        <w:jc w:val="center"/>
        <w:outlineLvl w:val="1"/>
        <w:rPr>
          <w:rFonts w:ascii="Times New Roman" w:hAnsi="Times New Roman" w:cs="Times New Roman"/>
          <w:sz w:val="24"/>
          <w:szCs w:val="24"/>
        </w:rPr>
      </w:pPr>
    </w:p>
    <w:tbl>
      <w:tblPr>
        <w:tblW w:w="10632" w:type="dxa"/>
        <w:tblInd w:w="-497" w:type="dxa"/>
        <w:tblLayout w:type="fixed"/>
        <w:tblCellMar>
          <w:left w:w="70" w:type="dxa"/>
          <w:right w:w="70" w:type="dxa"/>
        </w:tblCellMar>
        <w:tblLook w:val="0000"/>
      </w:tblPr>
      <w:tblGrid>
        <w:gridCol w:w="650"/>
        <w:gridCol w:w="4170"/>
        <w:gridCol w:w="1417"/>
        <w:gridCol w:w="1134"/>
        <w:gridCol w:w="993"/>
        <w:gridCol w:w="992"/>
        <w:gridCol w:w="1276"/>
      </w:tblGrid>
      <w:tr w:rsidR="00CF00CA" w:rsidRPr="00CF00CA" w:rsidTr="00CF00CA">
        <w:trPr>
          <w:cantSplit/>
          <w:trHeight w:val="973"/>
          <w:tblHeader/>
        </w:trPr>
        <w:tc>
          <w:tcPr>
            <w:tcW w:w="650" w:type="dxa"/>
            <w:vMerge w:val="restart"/>
            <w:tcBorders>
              <w:top w:val="single" w:sz="6" w:space="0" w:color="auto"/>
              <w:left w:val="single" w:sz="6" w:space="0" w:color="auto"/>
              <w:bottom w:val="nil"/>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 xml:space="preserve">N </w:t>
            </w:r>
            <w:r w:rsidRPr="00CF00CA">
              <w:rPr>
                <w:rFonts w:ascii="Times New Roman" w:hAnsi="Times New Roman" w:cs="Times New Roman"/>
                <w:sz w:val="24"/>
                <w:szCs w:val="24"/>
              </w:rPr>
              <w:br/>
              <w:t>строки</w:t>
            </w:r>
          </w:p>
        </w:tc>
        <w:tc>
          <w:tcPr>
            <w:tcW w:w="4170" w:type="dxa"/>
            <w:vMerge w:val="restart"/>
            <w:tcBorders>
              <w:top w:val="single" w:sz="6" w:space="0" w:color="auto"/>
              <w:left w:val="single" w:sz="6" w:space="0" w:color="auto"/>
              <w:bottom w:val="nil"/>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 xml:space="preserve">Наименование целевого показателя </w:t>
            </w:r>
            <w:r w:rsidRPr="00CF00CA">
              <w:rPr>
                <w:rFonts w:ascii="Times New Roman" w:hAnsi="Times New Roman" w:cs="Times New Roman"/>
                <w:sz w:val="24"/>
                <w:szCs w:val="24"/>
              </w:rPr>
              <w:br/>
              <w:t>(индикатора)</w:t>
            </w:r>
          </w:p>
        </w:tc>
        <w:tc>
          <w:tcPr>
            <w:tcW w:w="1417" w:type="dxa"/>
            <w:vMerge w:val="restart"/>
            <w:tcBorders>
              <w:top w:val="single" w:sz="6" w:space="0" w:color="auto"/>
              <w:left w:val="single" w:sz="6" w:space="0" w:color="auto"/>
              <w:bottom w:val="nil"/>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 xml:space="preserve">Единица </w:t>
            </w:r>
            <w:r w:rsidRPr="00CF00CA">
              <w:rPr>
                <w:rFonts w:ascii="Times New Roman" w:hAnsi="Times New Roman" w:cs="Times New Roman"/>
                <w:sz w:val="24"/>
                <w:szCs w:val="24"/>
              </w:rPr>
              <w:br/>
              <w:t>измерения</w:t>
            </w:r>
          </w:p>
        </w:tc>
        <w:tc>
          <w:tcPr>
            <w:tcW w:w="3119" w:type="dxa"/>
            <w:gridSpan w:val="3"/>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 xml:space="preserve">Значения целевых показателей (индикаторов) </w:t>
            </w:r>
            <w:r w:rsidRPr="00CF00CA">
              <w:rPr>
                <w:rFonts w:ascii="Times New Roman" w:hAnsi="Times New Roman" w:cs="Times New Roman"/>
                <w:sz w:val="24"/>
                <w:szCs w:val="24"/>
              </w:rPr>
              <w:br/>
            </w:r>
          </w:p>
        </w:tc>
        <w:tc>
          <w:tcPr>
            <w:tcW w:w="1276" w:type="dxa"/>
            <w:tcBorders>
              <w:top w:val="single" w:sz="6" w:space="0" w:color="auto"/>
              <w:left w:val="single" w:sz="6" w:space="0" w:color="auto"/>
              <w:bottom w:val="nil"/>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 xml:space="preserve">Источник  </w:t>
            </w:r>
            <w:r w:rsidRPr="00CF00CA">
              <w:rPr>
                <w:rFonts w:ascii="Times New Roman" w:hAnsi="Times New Roman" w:cs="Times New Roman"/>
                <w:sz w:val="24"/>
                <w:szCs w:val="24"/>
              </w:rPr>
              <w:br/>
              <w:t xml:space="preserve"> значений  </w:t>
            </w:r>
            <w:r w:rsidRPr="00CF00CA">
              <w:rPr>
                <w:rFonts w:ascii="Times New Roman" w:hAnsi="Times New Roman" w:cs="Times New Roman"/>
                <w:sz w:val="24"/>
                <w:szCs w:val="24"/>
              </w:rPr>
              <w:br/>
              <w:t>показателей</w:t>
            </w:r>
          </w:p>
        </w:tc>
      </w:tr>
      <w:tr w:rsidR="00CF00CA" w:rsidRPr="00CF00CA" w:rsidTr="00CF00CA">
        <w:trPr>
          <w:cantSplit/>
          <w:trHeight w:val="360"/>
          <w:tblHeader/>
        </w:trPr>
        <w:tc>
          <w:tcPr>
            <w:tcW w:w="650" w:type="dxa"/>
            <w:vMerge/>
            <w:tcBorders>
              <w:top w:val="nil"/>
              <w:left w:val="single" w:sz="6" w:space="0" w:color="auto"/>
              <w:bottom w:val="single" w:sz="6" w:space="0" w:color="auto"/>
              <w:right w:val="single" w:sz="6" w:space="0" w:color="auto"/>
            </w:tcBorders>
          </w:tcPr>
          <w:p w:rsidR="00CF00CA" w:rsidRPr="00CF00CA" w:rsidRDefault="00CF00CA" w:rsidP="005B347E">
            <w:pPr>
              <w:pStyle w:val="ConsPlusNormal"/>
              <w:rPr>
                <w:rFonts w:ascii="Times New Roman" w:hAnsi="Times New Roman" w:cs="Times New Roman"/>
                <w:sz w:val="24"/>
                <w:szCs w:val="24"/>
              </w:rPr>
            </w:pPr>
          </w:p>
        </w:tc>
        <w:tc>
          <w:tcPr>
            <w:tcW w:w="4170" w:type="dxa"/>
            <w:vMerge/>
            <w:tcBorders>
              <w:top w:val="nil"/>
              <w:left w:val="single" w:sz="6" w:space="0" w:color="auto"/>
              <w:bottom w:val="single" w:sz="6" w:space="0" w:color="auto"/>
              <w:right w:val="single" w:sz="6" w:space="0" w:color="auto"/>
            </w:tcBorders>
          </w:tcPr>
          <w:p w:rsidR="00CF00CA" w:rsidRPr="00CF00CA" w:rsidRDefault="00CF00CA" w:rsidP="005B347E">
            <w:pPr>
              <w:pStyle w:val="ConsPlusNormal"/>
              <w:rPr>
                <w:rFonts w:ascii="Times New Roman" w:hAnsi="Times New Roman" w:cs="Times New Roman"/>
                <w:sz w:val="24"/>
                <w:szCs w:val="24"/>
              </w:rPr>
            </w:pPr>
          </w:p>
        </w:tc>
        <w:tc>
          <w:tcPr>
            <w:tcW w:w="1417" w:type="dxa"/>
            <w:vMerge/>
            <w:tcBorders>
              <w:top w:val="nil"/>
              <w:left w:val="single" w:sz="6" w:space="0" w:color="auto"/>
              <w:bottom w:val="single" w:sz="6" w:space="0" w:color="auto"/>
              <w:right w:val="single" w:sz="6" w:space="0" w:color="auto"/>
            </w:tcBorders>
          </w:tcPr>
          <w:p w:rsidR="00CF00CA" w:rsidRPr="00CF00CA" w:rsidRDefault="00CF00CA" w:rsidP="005B347E">
            <w:pPr>
              <w:pStyle w:val="ConsPlusNorma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по итогам</w:t>
            </w:r>
            <w:r w:rsidRPr="00CF00CA">
              <w:rPr>
                <w:rFonts w:ascii="Times New Roman" w:hAnsi="Times New Roman" w:cs="Times New Roman"/>
                <w:sz w:val="24"/>
                <w:szCs w:val="24"/>
              </w:rPr>
              <w:br/>
              <w:t>2014 года</w:t>
            </w:r>
          </w:p>
        </w:tc>
        <w:tc>
          <w:tcPr>
            <w:tcW w:w="993" w:type="dxa"/>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по итогам</w:t>
            </w:r>
            <w:r w:rsidRPr="00CF00CA">
              <w:rPr>
                <w:rFonts w:ascii="Times New Roman" w:hAnsi="Times New Roman" w:cs="Times New Roman"/>
                <w:sz w:val="24"/>
                <w:szCs w:val="24"/>
              </w:rPr>
              <w:br/>
              <w:t>2015 года</w:t>
            </w:r>
          </w:p>
        </w:tc>
        <w:tc>
          <w:tcPr>
            <w:tcW w:w="992" w:type="dxa"/>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по итогам</w:t>
            </w:r>
            <w:r w:rsidRPr="00CF00CA">
              <w:rPr>
                <w:rFonts w:ascii="Times New Roman" w:hAnsi="Times New Roman" w:cs="Times New Roman"/>
                <w:sz w:val="24"/>
                <w:szCs w:val="24"/>
              </w:rPr>
              <w:br/>
              <w:t>2016 года</w:t>
            </w:r>
          </w:p>
        </w:tc>
        <w:tc>
          <w:tcPr>
            <w:tcW w:w="1276" w:type="dxa"/>
            <w:tcBorders>
              <w:top w:val="nil"/>
              <w:left w:val="single" w:sz="6" w:space="0" w:color="auto"/>
              <w:bottom w:val="single" w:sz="6" w:space="0" w:color="auto"/>
              <w:right w:val="single" w:sz="6" w:space="0" w:color="auto"/>
            </w:tcBorders>
          </w:tcPr>
          <w:p w:rsidR="00CF00CA" w:rsidRPr="00CF00CA" w:rsidRDefault="00CF00CA" w:rsidP="005B347E">
            <w:pPr>
              <w:pStyle w:val="ConsPlusNormal"/>
              <w:rPr>
                <w:rFonts w:ascii="Times New Roman" w:hAnsi="Times New Roman" w:cs="Times New Roman"/>
                <w:sz w:val="24"/>
                <w:szCs w:val="24"/>
              </w:rPr>
            </w:pPr>
          </w:p>
        </w:tc>
      </w:tr>
      <w:tr w:rsidR="00CF00CA" w:rsidRPr="00CF00CA" w:rsidTr="00CF00CA">
        <w:trPr>
          <w:cantSplit/>
          <w:trHeight w:val="240"/>
          <w:tblHeader/>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1</w:t>
            </w:r>
          </w:p>
        </w:tc>
        <w:tc>
          <w:tcPr>
            <w:tcW w:w="4170" w:type="dxa"/>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2</w:t>
            </w:r>
          </w:p>
        </w:tc>
        <w:tc>
          <w:tcPr>
            <w:tcW w:w="1417" w:type="dxa"/>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4</w:t>
            </w:r>
          </w:p>
        </w:tc>
        <w:tc>
          <w:tcPr>
            <w:tcW w:w="993" w:type="dxa"/>
            <w:tcBorders>
              <w:top w:val="single" w:sz="6" w:space="0" w:color="auto"/>
              <w:left w:val="single" w:sz="6"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5</w:t>
            </w:r>
          </w:p>
        </w:tc>
        <w:tc>
          <w:tcPr>
            <w:tcW w:w="992"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6</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pStyle w:val="ConsPlusNormal"/>
              <w:jc w:val="center"/>
              <w:rPr>
                <w:rFonts w:ascii="Times New Roman" w:hAnsi="Times New Roman" w:cs="Times New Roman"/>
                <w:sz w:val="24"/>
                <w:szCs w:val="24"/>
              </w:rPr>
            </w:pPr>
            <w:r w:rsidRPr="00CF00CA">
              <w:rPr>
                <w:rFonts w:ascii="Times New Roman" w:hAnsi="Times New Roman" w:cs="Times New Roman"/>
                <w:sz w:val="24"/>
                <w:szCs w:val="24"/>
              </w:rPr>
              <w:t>7</w:t>
            </w: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rPr>
                <w:sz w:val="24"/>
                <w:szCs w:val="24"/>
              </w:rPr>
            </w:pPr>
            <w:r w:rsidRPr="00CF00CA">
              <w:rPr>
                <w:sz w:val="24"/>
                <w:szCs w:val="24"/>
              </w:rPr>
              <w:t xml:space="preserve">Увеличение количества          физкультурно-массовых и спортивных мероприятий          </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stylet1"/>
              <w:jc w:val="center"/>
            </w:pPr>
            <w:r w:rsidRPr="00CF00CA">
              <w:t>Ед.</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stylet1"/>
            </w:pPr>
            <w:r w:rsidRPr="00CF00CA">
              <w:t>88</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stylet1"/>
            </w:pPr>
            <w:r w:rsidRPr="00CF00CA">
              <w:t>90</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rPr>
                <w:sz w:val="24"/>
                <w:szCs w:val="24"/>
              </w:rPr>
            </w:pPr>
            <w:r w:rsidRPr="00CF00CA">
              <w:rPr>
                <w:sz w:val="24"/>
                <w:szCs w:val="24"/>
              </w:rPr>
              <w:t>92</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rPr>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rPr>
                <w:rFonts w:ascii="Times New Roman" w:hAnsi="Times New Roman" w:cs="Times New Roman"/>
                <w:sz w:val="24"/>
                <w:szCs w:val="24"/>
              </w:rPr>
            </w:pPr>
            <w:r>
              <w:rPr>
                <w:rFonts w:ascii="Times New Roman" w:hAnsi="Times New Roman" w:cs="Times New Roman"/>
                <w:sz w:val="24"/>
                <w:szCs w:val="24"/>
              </w:rPr>
              <w:t>2.</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rPr>
                <w:sz w:val="24"/>
                <w:szCs w:val="24"/>
              </w:rPr>
            </w:pPr>
            <w:r w:rsidRPr="00CF00CA">
              <w:rPr>
                <w:sz w:val="24"/>
                <w:szCs w:val="24"/>
              </w:rPr>
              <w:t>Увеличение количества людей    занимающихся физической культурой и спортом, и участвующих  в различных спортивных мероприятиях (в т.ч. ДЮСШ)</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r w:rsidRPr="00CF00CA">
              <w:rPr>
                <w:sz w:val="24"/>
                <w:szCs w:val="24"/>
              </w:rPr>
              <w:t>% от общей    численности населения</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stylet1"/>
            </w:pPr>
            <w:r w:rsidRPr="00CF00CA">
              <w:t>10</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stylet1"/>
            </w:pPr>
            <w:r w:rsidRPr="00CF00CA">
              <w:t>13</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rPr>
                <w:sz w:val="24"/>
                <w:szCs w:val="24"/>
              </w:rPr>
            </w:pPr>
            <w:r w:rsidRPr="00CF00CA">
              <w:rPr>
                <w:sz w:val="24"/>
                <w:szCs w:val="24"/>
              </w:rPr>
              <w:t>14</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rPr>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rPr>
                <w:rFonts w:ascii="Times New Roman" w:hAnsi="Times New Roman" w:cs="Times New Roman"/>
                <w:sz w:val="24"/>
                <w:szCs w:val="24"/>
              </w:rPr>
            </w:pPr>
            <w:r>
              <w:rPr>
                <w:rFonts w:ascii="Times New Roman" w:hAnsi="Times New Roman" w:cs="Times New Roman"/>
                <w:sz w:val="24"/>
                <w:szCs w:val="24"/>
              </w:rPr>
              <w:t>3.</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pStyle w:val="stylet1"/>
              <w:spacing w:before="0" w:beforeAutospacing="0" w:after="0" w:afterAutospacing="0"/>
            </w:pPr>
            <w:r w:rsidRPr="00CF00CA">
              <w:t xml:space="preserve">Увеличение количества          спортсменов-разрядников   </w:t>
            </w:r>
          </w:p>
          <w:p w:rsidR="00CF00CA" w:rsidRPr="00CF00CA" w:rsidRDefault="00CF00CA" w:rsidP="005B347E">
            <w:pPr>
              <w:widowControl w:val="0"/>
              <w:autoSpaceDE w:val="0"/>
              <w:autoSpaceDN w:val="0"/>
              <w:adjustRightInd w:val="0"/>
              <w:rPr>
                <w:sz w:val="24"/>
                <w:szCs w:val="24"/>
              </w:rPr>
            </w:pPr>
            <w:r w:rsidRPr="00CF00CA">
              <w:rPr>
                <w:sz w:val="24"/>
                <w:szCs w:val="24"/>
              </w:rPr>
              <w:t xml:space="preserve">(в т.ч. ДЮСШ)        </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stylet1"/>
              <w:jc w:val="center"/>
            </w:pPr>
            <w:r w:rsidRPr="00CF00CA">
              <w:t>в % отношении к занимающимся физкультурой и спортом</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stylet1"/>
            </w:pPr>
            <w:r w:rsidRPr="00CF00CA">
              <w:t>23</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stylet1"/>
            </w:pPr>
            <w:r w:rsidRPr="00CF00CA">
              <w:t>25</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rPr>
                <w:sz w:val="24"/>
                <w:szCs w:val="24"/>
              </w:rPr>
            </w:pP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rPr>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jc w:val="both"/>
              <w:rPr>
                <w:color w:val="0000FF"/>
                <w:sz w:val="24"/>
                <w:szCs w:val="24"/>
              </w:rPr>
            </w:pPr>
            <w:r w:rsidRPr="00CF00CA">
              <w:rPr>
                <w:sz w:val="24"/>
                <w:szCs w:val="24"/>
              </w:rPr>
              <w:t>Доля молодых граждан в возрасте от 14 до 30 лет, имеющих информацию о возможностях включения в общественную жизнь и применении потенциала; содействующую развитию навыков самостоятельной жизнедеятельности</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007132" w:rsidP="005B347E">
            <w:pPr>
              <w:jc w:val="center"/>
              <w:rPr>
                <w:sz w:val="24"/>
                <w:szCs w:val="24"/>
              </w:rPr>
            </w:pPr>
            <w:r>
              <w:rPr>
                <w:sz w:val="24"/>
                <w:szCs w:val="24"/>
              </w:rPr>
              <w:t>процен</w:t>
            </w:r>
            <w:r w:rsidR="00CF00CA" w:rsidRPr="00CF00CA">
              <w:rPr>
                <w:sz w:val="24"/>
                <w:szCs w:val="24"/>
              </w:rPr>
              <w:t>тов</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20,5</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30,0</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r w:rsidRPr="00CF00CA">
              <w:rPr>
                <w:sz w:val="24"/>
                <w:szCs w:val="24"/>
              </w:rPr>
              <w:t>30,2</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jc w:val="both"/>
              <w:rPr>
                <w:sz w:val="24"/>
                <w:szCs w:val="24"/>
              </w:rPr>
            </w:pPr>
            <w:r w:rsidRPr="00CF00CA">
              <w:rPr>
                <w:sz w:val="24"/>
                <w:szCs w:val="24"/>
              </w:rPr>
              <w:t>Доля молодых граждан в возрасте от 14 до 30 лет, вовлеченных в программы по формированию ценностей семейного образа жизни</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264388">
            <w:pPr>
              <w:jc w:val="center"/>
              <w:rPr>
                <w:sz w:val="24"/>
                <w:szCs w:val="24"/>
              </w:rPr>
            </w:pPr>
            <w:r w:rsidRPr="00CF00CA">
              <w:rPr>
                <w:sz w:val="24"/>
                <w:szCs w:val="24"/>
              </w:rPr>
              <w:t>процентов</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0,25</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0,3</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r w:rsidRPr="00CF00CA">
              <w:rPr>
                <w:sz w:val="24"/>
                <w:szCs w:val="24"/>
              </w:rPr>
              <w:t>0,35</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jc w:val="both"/>
              <w:rPr>
                <w:sz w:val="24"/>
                <w:szCs w:val="24"/>
              </w:rPr>
            </w:pPr>
            <w:r w:rsidRPr="00CF00CA">
              <w:rPr>
                <w:sz w:val="24"/>
                <w:szCs w:val="24"/>
              </w:rPr>
              <w:t>Доля молодых граждан в возрасте от 14 до 30 участников проектов и мероприятий, направленных на формирование здорового образа жизни, профилактику социально опасных заболеваний</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007132" w:rsidP="005B347E">
            <w:pPr>
              <w:jc w:val="center"/>
              <w:rPr>
                <w:sz w:val="24"/>
                <w:szCs w:val="24"/>
              </w:rPr>
            </w:pPr>
            <w:r>
              <w:rPr>
                <w:sz w:val="24"/>
                <w:szCs w:val="24"/>
              </w:rPr>
              <w:t>процен</w:t>
            </w:r>
            <w:r w:rsidR="00CF00CA" w:rsidRPr="00CF00CA">
              <w:rPr>
                <w:sz w:val="24"/>
                <w:szCs w:val="24"/>
              </w:rPr>
              <w:t>тов</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20,5</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30,0</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r w:rsidRPr="00CF00CA">
              <w:rPr>
                <w:sz w:val="24"/>
                <w:szCs w:val="24"/>
              </w:rPr>
              <w:t>30,2</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jc w:val="both"/>
              <w:rPr>
                <w:sz w:val="24"/>
                <w:szCs w:val="24"/>
              </w:rPr>
            </w:pPr>
            <w:r w:rsidRPr="00CF00CA">
              <w:rPr>
                <w:sz w:val="24"/>
                <w:szCs w:val="24"/>
              </w:rPr>
              <w:t>Доля молодых граждан в возрасте от 14 до 30 лет, охваченных программами  ориентирования на востребованные социально-экономической сферой профессии либо на занятие предпринимательством, создание малого и среднего бизнеса</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007132" w:rsidP="005B347E">
            <w:pPr>
              <w:jc w:val="center"/>
              <w:rPr>
                <w:sz w:val="24"/>
                <w:szCs w:val="24"/>
              </w:rPr>
            </w:pPr>
            <w:r>
              <w:rPr>
                <w:sz w:val="24"/>
                <w:szCs w:val="24"/>
              </w:rPr>
              <w:t>процен</w:t>
            </w:r>
            <w:r w:rsidR="00CF00CA" w:rsidRPr="00CF00CA">
              <w:rPr>
                <w:sz w:val="24"/>
                <w:szCs w:val="24"/>
              </w:rPr>
              <w:t>тов</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6,5</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7</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r w:rsidRPr="00CF00CA">
              <w:rPr>
                <w:sz w:val="24"/>
                <w:szCs w:val="24"/>
              </w:rPr>
              <w:t>7,2</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jc w:val="both"/>
              <w:rPr>
                <w:sz w:val="24"/>
                <w:szCs w:val="24"/>
              </w:rPr>
            </w:pPr>
            <w:r w:rsidRPr="00CF00CA">
              <w:rPr>
                <w:sz w:val="24"/>
                <w:szCs w:val="24"/>
              </w:rPr>
              <w:t>Доля молодых граждан в возрасте от 14 до 30 лет, регулярно участвующих в деятельности общественных объединений, различных форм общественного самоуправления</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007132" w:rsidP="005B347E">
            <w:pPr>
              <w:jc w:val="center"/>
              <w:rPr>
                <w:sz w:val="24"/>
                <w:szCs w:val="24"/>
              </w:rPr>
            </w:pPr>
            <w:r>
              <w:rPr>
                <w:sz w:val="24"/>
                <w:szCs w:val="24"/>
              </w:rPr>
              <w:t>процен</w:t>
            </w:r>
            <w:r w:rsidR="00CF00CA" w:rsidRPr="00CF00CA">
              <w:rPr>
                <w:sz w:val="24"/>
                <w:szCs w:val="24"/>
              </w:rPr>
              <w:t>тов</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0,3</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0,4</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r w:rsidRPr="00CF00CA">
              <w:rPr>
                <w:sz w:val="24"/>
                <w:szCs w:val="24"/>
              </w:rPr>
              <w:t>0,5</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 xml:space="preserve">Доля обучающихся, участвующих        </w:t>
            </w:r>
            <w:r w:rsidRPr="00CF00CA">
              <w:rPr>
                <w:rFonts w:ascii="Times New Roman" w:hAnsi="Times New Roman" w:cs="Times New Roman"/>
                <w:sz w:val="24"/>
                <w:szCs w:val="24"/>
              </w:rPr>
              <w:br/>
              <w:t xml:space="preserve">в деятельности патриотических        </w:t>
            </w:r>
            <w:r w:rsidRPr="00CF00CA">
              <w:rPr>
                <w:rFonts w:ascii="Times New Roman" w:hAnsi="Times New Roman" w:cs="Times New Roman"/>
                <w:sz w:val="24"/>
                <w:szCs w:val="24"/>
              </w:rPr>
              <w:br/>
              <w:t xml:space="preserve">объединений                          </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 xml:space="preserve">  процент</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16</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17</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Доля руководителей военно-патриотических клубов, поисковых отрядов, прошедших курсы повышения квалификации</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процент</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0,3</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0,4</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 xml:space="preserve">Количеств обучающихся, занимающихся  </w:t>
            </w:r>
            <w:r w:rsidRPr="00CF00CA">
              <w:rPr>
                <w:rFonts w:ascii="Times New Roman" w:hAnsi="Times New Roman" w:cs="Times New Roman"/>
                <w:sz w:val="24"/>
                <w:szCs w:val="24"/>
              </w:rPr>
              <w:br/>
              <w:t xml:space="preserve">техническими и военно-прикладными    </w:t>
            </w:r>
            <w:r w:rsidRPr="00CF00CA">
              <w:rPr>
                <w:rFonts w:ascii="Times New Roman" w:hAnsi="Times New Roman" w:cs="Times New Roman"/>
                <w:sz w:val="24"/>
                <w:szCs w:val="24"/>
              </w:rPr>
              <w:br/>
              <w:t xml:space="preserve">видами спорта                        </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 xml:space="preserve">  человек</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110</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120</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 xml:space="preserve">Количество граждан допризывного      </w:t>
            </w:r>
            <w:r w:rsidRPr="00CF00CA">
              <w:rPr>
                <w:rFonts w:ascii="Times New Roman" w:hAnsi="Times New Roman" w:cs="Times New Roman"/>
                <w:sz w:val="24"/>
                <w:szCs w:val="24"/>
              </w:rPr>
              <w:br/>
              <w:t xml:space="preserve">возраста (15 - 18 лет), проходящих   </w:t>
            </w:r>
            <w:r w:rsidRPr="00CF00CA">
              <w:rPr>
                <w:rFonts w:ascii="Times New Roman" w:hAnsi="Times New Roman" w:cs="Times New Roman"/>
                <w:sz w:val="24"/>
                <w:szCs w:val="24"/>
              </w:rPr>
              <w:br/>
              <w:t xml:space="preserve">подготовку в оборонно-спортивных     </w:t>
            </w:r>
            <w:r w:rsidRPr="00CF00CA">
              <w:rPr>
                <w:rFonts w:ascii="Times New Roman" w:hAnsi="Times New Roman" w:cs="Times New Roman"/>
                <w:sz w:val="24"/>
                <w:szCs w:val="24"/>
              </w:rPr>
              <w:br/>
              <w:t xml:space="preserve">лагерях                              </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 xml:space="preserve">  человек</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65</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70</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13.</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 xml:space="preserve">Доля организаций, реализующих        </w:t>
            </w:r>
            <w:r w:rsidRPr="00CF00CA">
              <w:rPr>
                <w:rFonts w:ascii="Times New Roman" w:hAnsi="Times New Roman" w:cs="Times New Roman"/>
                <w:sz w:val="24"/>
                <w:szCs w:val="24"/>
              </w:rPr>
              <w:br/>
              <w:t xml:space="preserve">инновационные программы              </w:t>
            </w:r>
            <w:r w:rsidRPr="00CF00CA">
              <w:rPr>
                <w:rFonts w:ascii="Times New Roman" w:hAnsi="Times New Roman" w:cs="Times New Roman"/>
                <w:sz w:val="24"/>
                <w:szCs w:val="24"/>
              </w:rPr>
              <w:br/>
              <w:t xml:space="preserve">патриотической направленности        </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процент</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13</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pStyle w:val="ConsPlusCell"/>
              <w:widowControl/>
              <w:jc w:val="center"/>
              <w:rPr>
                <w:rFonts w:ascii="Times New Roman" w:hAnsi="Times New Roman" w:cs="Times New Roman"/>
                <w:sz w:val="24"/>
                <w:szCs w:val="24"/>
              </w:rPr>
            </w:pPr>
            <w:r w:rsidRPr="00CF00CA">
              <w:rPr>
                <w:rFonts w:ascii="Times New Roman" w:hAnsi="Times New Roman" w:cs="Times New Roman"/>
                <w:sz w:val="24"/>
                <w:szCs w:val="24"/>
              </w:rPr>
              <w:t>14</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r w:rsidR="00CF00CA" w:rsidRPr="00CF00CA" w:rsidTr="00CF00CA">
        <w:trPr>
          <w:cantSplit/>
          <w:trHeight w:val="360"/>
        </w:trPr>
        <w:tc>
          <w:tcPr>
            <w:tcW w:w="650" w:type="dxa"/>
            <w:tcBorders>
              <w:top w:val="single" w:sz="6" w:space="0" w:color="auto"/>
              <w:left w:val="single" w:sz="6" w:space="0" w:color="auto"/>
              <w:bottom w:val="single" w:sz="6" w:space="0" w:color="auto"/>
              <w:right w:val="single" w:sz="6" w:space="0" w:color="auto"/>
            </w:tcBorders>
          </w:tcPr>
          <w:p w:rsidR="00CF00CA" w:rsidRPr="00CF00CA" w:rsidRDefault="00007132" w:rsidP="005B347E">
            <w:pPr>
              <w:pStyle w:val="ConsPlusNormal"/>
              <w:jc w:val="center"/>
              <w:rPr>
                <w:rFonts w:ascii="Times New Roman" w:hAnsi="Times New Roman" w:cs="Times New Roman"/>
                <w:sz w:val="24"/>
                <w:szCs w:val="24"/>
              </w:rPr>
            </w:pPr>
            <w:r>
              <w:rPr>
                <w:rFonts w:ascii="Times New Roman" w:hAnsi="Times New Roman" w:cs="Times New Roman"/>
                <w:sz w:val="24"/>
                <w:szCs w:val="24"/>
              </w:rPr>
              <w:t>14.</w:t>
            </w:r>
          </w:p>
        </w:tc>
        <w:tc>
          <w:tcPr>
            <w:tcW w:w="4170" w:type="dxa"/>
            <w:tcBorders>
              <w:top w:val="single" w:sz="6" w:space="0" w:color="auto"/>
              <w:left w:val="single" w:sz="6" w:space="0" w:color="auto"/>
              <w:bottom w:val="single" w:sz="6" w:space="0" w:color="auto"/>
              <w:right w:val="single" w:sz="4" w:space="0" w:color="auto"/>
            </w:tcBorders>
          </w:tcPr>
          <w:p w:rsidR="00CF00CA" w:rsidRPr="00CF00CA" w:rsidRDefault="00CF00CA" w:rsidP="005B347E">
            <w:pPr>
              <w:pStyle w:val="ConsPlusCell"/>
              <w:widowControl/>
              <w:rPr>
                <w:rFonts w:ascii="Times New Roman" w:hAnsi="Times New Roman" w:cs="Times New Roman"/>
                <w:sz w:val="24"/>
                <w:szCs w:val="24"/>
              </w:rPr>
            </w:pPr>
            <w:r w:rsidRPr="00CF00CA">
              <w:rPr>
                <w:rFonts w:ascii="Times New Roman" w:hAnsi="Times New Roman" w:cs="Times New Roman"/>
                <w:sz w:val="24"/>
                <w:szCs w:val="24"/>
              </w:rPr>
              <w:t>Организация временных работ для несовершеннолетних граждан в возрасте от 14 до 18 лет</w:t>
            </w:r>
          </w:p>
        </w:tc>
        <w:tc>
          <w:tcPr>
            <w:tcW w:w="1417"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человек</w:t>
            </w:r>
          </w:p>
        </w:tc>
        <w:tc>
          <w:tcPr>
            <w:tcW w:w="1134"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260</w:t>
            </w:r>
          </w:p>
        </w:tc>
        <w:tc>
          <w:tcPr>
            <w:tcW w:w="993"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jc w:val="center"/>
              <w:rPr>
                <w:sz w:val="24"/>
                <w:szCs w:val="24"/>
              </w:rPr>
            </w:pPr>
            <w:r w:rsidRPr="00CF00CA">
              <w:rPr>
                <w:sz w:val="24"/>
                <w:szCs w:val="24"/>
              </w:rPr>
              <w:t>260</w:t>
            </w:r>
          </w:p>
        </w:tc>
        <w:tc>
          <w:tcPr>
            <w:tcW w:w="992" w:type="dxa"/>
            <w:tcBorders>
              <w:top w:val="single" w:sz="6" w:space="0" w:color="auto"/>
              <w:left w:val="single" w:sz="4" w:space="0" w:color="auto"/>
              <w:bottom w:val="single" w:sz="6" w:space="0" w:color="auto"/>
              <w:right w:val="single" w:sz="4" w:space="0" w:color="auto"/>
            </w:tcBorders>
          </w:tcPr>
          <w:p w:rsidR="00CF00CA" w:rsidRPr="00CF00CA" w:rsidRDefault="00CF00CA" w:rsidP="005B347E">
            <w:pPr>
              <w:widowControl w:val="0"/>
              <w:autoSpaceDE w:val="0"/>
              <w:autoSpaceDN w:val="0"/>
              <w:adjustRightInd w:val="0"/>
              <w:jc w:val="center"/>
              <w:rPr>
                <w:sz w:val="24"/>
                <w:szCs w:val="24"/>
              </w:rPr>
            </w:pPr>
            <w:r w:rsidRPr="00CF00CA">
              <w:rPr>
                <w:sz w:val="24"/>
                <w:szCs w:val="24"/>
              </w:rPr>
              <w:t>265</w:t>
            </w:r>
          </w:p>
        </w:tc>
        <w:tc>
          <w:tcPr>
            <w:tcW w:w="1276" w:type="dxa"/>
            <w:tcBorders>
              <w:top w:val="single" w:sz="6" w:space="0" w:color="auto"/>
              <w:left w:val="single" w:sz="4" w:space="0" w:color="auto"/>
              <w:bottom w:val="single" w:sz="6" w:space="0" w:color="auto"/>
              <w:right w:val="single" w:sz="6" w:space="0" w:color="auto"/>
            </w:tcBorders>
          </w:tcPr>
          <w:p w:rsidR="00CF00CA" w:rsidRPr="00CF00CA" w:rsidRDefault="00CF00CA" w:rsidP="005B347E">
            <w:pPr>
              <w:widowControl w:val="0"/>
              <w:autoSpaceDE w:val="0"/>
              <w:autoSpaceDN w:val="0"/>
              <w:adjustRightInd w:val="0"/>
              <w:jc w:val="center"/>
              <w:rPr>
                <w:b/>
                <w:sz w:val="24"/>
                <w:szCs w:val="24"/>
              </w:rPr>
            </w:pPr>
          </w:p>
        </w:tc>
      </w:tr>
    </w:tbl>
    <w:p w:rsidR="00CF00CA" w:rsidRDefault="00CF00CA" w:rsidP="00A43100">
      <w:pPr>
        <w:autoSpaceDE w:val="0"/>
        <w:autoSpaceDN w:val="0"/>
        <w:adjustRightInd w:val="0"/>
        <w:jc w:val="center"/>
        <w:outlineLvl w:val="1"/>
        <w:rPr>
          <w:sz w:val="28"/>
          <w:szCs w:val="28"/>
        </w:rPr>
      </w:pPr>
    </w:p>
    <w:p w:rsidR="00CF00CA" w:rsidRDefault="00CF00CA" w:rsidP="00A43100">
      <w:pPr>
        <w:autoSpaceDE w:val="0"/>
        <w:autoSpaceDN w:val="0"/>
        <w:adjustRightInd w:val="0"/>
        <w:jc w:val="center"/>
        <w:outlineLvl w:val="1"/>
        <w:rPr>
          <w:sz w:val="28"/>
          <w:szCs w:val="28"/>
        </w:rPr>
      </w:pPr>
    </w:p>
    <w:p w:rsidR="00CF00CA" w:rsidRPr="00CF00CA" w:rsidRDefault="00CF00CA" w:rsidP="00CF00CA">
      <w:pPr>
        <w:pStyle w:val="ConsPlusTitle"/>
        <w:widowControl/>
        <w:ind w:left="5245" w:right="334"/>
        <w:jc w:val="right"/>
        <w:rPr>
          <w:rFonts w:ascii="Times New Roman" w:hAnsi="Times New Roman" w:cs="Times New Roman"/>
          <w:b w:val="0"/>
          <w:sz w:val="24"/>
          <w:szCs w:val="24"/>
        </w:rPr>
      </w:pPr>
      <w:r w:rsidRPr="00CF00CA">
        <w:rPr>
          <w:rFonts w:ascii="Times New Roman" w:hAnsi="Times New Roman" w:cs="Times New Roman"/>
          <w:b w:val="0"/>
          <w:sz w:val="24"/>
          <w:szCs w:val="24"/>
        </w:rPr>
        <w:t xml:space="preserve">Приложение № </w:t>
      </w:r>
      <w:r>
        <w:rPr>
          <w:rFonts w:ascii="Times New Roman" w:hAnsi="Times New Roman" w:cs="Times New Roman"/>
          <w:b w:val="0"/>
          <w:sz w:val="24"/>
          <w:szCs w:val="24"/>
        </w:rPr>
        <w:t>2</w:t>
      </w:r>
    </w:p>
    <w:p w:rsidR="00CF00CA" w:rsidRDefault="00CF00CA" w:rsidP="00CF00CA">
      <w:pPr>
        <w:autoSpaceDE w:val="0"/>
        <w:autoSpaceDN w:val="0"/>
        <w:adjustRightInd w:val="0"/>
        <w:jc w:val="right"/>
        <w:rPr>
          <w:rFonts w:eastAsia="Calibri"/>
          <w:sz w:val="24"/>
          <w:szCs w:val="24"/>
        </w:rPr>
      </w:pPr>
      <w:r w:rsidRPr="00CF00CA">
        <w:rPr>
          <w:sz w:val="24"/>
          <w:szCs w:val="24"/>
        </w:rPr>
        <w:t xml:space="preserve">к </w:t>
      </w:r>
      <w:r w:rsidRPr="00CF00CA">
        <w:rPr>
          <w:bCs/>
          <w:sz w:val="24"/>
          <w:szCs w:val="24"/>
        </w:rPr>
        <w:t xml:space="preserve">Подпрограмме  </w:t>
      </w:r>
      <w:r w:rsidRPr="00CF00CA">
        <w:rPr>
          <w:sz w:val="24"/>
          <w:szCs w:val="24"/>
        </w:rPr>
        <w:t xml:space="preserve"> </w:t>
      </w:r>
      <w:r w:rsidRPr="00CF00CA">
        <w:rPr>
          <w:rFonts w:eastAsia="Calibri"/>
          <w:sz w:val="24"/>
          <w:szCs w:val="24"/>
        </w:rPr>
        <w:t xml:space="preserve">«Развитие физической культуры, </w:t>
      </w:r>
    </w:p>
    <w:p w:rsidR="00CF00CA" w:rsidRPr="00CF00CA" w:rsidRDefault="00CF00CA" w:rsidP="00CF00CA">
      <w:pPr>
        <w:autoSpaceDE w:val="0"/>
        <w:autoSpaceDN w:val="0"/>
        <w:adjustRightInd w:val="0"/>
        <w:jc w:val="right"/>
        <w:rPr>
          <w:sz w:val="28"/>
          <w:szCs w:val="28"/>
        </w:rPr>
      </w:pPr>
      <w:r w:rsidRPr="00CF00CA">
        <w:rPr>
          <w:rFonts w:eastAsia="Calibri"/>
          <w:sz w:val="24"/>
          <w:szCs w:val="24"/>
        </w:rPr>
        <w:t>спорта и молодежной политики в Шалинском городском округе</w:t>
      </w:r>
      <w:r w:rsidR="0087240A">
        <w:rPr>
          <w:rFonts w:eastAsia="Calibri"/>
          <w:sz w:val="24"/>
          <w:szCs w:val="24"/>
        </w:rPr>
        <w:t xml:space="preserve"> на 2014-2016 годы</w:t>
      </w:r>
      <w:r w:rsidRPr="00CF00CA">
        <w:rPr>
          <w:rFonts w:eastAsia="Calibri"/>
          <w:sz w:val="24"/>
          <w:szCs w:val="24"/>
        </w:rPr>
        <w:t>»</w:t>
      </w:r>
    </w:p>
    <w:p w:rsidR="000209DE" w:rsidRDefault="000209DE" w:rsidP="00A43100">
      <w:pPr>
        <w:autoSpaceDE w:val="0"/>
        <w:autoSpaceDN w:val="0"/>
        <w:adjustRightInd w:val="0"/>
        <w:jc w:val="center"/>
        <w:outlineLvl w:val="1"/>
        <w:rPr>
          <w:sz w:val="28"/>
          <w:szCs w:val="28"/>
        </w:rPr>
      </w:pPr>
    </w:p>
    <w:p w:rsidR="00606CD2" w:rsidRDefault="00606CD2" w:rsidP="00606CD2">
      <w:pPr>
        <w:pStyle w:val="ConsPlusTitle"/>
        <w:widowControl/>
        <w:ind w:right="284"/>
        <w:jc w:val="center"/>
        <w:rPr>
          <w:rFonts w:ascii="Times New Roman" w:hAnsi="Times New Roman" w:cs="Times New Roman"/>
          <w:sz w:val="28"/>
          <w:szCs w:val="28"/>
        </w:rPr>
      </w:pPr>
      <w:r w:rsidRPr="000E319C">
        <w:rPr>
          <w:rFonts w:ascii="Times New Roman" w:hAnsi="Times New Roman" w:cs="Times New Roman"/>
          <w:sz w:val="28"/>
          <w:szCs w:val="28"/>
        </w:rPr>
        <w:t xml:space="preserve">План мероприятий по выполнению  </w:t>
      </w:r>
      <w:r>
        <w:rPr>
          <w:rFonts w:ascii="Times New Roman" w:hAnsi="Times New Roman" w:cs="Times New Roman"/>
          <w:sz w:val="28"/>
          <w:szCs w:val="28"/>
        </w:rPr>
        <w:t>П</w:t>
      </w:r>
      <w:r w:rsidRPr="000E319C">
        <w:rPr>
          <w:rFonts w:ascii="Times New Roman" w:hAnsi="Times New Roman" w:cs="Times New Roman"/>
          <w:sz w:val="28"/>
          <w:szCs w:val="28"/>
        </w:rPr>
        <w:t xml:space="preserve">одпрограммы </w:t>
      </w:r>
    </w:p>
    <w:p w:rsidR="00007132" w:rsidRPr="00FF5FF5" w:rsidRDefault="00606CD2" w:rsidP="00606CD2">
      <w:pPr>
        <w:autoSpaceDE w:val="0"/>
        <w:autoSpaceDN w:val="0"/>
        <w:adjustRightInd w:val="0"/>
        <w:jc w:val="center"/>
        <w:rPr>
          <w:rFonts w:eastAsia="Calibri"/>
          <w:b/>
          <w:sz w:val="28"/>
          <w:szCs w:val="28"/>
        </w:rPr>
      </w:pPr>
      <w:r w:rsidRPr="00FF5FF5">
        <w:rPr>
          <w:b/>
          <w:sz w:val="28"/>
          <w:szCs w:val="28"/>
        </w:rPr>
        <w:t xml:space="preserve"> </w:t>
      </w:r>
      <w:r w:rsidR="00007132" w:rsidRPr="00FF5FF5">
        <w:rPr>
          <w:b/>
          <w:sz w:val="28"/>
          <w:szCs w:val="28"/>
        </w:rPr>
        <w:t>«</w:t>
      </w:r>
      <w:r>
        <w:rPr>
          <w:rFonts w:eastAsia="Calibri"/>
          <w:b/>
          <w:sz w:val="28"/>
          <w:szCs w:val="28"/>
        </w:rPr>
        <w:t>Р</w:t>
      </w:r>
      <w:r w:rsidR="00007132" w:rsidRPr="00FF5FF5">
        <w:rPr>
          <w:rFonts w:eastAsia="Calibri"/>
          <w:b/>
          <w:sz w:val="28"/>
          <w:szCs w:val="28"/>
        </w:rPr>
        <w:t>азвитие физической культуры,</w:t>
      </w:r>
    </w:p>
    <w:p w:rsidR="00007132" w:rsidRPr="00EB3B1D" w:rsidRDefault="00007132" w:rsidP="00007132">
      <w:pPr>
        <w:autoSpaceDE w:val="0"/>
        <w:autoSpaceDN w:val="0"/>
        <w:adjustRightInd w:val="0"/>
        <w:jc w:val="center"/>
        <w:rPr>
          <w:b/>
          <w:sz w:val="28"/>
          <w:szCs w:val="28"/>
        </w:rPr>
      </w:pPr>
      <w:r w:rsidRPr="00FF5FF5">
        <w:rPr>
          <w:rFonts w:eastAsia="Calibri"/>
          <w:b/>
          <w:sz w:val="28"/>
          <w:szCs w:val="28"/>
        </w:rPr>
        <w:t>спорта и молодежной политики в Шалинском городском округе</w:t>
      </w:r>
      <w:r w:rsidR="0087240A">
        <w:rPr>
          <w:rFonts w:eastAsia="Calibri"/>
          <w:b/>
          <w:sz w:val="28"/>
          <w:szCs w:val="28"/>
        </w:rPr>
        <w:t xml:space="preserve"> на 2014-2016 годы</w:t>
      </w:r>
      <w:r w:rsidRPr="00FF5FF5">
        <w:rPr>
          <w:rFonts w:eastAsia="Calibri"/>
          <w:b/>
          <w:sz w:val="28"/>
          <w:szCs w:val="28"/>
        </w:rPr>
        <w:t>»</w:t>
      </w:r>
    </w:p>
    <w:p w:rsidR="00007132" w:rsidRDefault="00007132" w:rsidP="00A43100">
      <w:pPr>
        <w:autoSpaceDE w:val="0"/>
        <w:autoSpaceDN w:val="0"/>
        <w:adjustRightInd w:val="0"/>
        <w:jc w:val="center"/>
        <w:outlineLvl w:val="1"/>
        <w:rPr>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250"/>
        <w:gridCol w:w="1570"/>
        <w:gridCol w:w="1276"/>
        <w:gridCol w:w="1559"/>
        <w:gridCol w:w="1984"/>
      </w:tblGrid>
      <w:tr w:rsidR="00C511B2" w:rsidRPr="00C511B2" w:rsidTr="00345251">
        <w:tc>
          <w:tcPr>
            <w:tcW w:w="675" w:type="dxa"/>
          </w:tcPr>
          <w:p w:rsidR="00C511B2" w:rsidRPr="00C511B2" w:rsidRDefault="00C511B2" w:rsidP="005B347E">
            <w:pPr>
              <w:jc w:val="both"/>
              <w:rPr>
                <w:sz w:val="24"/>
                <w:szCs w:val="24"/>
              </w:rPr>
            </w:pPr>
            <w:r w:rsidRPr="00C511B2">
              <w:rPr>
                <w:sz w:val="24"/>
                <w:szCs w:val="24"/>
              </w:rPr>
              <w:t>№ строки</w:t>
            </w:r>
          </w:p>
        </w:tc>
        <w:tc>
          <w:tcPr>
            <w:tcW w:w="3250" w:type="dxa"/>
          </w:tcPr>
          <w:p w:rsidR="00C511B2" w:rsidRPr="00C511B2" w:rsidRDefault="00C511B2" w:rsidP="005B347E">
            <w:pPr>
              <w:jc w:val="both"/>
              <w:rPr>
                <w:sz w:val="24"/>
                <w:szCs w:val="24"/>
              </w:rPr>
            </w:pPr>
            <w:r w:rsidRPr="00C511B2">
              <w:rPr>
                <w:sz w:val="24"/>
                <w:szCs w:val="24"/>
              </w:rPr>
              <w:t>Наименование мероприятия / источник финансирования</w:t>
            </w:r>
          </w:p>
        </w:tc>
        <w:tc>
          <w:tcPr>
            <w:tcW w:w="1570" w:type="dxa"/>
          </w:tcPr>
          <w:p w:rsidR="00C511B2" w:rsidRPr="00C511B2" w:rsidRDefault="00C511B2" w:rsidP="005B347E">
            <w:pPr>
              <w:jc w:val="center"/>
              <w:rPr>
                <w:sz w:val="24"/>
                <w:szCs w:val="24"/>
              </w:rPr>
            </w:pPr>
            <w:r w:rsidRPr="00C511B2">
              <w:rPr>
                <w:sz w:val="24"/>
                <w:szCs w:val="24"/>
              </w:rPr>
              <w:t>Объем расходов</w:t>
            </w:r>
          </w:p>
          <w:p w:rsidR="00C511B2" w:rsidRPr="00C511B2" w:rsidRDefault="00C511B2" w:rsidP="005B347E">
            <w:pPr>
              <w:jc w:val="center"/>
              <w:rPr>
                <w:sz w:val="24"/>
                <w:szCs w:val="24"/>
              </w:rPr>
            </w:pPr>
            <w:r w:rsidRPr="00C511B2">
              <w:rPr>
                <w:sz w:val="24"/>
                <w:szCs w:val="24"/>
              </w:rPr>
              <w:t>на 2014 год в тыс.руб.</w:t>
            </w:r>
          </w:p>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r w:rsidRPr="00C511B2">
              <w:rPr>
                <w:sz w:val="24"/>
                <w:szCs w:val="24"/>
              </w:rPr>
              <w:t>Объем расходов</w:t>
            </w:r>
          </w:p>
          <w:p w:rsidR="00C511B2" w:rsidRPr="00C511B2" w:rsidRDefault="00C511B2" w:rsidP="005B347E">
            <w:pPr>
              <w:jc w:val="center"/>
              <w:rPr>
                <w:sz w:val="24"/>
                <w:szCs w:val="24"/>
              </w:rPr>
            </w:pPr>
            <w:r w:rsidRPr="00C511B2">
              <w:rPr>
                <w:sz w:val="24"/>
                <w:szCs w:val="24"/>
              </w:rPr>
              <w:t>на 2015 год тыс.руб.</w:t>
            </w:r>
          </w:p>
        </w:tc>
        <w:tc>
          <w:tcPr>
            <w:tcW w:w="1559" w:type="dxa"/>
          </w:tcPr>
          <w:p w:rsidR="00C511B2" w:rsidRPr="00C511B2" w:rsidRDefault="00C511B2" w:rsidP="005B347E">
            <w:pPr>
              <w:jc w:val="center"/>
              <w:rPr>
                <w:sz w:val="24"/>
                <w:szCs w:val="24"/>
              </w:rPr>
            </w:pPr>
            <w:r w:rsidRPr="00C511B2">
              <w:rPr>
                <w:sz w:val="24"/>
                <w:szCs w:val="24"/>
              </w:rPr>
              <w:t>Объем расходов</w:t>
            </w:r>
          </w:p>
          <w:p w:rsidR="00C511B2" w:rsidRPr="00C511B2" w:rsidRDefault="00C511B2" w:rsidP="005B347E">
            <w:pPr>
              <w:jc w:val="center"/>
              <w:rPr>
                <w:sz w:val="24"/>
                <w:szCs w:val="24"/>
              </w:rPr>
            </w:pPr>
            <w:r w:rsidRPr="00C511B2">
              <w:rPr>
                <w:sz w:val="24"/>
                <w:szCs w:val="24"/>
              </w:rPr>
              <w:t>на 2016 год тыс.руб.</w:t>
            </w:r>
          </w:p>
        </w:tc>
        <w:tc>
          <w:tcPr>
            <w:tcW w:w="1984" w:type="dxa"/>
          </w:tcPr>
          <w:p w:rsidR="00C511B2" w:rsidRPr="00C511B2" w:rsidRDefault="00C511B2" w:rsidP="005B347E">
            <w:pPr>
              <w:jc w:val="both"/>
              <w:rPr>
                <w:sz w:val="24"/>
                <w:szCs w:val="24"/>
              </w:rPr>
            </w:pPr>
            <w:r w:rsidRPr="00C511B2">
              <w:rPr>
                <w:sz w:val="24"/>
                <w:szCs w:val="24"/>
              </w:rPr>
              <w:t>Номер строки целевых показателей, на достижение которых направлены мероприятия</w:t>
            </w:r>
          </w:p>
        </w:tc>
      </w:tr>
      <w:tr w:rsidR="00606CD2" w:rsidRPr="00C511B2" w:rsidTr="00031549">
        <w:tc>
          <w:tcPr>
            <w:tcW w:w="10314" w:type="dxa"/>
            <w:gridSpan w:val="6"/>
          </w:tcPr>
          <w:p w:rsidR="00606CD2" w:rsidRPr="00C511B2" w:rsidRDefault="00606CD2" w:rsidP="00345251">
            <w:pPr>
              <w:jc w:val="center"/>
              <w:rPr>
                <w:sz w:val="24"/>
                <w:szCs w:val="24"/>
              </w:rPr>
            </w:pPr>
            <w:r w:rsidRPr="00C511B2">
              <w:rPr>
                <w:b/>
                <w:sz w:val="24"/>
                <w:szCs w:val="24"/>
              </w:rPr>
              <w:t>МЕРОПРИЯТИЯ ПО ФИЗИЧЕСКОЙ  КУЛЬТУРЕ, СПОРТУ И МОЛОДЕЖНОЙ ПОЛИТИКЕ</w:t>
            </w:r>
          </w:p>
        </w:tc>
      </w:tr>
      <w:tr w:rsidR="00C511B2" w:rsidRPr="00C511B2" w:rsidTr="00345251">
        <w:tc>
          <w:tcPr>
            <w:tcW w:w="675" w:type="dxa"/>
          </w:tcPr>
          <w:p w:rsidR="00C511B2" w:rsidRPr="00C511B2" w:rsidRDefault="00606CD2" w:rsidP="005B347E">
            <w:pPr>
              <w:jc w:val="both"/>
              <w:rPr>
                <w:sz w:val="24"/>
                <w:szCs w:val="24"/>
              </w:rPr>
            </w:pPr>
            <w:r>
              <w:rPr>
                <w:sz w:val="24"/>
                <w:szCs w:val="24"/>
              </w:rPr>
              <w:t>1.</w:t>
            </w:r>
          </w:p>
        </w:tc>
        <w:tc>
          <w:tcPr>
            <w:tcW w:w="3250" w:type="dxa"/>
          </w:tcPr>
          <w:p w:rsidR="00C511B2" w:rsidRPr="00C511B2" w:rsidRDefault="00C511B2" w:rsidP="005B347E">
            <w:pPr>
              <w:jc w:val="both"/>
              <w:rPr>
                <w:b/>
                <w:sz w:val="24"/>
                <w:szCs w:val="24"/>
              </w:rPr>
            </w:pPr>
            <w:r w:rsidRPr="00C511B2">
              <w:rPr>
                <w:b/>
                <w:sz w:val="24"/>
                <w:szCs w:val="24"/>
              </w:rPr>
              <w:t>Всего на реализацию мероприятий, в том числе:</w:t>
            </w:r>
          </w:p>
        </w:tc>
        <w:tc>
          <w:tcPr>
            <w:tcW w:w="1570" w:type="dxa"/>
          </w:tcPr>
          <w:p w:rsidR="00C511B2" w:rsidRPr="00C511B2" w:rsidRDefault="00C511B2" w:rsidP="005B347E">
            <w:pPr>
              <w:jc w:val="center"/>
              <w:rPr>
                <w:b/>
                <w:sz w:val="24"/>
                <w:szCs w:val="24"/>
              </w:rPr>
            </w:pPr>
            <w:r w:rsidRPr="00C511B2">
              <w:rPr>
                <w:b/>
                <w:sz w:val="24"/>
                <w:szCs w:val="24"/>
              </w:rPr>
              <w:t>2814,0</w:t>
            </w:r>
          </w:p>
        </w:tc>
        <w:tc>
          <w:tcPr>
            <w:tcW w:w="1276" w:type="dxa"/>
          </w:tcPr>
          <w:p w:rsidR="00C511B2" w:rsidRPr="00C511B2" w:rsidRDefault="00C511B2" w:rsidP="005B347E">
            <w:pPr>
              <w:jc w:val="center"/>
              <w:rPr>
                <w:b/>
                <w:sz w:val="24"/>
                <w:szCs w:val="24"/>
              </w:rPr>
            </w:pPr>
            <w:r w:rsidRPr="00C511B2">
              <w:rPr>
                <w:b/>
                <w:sz w:val="24"/>
                <w:szCs w:val="24"/>
              </w:rPr>
              <w:t>2614,0</w:t>
            </w:r>
          </w:p>
        </w:tc>
        <w:tc>
          <w:tcPr>
            <w:tcW w:w="1559" w:type="dxa"/>
          </w:tcPr>
          <w:p w:rsidR="00C511B2" w:rsidRPr="00C511B2" w:rsidRDefault="00C511B2" w:rsidP="005B347E">
            <w:pPr>
              <w:spacing w:after="120"/>
              <w:ind w:left="-15" w:right="-15"/>
              <w:jc w:val="center"/>
              <w:rPr>
                <w:bCs/>
                <w:sz w:val="24"/>
                <w:szCs w:val="24"/>
              </w:rPr>
            </w:pPr>
            <w:r w:rsidRPr="00C511B2">
              <w:rPr>
                <w:bCs/>
                <w:sz w:val="24"/>
                <w:szCs w:val="24"/>
              </w:rPr>
              <w:t>2614,0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2.</w:t>
            </w:r>
          </w:p>
        </w:tc>
        <w:tc>
          <w:tcPr>
            <w:tcW w:w="3250" w:type="dxa"/>
          </w:tcPr>
          <w:p w:rsidR="00C511B2" w:rsidRPr="00C511B2" w:rsidRDefault="00C511B2" w:rsidP="005B347E">
            <w:pPr>
              <w:jc w:val="both"/>
              <w:rPr>
                <w:sz w:val="24"/>
                <w:szCs w:val="24"/>
              </w:rPr>
            </w:pPr>
            <w:r w:rsidRPr="00C511B2">
              <w:rPr>
                <w:sz w:val="24"/>
                <w:szCs w:val="24"/>
              </w:rPr>
              <w:t>Федеральный бюджет</w:t>
            </w:r>
          </w:p>
        </w:tc>
        <w:tc>
          <w:tcPr>
            <w:tcW w:w="1570" w:type="dxa"/>
          </w:tcPr>
          <w:p w:rsidR="00C511B2" w:rsidRPr="00C511B2" w:rsidRDefault="00C511B2" w:rsidP="005B347E">
            <w:pPr>
              <w:jc w:val="center"/>
              <w:rPr>
                <w:b/>
                <w:sz w:val="24"/>
                <w:szCs w:val="24"/>
              </w:rPr>
            </w:pPr>
          </w:p>
        </w:tc>
        <w:tc>
          <w:tcPr>
            <w:tcW w:w="1276" w:type="dxa"/>
          </w:tcPr>
          <w:p w:rsidR="00C511B2" w:rsidRPr="00C511B2" w:rsidRDefault="00C511B2" w:rsidP="005B347E">
            <w:pPr>
              <w:jc w:val="center"/>
              <w:rPr>
                <w:b/>
                <w:sz w:val="24"/>
                <w:szCs w:val="24"/>
              </w:rPr>
            </w:pPr>
          </w:p>
        </w:tc>
        <w:tc>
          <w:tcPr>
            <w:tcW w:w="1559" w:type="dxa"/>
          </w:tcPr>
          <w:p w:rsidR="00C511B2" w:rsidRPr="00C511B2" w:rsidRDefault="00C511B2" w:rsidP="005B347E">
            <w:pPr>
              <w:spacing w:after="120"/>
              <w:ind w:left="-15" w:right="-15"/>
              <w:jc w:val="center"/>
              <w:rPr>
                <w:bCs/>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3.</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b/>
                <w:sz w:val="24"/>
                <w:szCs w:val="24"/>
              </w:rPr>
            </w:pPr>
          </w:p>
        </w:tc>
        <w:tc>
          <w:tcPr>
            <w:tcW w:w="1276" w:type="dxa"/>
          </w:tcPr>
          <w:p w:rsidR="00C511B2" w:rsidRPr="00C511B2" w:rsidRDefault="00C511B2" w:rsidP="005B347E">
            <w:pPr>
              <w:jc w:val="center"/>
              <w:rPr>
                <w:b/>
                <w:sz w:val="24"/>
                <w:szCs w:val="24"/>
              </w:rPr>
            </w:pPr>
          </w:p>
        </w:tc>
        <w:tc>
          <w:tcPr>
            <w:tcW w:w="1559" w:type="dxa"/>
          </w:tcPr>
          <w:p w:rsidR="00C511B2" w:rsidRPr="00C511B2" w:rsidRDefault="00C511B2" w:rsidP="005B347E">
            <w:pPr>
              <w:spacing w:after="120"/>
              <w:ind w:left="-15" w:right="-15"/>
              <w:jc w:val="center"/>
              <w:rPr>
                <w:bCs/>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b/>
                <w:sz w:val="24"/>
                <w:szCs w:val="24"/>
              </w:rPr>
            </w:pPr>
            <w:r w:rsidRPr="00C511B2">
              <w:rPr>
                <w:b/>
                <w:sz w:val="24"/>
                <w:szCs w:val="24"/>
              </w:rPr>
              <w:t>2814,0</w:t>
            </w:r>
          </w:p>
        </w:tc>
        <w:tc>
          <w:tcPr>
            <w:tcW w:w="1276" w:type="dxa"/>
          </w:tcPr>
          <w:p w:rsidR="00C511B2" w:rsidRPr="00C511B2" w:rsidRDefault="00C511B2" w:rsidP="005B347E">
            <w:pPr>
              <w:jc w:val="center"/>
              <w:rPr>
                <w:b/>
                <w:sz w:val="24"/>
                <w:szCs w:val="24"/>
              </w:rPr>
            </w:pPr>
            <w:r w:rsidRPr="00C511B2">
              <w:rPr>
                <w:b/>
                <w:sz w:val="24"/>
                <w:szCs w:val="24"/>
              </w:rPr>
              <w:t>2614,0</w:t>
            </w:r>
          </w:p>
        </w:tc>
        <w:tc>
          <w:tcPr>
            <w:tcW w:w="1559" w:type="dxa"/>
          </w:tcPr>
          <w:p w:rsidR="00C511B2" w:rsidRPr="00C511B2" w:rsidRDefault="00C511B2" w:rsidP="005B347E">
            <w:pPr>
              <w:spacing w:after="120"/>
              <w:ind w:left="-15" w:right="-15"/>
              <w:jc w:val="center"/>
              <w:rPr>
                <w:bCs/>
                <w:sz w:val="24"/>
                <w:szCs w:val="24"/>
              </w:rPr>
            </w:pPr>
            <w:r w:rsidRPr="00C511B2">
              <w:rPr>
                <w:bCs/>
                <w:sz w:val="24"/>
                <w:szCs w:val="24"/>
              </w:rPr>
              <w:t>2614,0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5.</w:t>
            </w:r>
          </w:p>
        </w:tc>
        <w:tc>
          <w:tcPr>
            <w:tcW w:w="3250" w:type="dxa"/>
          </w:tcPr>
          <w:p w:rsidR="00C511B2" w:rsidRPr="00C511B2" w:rsidRDefault="00C511B2" w:rsidP="005B347E">
            <w:pPr>
              <w:jc w:val="both"/>
              <w:rPr>
                <w:sz w:val="24"/>
                <w:szCs w:val="24"/>
              </w:rPr>
            </w:pPr>
            <w:r w:rsidRPr="00C511B2">
              <w:rPr>
                <w:sz w:val="24"/>
                <w:szCs w:val="24"/>
              </w:rPr>
              <w:t>Внебюджетные источники</w:t>
            </w:r>
          </w:p>
        </w:tc>
        <w:tc>
          <w:tcPr>
            <w:tcW w:w="1570" w:type="dxa"/>
          </w:tcPr>
          <w:p w:rsidR="00C511B2" w:rsidRPr="00C511B2" w:rsidRDefault="00C511B2" w:rsidP="005B347E">
            <w:pPr>
              <w:jc w:val="center"/>
              <w:rPr>
                <w:b/>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spacing w:after="120"/>
              <w:ind w:left="-15" w:right="-15"/>
              <w:jc w:val="right"/>
              <w:rPr>
                <w:bCs/>
                <w:sz w:val="24"/>
                <w:szCs w:val="24"/>
              </w:rPr>
            </w:pPr>
          </w:p>
        </w:tc>
        <w:tc>
          <w:tcPr>
            <w:tcW w:w="1984" w:type="dxa"/>
          </w:tcPr>
          <w:p w:rsidR="00C511B2" w:rsidRPr="00C511B2" w:rsidRDefault="00C511B2" w:rsidP="005B347E">
            <w:pPr>
              <w:jc w:val="both"/>
              <w:rPr>
                <w:sz w:val="24"/>
                <w:szCs w:val="24"/>
              </w:rPr>
            </w:pPr>
          </w:p>
        </w:tc>
      </w:tr>
      <w:tr w:rsidR="00606CD2" w:rsidRPr="00C511B2" w:rsidTr="00031549">
        <w:tc>
          <w:tcPr>
            <w:tcW w:w="10314" w:type="dxa"/>
            <w:gridSpan w:val="6"/>
          </w:tcPr>
          <w:p w:rsidR="00606CD2" w:rsidRPr="00C511B2" w:rsidRDefault="00606CD2" w:rsidP="00345251">
            <w:pPr>
              <w:jc w:val="center"/>
              <w:rPr>
                <w:sz w:val="24"/>
                <w:szCs w:val="24"/>
              </w:rPr>
            </w:pPr>
            <w:r w:rsidRPr="00C511B2">
              <w:rPr>
                <w:b/>
                <w:sz w:val="24"/>
                <w:szCs w:val="24"/>
              </w:rPr>
              <w:t>Глава 1. Мероприятия по реализации  молодежной политики</w:t>
            </w:r>
          </w:p>
        </w:tc>
      </w:tr>
      <w:tr w:rsidR="00C511B2" w:rsidRPr="00C511B2" w:rsidTr="00345251">
        <w:tc>
          <w:tcPr>
            <w:tcW w:w="675" w:type="dxa"/>
          </w:tcPr>
          <w:p w:rsidR="00C511B2" w:rsidRPr="00C511B2" w:rsidRDefault="00606CD2" w:rsidP="005B347E">
            <w:pPr>
              <w:jc w:val="both"/>
              <w:rPr>
                <w:sz w:val="24"/>
                <w:szCs w:val="24"/>
              </w:rPr>
            </w:pPr>
            <w:r>
              <w:rPr>
                <w:sz w:val="24"/>
                <w:szCs w:val="24"/>
              </w:rPr>
              <w:t>6.</w:t>
            </w:r>
          </w:p>
        </w:tc>
        <w:tc>
          <w:tcPr>
            <w:tcW w:w="3250" w:type="dxa"/>
          </w:tcPr>
          <w:p w:rsidR="00C511B2" w:rsidRPr="00C511B2" w:rsidRDefault="00C511B2" w:rsidP="005B347E">
            <w:pPr>
              <w:jc w:val="both"/>
              <w:rPr>
                <w:b/>
                <w:sz w:val="24"/>
                <w:szCs w:val="24"/>
              </w:rPr>
            </w:pPr>
            <w:r w:rsidRPr="00C511B2">
              <w:rPr>
                <w:b/>
                <w:sz w:val="24"/>
                <w:szCs w:val="24"/>
              </w:rPr>
              <w:t>Всего на реализацию мероприятий, в том числе:</w:t>
            </w:r>
          </w:p>
        </w:tc>
        <w:tc>
          <w:tcPr>
            <w:tcW w:w="1570" w:type="dxa"/>
          </w:tcPr>
          <w:p w:rsidR="00C511B2" w:rsidRPr="00C511B2" w:rsidRDefault="00C511B2" w:rsidP="005B347E">
            <w:pPr>
              <w:jc w:val="center"/>
              <w:rPr>
                <w:b/>
                <w:sz w:val="24"/>
                <w:szCs w:val="24"/>
              </w:rPr>
            </w:pPr>
            <w:r w:rsidRPr="00C511B2">
              <w:rPr>
                <w:b/>
                <w:sz w:val="24"/>
                <w:szCs w:val="24"/>
              </w:rPr>
              <w:t>322,0</w:t>
            </w:r>
          </w:p>
        </w:tc>
        <w:tc>
          <w:tcPr>
            <w:tcW w:w="1276" w:type="dxa"/>
          </w:tcPr>
          <w:p w:rsidR="00C511B2" w:rsidRPr="00C511B2" w:rsidRDefault="00C511B2" w:rsidP="005B347E">
            <w:pPr>
              <w:jc w:val="center"/>
              <w:rPr>
                <w:b/>
                <w:sz w:val="24"/>
                <w:szCs w:val="24"/>
              </w:rPr>
            </w:pPr>
            <w:r w:rsidRPr="00C511B2">
              <w:rPr>
                <w:b/>
                <w:sz w:val="24"/>
                <w:szCs w:val="24"/>
              </w:rPr>
              <w:t>322,0</w:t>
            </w:r>
          </w:p>
        </w:tc>
        <w:tc>
          <w:tcPr>
            <w:tcW w:w="1559" w:type="dxa"/>
          </w:tcPr>
          <w:p w:rsidR="00C511B2" w:rsidRPr="00C511B2" w:rsidRDefault="00C511B2" w:rsidP="005B347E">
            <w:pPr>
              <w:jc w:val="center"/>
              <w:rPr>
                <w:b/>
                <w:sz w:val="24"/>
                <w:szCs w:val="24"/>
              </w:rPr>
            </w:pPr>
            <w:r w:rsidRPr="00C511B2">
              <w:rPr>
                <w:b/>
                <w:sz w:val="24"/>
                <w:szCs w:val="24"/>
              </w:rPr>
              <w:t>322,0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7.</w:t>
            </w:r>
          </w:p>
        </w:tc>
        <w:tc>
          <w:tcPr>
            <w:tcW w:w="3250" w:type="dxa"/>
          </w:tcPr>
          <w:p w:rsidR="00C511B2" w:rsidRPr="00C511B2" w:rsidRDefault="00C511B2" w:rsidP="005B347E">
            <w:pPr>
              <w:jc w:val="both"/>
              <w:rPr>
                <w:sz w:val="24"/>
                <w:szCs w:val="24"/>
              </w:rPr>
            </w:pPr>
            <w:r w:rsidRPr="00C511B2">
              <w:rPr>
                <w:sz w:val="24"/>
                <w:szCs w:val="24"/>
              </w:rPr>
              <w:t>Федеральный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8.</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highlight w:val="yellow"/>
              </w:rPr>
            </w:pPr>
          </w:p>
        </w:tc>
        <w:tc>
          <w:tcPr>
            <w:tcW w:w="1276" w:type="dxa"/>
          </w:tcPr>
          <w:p w:rsidR="00C511B2" w:rsidRPr="00C511B2" w:rsidRDefault="00C511B2" w:rsidP="005B347E">
            <w:pPr>
              <w:jc w:val="center"/>
              <w:rPr>
                <w:sz w:val="24"/>
                <w:szCs w:val="24"/>
                <w:highlight w:val="yellow"/>
              </w:rPr>
            </w:pPr>
          </w:p>
        </w:tc>
        <w:tc>
          <w:tcPr>
            <w:tcW w:w="1559" w:type="dxa"/>
          </w:tcPr>
          <w:p w:rsidR="00C511B2" w:rsidRPr="00C511B2" w:rsidRDefault="00C511B2" w:rsidP="005B347E">
            <w:pPr>
              <w:jc w:val="center"/>
              <w:rPr>
                <w:sz w:val="24"/>
                <w:szCs w:val="24"/>
                <w:highlight w:val="yellow"/>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8.</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322,0</w:t>
            </w:r>
          </w:p>
        </w:tc>
        <w:tc>
          <w:tcPr>
            <w:tcW w:w="1276" w:type="dxa"/>
          </w:tcPr>
          <w:p w:rsidR="00C511B2" w:rsidRPr="00C511B2" w:rsidRDefault="00C511B2" w:rsidP="005B347E">
            <w:pPr>
              <w:jc w:val="center"/>
              <w:rPr>
                <w:sz w:val="24"/>
                <w:szCs w:val="24"/>
              </w:rPr>
            </w:pPr>
            <w:r w:rsidRPr="00C511B2">
              <w:rPr>
                <w:sz w:val="24"/>
                <w:szCs w:val="24"/>
              </w:rPr>
              <w:t>322,0</w:t>
            </w:r>
          </w:p>
        </w:tc>
        <w:tc>
          <w:tcPr>
            <w:tcW w:w="1559" w:type="dxa"/>
          </w:tcPr>
          <w:p w:rsidR="00C511B2" w:rsidRPr="00C511B2" w:rsidRDefault="00C511B2" w:rsidP="005B347E">
            <w:pPr>
              <w:jc w:val="center"/>
              <w:rPr>
                <w:sz w:val="24"/>
                <w:szCs w:val="24"/>
              </w:rPr>
            </w:pPr>
            <w:r w:rsidRPr="00C511B2">
              <w:rPr>
                <w:sz w:val="24"/>
                <w:szCs w:val="24"/>
              </w:rPr>
              <w:t>322,0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10.</w:t>
            </w:r>
          </w:p>
        </w:tc>
        <w:tc>
          <w:tcPr>
            <w:tcW w:w="3250" w:type="dxa"/>
          </w:tcPr>
          <w:p w:rsidR="00C511B2" w:rsidRPr="00C511B2" w:rsidRDefault="00C511B2" w:rsidP="005B347E">
            <w:pPr>
              <w:jc w:val="both"/>
              <w:rPr>
                <w:sz w:val="24"/>
                <w:szCs w:val="24"/>
              </w:rPr>
            </w:pPr>
            <w:r w:rsidRPr="00C511B2">
              <w:rPr>
                <w:sz w:val="24"/>
                <w:szCs w:val="24"/>
              </w:rPr>
              <w:t>Внебюджетные источники</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sidRPr="00606CD2">
              <w:rPr>
                <w:sz w:val="24"/>
                <w:szCs w:val="24"/>
              </w:rPr>
              <w:t>11.</w:t>
            </w:r>
          </w:p>
        </w:tc>
        <w:tc>
          <w:tcPr>
            <w:tcW w:w="3250" w:type="dxa"/>
          </w:tcPr>
          <w:p w:rsidR="00C511B2" w:rsidRPr="00606CD2" w:rsidRDefault="00C511B2" w:rsidP="005B347E">
            <w:pPr>
              <w:jc w:val="both"/>
              <w:rPr>
                <w:bCs/>
                <w:snapToGrid w:val="0"/>
                <w:sz w:val="24"/>
                <w:szCs w:val="24"/>
              </w:rPr>
            </w:pPr>
            <w:r w:rsidRPr="00606CD2">
              <w:rPr>
                <w:bCs/>
                <w:sz w:val="24"/>
                <w:szCs w:val="24"/>
              </w:rPr>
              <w:t>Привлечение молодых граждан к участию в общественно-политической жизни, вовлечение молодых людей в деятельность органов самоуправления в различных сферах жизни общества</w:t>
            </w:r>
          </w:p>
        </w:tc>
        <w:tc>
          <w:tcPr>
            <w:tcW w:w="1570" w:type="dxa"/>
          </w:tcPr>
          <w:p w:rsidR="00C511B2" w:rsidRPr="00606CD2" w:rsidRDefault="00C511B2" w:rsidP="005B347E">
            <w:pPr>
              <w:jc w:val="center"/>
              <w:rPr>
                <w:sz w:val="24"/>
                <w:szCs w:val="24"/>
              </w:rPr>
            </w:pPr>
            <w:r w:rsidRPr="00606CD2">
              <w:rPr>
                <w:sz w:val="24"/>
                <w:szCs w:val="24"/>
              </w:rPr>
              <w:t>65,0</w:t>
            </w:r>
          </w:p>
        </w:tc>
        <w:tc>
          <w:tcPr>
            <w:tcW w:w="1276" w:type="dxa"/>
          </w:tcPr>
          <w:p w:rsidR="00C511B2" w:rsidRPr="00606CD2" w:rsidRDefault="00C511B2" w:rsidP="005B347E">
            <w:pPr>
              <w:jc w:val="center"/>
              <w:rPr>
                <w:sz w:val="24"/>
                <w:szCs w:val="24"/>
              </w:rPr>
            </w:pPr>
            <w:r w:rsidRPr="00606CD2">
              <w:rPr>
                <w:sz w:val="24"/>
                <w:szCs w:val="24"/>
              </w:rPr>
              <w:t>65,0</w:t>
            </w:r>
          </w:p>
        </w:tc>
        <w:tc>
          <w:tcPr>
            <w:tcW w:w="1559" w:type="dxa"/>
          </w:tcPr>
          <w:p w:rsidR="00C511B2" w:rsidRPr="00606CD2" w:rsidRDefault="00C511B2" w:rsidP="005B347E">
            <w:pPr>
              <w:jc w:val="center"/>
              <w:rPr>
                <w:sz w:val="24"/>
                <w:szCs w:val="24"/>
              </w:rPr>
            </w:pPr>
            <w:r w:rsidRPr="00606CD2">
              <w:rPr>
                <w:sz w:val="24"/>
                <w:szCs w:val="24"/>
              </w:rPr>
              <w:t>65,0</w:t>
            </w: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12.</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13.</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 xml:space="preserve">65,0    </w:t>
            </w:r>
          </w:p>
        </w:tc>
        <w:tc>
          <w:tcPr>
            <w:tcW w:w="1276" w:type="dxa"/>
          </w:tcPr>
          <w:p w:rsidR="00C511B2" w:rsidRPr="00C511B2" w:rsidRDefault="00C511B2" w:rsidP="005B347E">
            <w:pPr>
              <w:jc w:val="center"/>
              <w:rPr>
                <w:sz w:val="24"/>
                <w:szCs w:val="24"/>
              </w:rPr>
            </w:pPr>
            <w:r w:rsidRPr="00C511B2">
              <w:rPr>
                <w:sz w:val="24"/>
                <w:szCs w:val="24"/>
              </w:rPr>
              <w:t xml:space="preserve">65,0    </w:t>
            </w:r>
          </w:p>
        </w:tc>
        <w:tc>
          <w:tcPr>
            <w:tcW w:w="1559" w:type="dxa"/>
          </w:tcPr>
          <w:p w:rsidR="00C511B2" w:rsidRPr="00C511B2" w:rsidRDefault="00C511B2" w:rsidP="005B347E">
            <w:pPr>
              <w:jc w:val="center"/>
              <w:rPr>
                <w:sz w:val="24"/>
                <w:szCs w:val="24"/>
              </w:rPr>
            </w:pPr>
            <w:r w:rsidRPr="00C511B2">
              <w:rPr>
                <w:sz w:val="24"/>
                <w:szCs w:val="24"/>
              </w:rPr>
              <w:t xml:space="preserve">65,0    </w:t>
            </w: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sidRPr="00606CD2">
              <w:rPr>
                <w:sz w:val="24"/>
                <w:szCs w:val="24"/>
              </w:rPr>
              <w:t>14.</w:t>
            </w:r>
          </w:p>
        </w:tc>
        <w:tc>
          <w:tcPr>
            <w:tcW w:w="3250" w:type="dxa"/>
          </w:tcPr>
          <w:p w:rsidR="00C511B2" w:rsidRPr="00606CD2" w:rsidRDefault="00C511B2" w:rsidP="005B347E">
            <w:pPr>
              <w:jc w:val="both"/>
              <w:rPr>
                <w:bCs/>
                <w:snapToGrid w:val="0"/>
                <w:sz w:val="24"/>
                <w:szCs w:val="24"/>
              </w:rPr>
            </w:pPr>
            <w:r w:rsidRPr="00606CD2">
              <w:rPr>
                <w:bCs/>
                <w:sz w:val="24"/>
                <w:szCs w:val="24"/>
              </w:rPr>
              <w:t>Вовлечение молодых граждан в программы и мероприятия, направленные на формирование здорового образа жизни</w:t>
            </w:r>
          </w:p>
        </w:tc>
        <w:tc>
          <w:tcPr>
            <w:tcW w:w="1570" w:type="dxa"/>
          </w:tcPr>
          <w:p w:rsidR="00C511B2" w:rsidRPr="00606CD2" w:rsidRDefault="00C511B2" w:rsidP="005B347E">
            <w:pPr>
              <w:jc w:val="center"/>
              <w:rPr>
                <w:sz w:val="24"/>
                <w:szCs w:val="24"/>
              </w:rPr>
            </w:pPr>
            <w:r w:rsidRPr="00606CD2">
              <w:rPr>
                <w:sz w:val="24"/>
                <w:szCs w:val="24"/>
              </w:rPr>
              <w:t>135,0</w:t>
            </w:r>
          </w:p>
        </w:tc>
        <w:tc>
          <w:tcPr>
            <w:tcW w:w="1276" w:type="dxa"/>
          </w:tcPr>
          <w:p w:rsidR="00C511B2" w:rsidRPr="00606CD2" w:rsidRDefault="00C511B2" w:rsidP="005B347E">
            <w:pPr>
              <w:jc w:val="center"/>
              <w:rPr>
                <w:sz w:val="24"/>
                <w:szCs w:val="24"/>
              </w:rPr>
            </w:pPr>
            <w:r w:rsidRPr="00606CD2">
              <w:rPr>
                <w:sz w:val="24"/>
                <w:szCs w:val="24"/>
              </w:rPr>
              <w:t>135,0</w:t>
            </w:r>
          </w:p>
        </w:tc>
        <w:tc>
          <w:tcPr>
            <w:tcW w:w="1559" w:type="dxa"/>
          </w:tcPr>
          <w:p w:rsidR="00C511B2" w:rsidRPr="00606CD2" w:rsidRDefault="00C511B2" w:rsidP="005B347E">
            <w:pPr>
              <w:jc w:val="center"/>
              <w:rPr>
                <w:sz w:val="24"/>
                <w:szCs w:val="24"/>
              </w:rPr>
            </w:pPr>
            <w:r w:rsidRPr="00606CD2">
              <w:rPr>
                <w:sz w:val="24"/>
                <w:szCs w:val="24"/>
              </w:rPr>
              <w:t>135,0</w:t>
            </w: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15.</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16.</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 xml:space="preserve">135,0  </w:t>
            </w:r>
          </w:p>
        </w:tc>
        <w:tc>
          <w:tcPr>
            <w:tcW w:w="1276" w:type="dxa"/>
          </w:tcPr>
          <w:p w:rsidR="00C511B2" w:rsidRPr="00C511B2" w:rsidRDefault="00C511B2" w:rsidP="005B347E">
            <w:pPr>
              <w:jc w:val="center"/>
              <w:rPr>
                <w:sz w:val="24"/>
                <w:szCs w:val="24"/>
              </w:rPr>
            </w:pPr>
            <w:r w:rsidRPr="00C511B2">
              <w:rPr>
                <w:sz w:val="24"/>
                <w:szCs w:val="24"/>
              </w:rPr>
              <w:t xml:space="preserve">135,0  </w:t>
            </w:r>
          </w:p>
        </w:tc>
        <w:tc>
          <w:tcPr>
            <w:tcW w:w="1559" w:type="dxa"/>
          </w:tcPr>
          <w:p w:rsidR="00C511B2" w:rsidRPr="00C511B2" w:rsidRDefault="00C511B2" w:rsidP="005B347E">
            <w:pPr>
              <w:jc w:val="center"/>
              <w:rPr>
                <w:sz w:val="24"/>
                <w:szCs w:val="24"/>
              </w:rPr>
            </w:pPr>
            <w:r w:rsidRPr="00C511B2">
              <w:rPr>
                <w:sz w:val="24"/>
                <w:szCs w:val="24"/>
              </w:rPr>
              <w:t xml:space="preserve">135,0  </w:t>
            </w: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sidRPr="00606CD2">
              <w:rPr>
                <w:sz w:val="24"/>
                <w:szCs w:val="24"/>
              </w:rPr>
              <w:t>17.</w:t>
            </w:r>
          </w:p>
        </w:tc>
        <w:tc>
          <w:tcPr>
            <w:tcW w:w="3250" w:type="dxa"/>
          </w:tcPr>
          <w:p w:rsidR="00C511B2" w:rsidRPr="00606CD2" w:rsidRDefault="00C511B2" w:rsidP="005B347E">
            <w:pPr>
              <w:jc w:val="both"/>
              <w:rPr>
                <w:bCs/>
                <w:snapToGrid w:val="0"/>
                <w:sz w:val="24"/>
                <w:szCs w:val="24"/>
              </w:rPr>
            </w:pPr>
            <w:r w:rsidRPr="00606CD2">
              <w:rPr>
                <w:bCs/>
                <w:snapToGrid w:val="0"/>
                <w:sz w:val="24"/>
                <w:szCs w:val="24"/>
              </w:rPr>
              <w:t>Проведение акций, конференций, сборов актива, Совета молодежи и др.)</w:t>
            </w:r>
          </w:p>
        </w:tc>
        <w:tc>
          <w:tcPr>
            <w:tcW w:w="1570" w:type="dxa"/>
          </w:tcPr>
          <w:p w:rsidR="00C511B2" w:rsidRPr="00606CD2" w:rsidRDefault="00C511B2" w:rsidP="005B347E">
            <w:pPr>
              <w:jc w:val="center"/>
              <w:rPr>
                <w:sz w:val="24"/>
                <w:szCs w:val="24"/>
              </w:rPr>
            </w:pPr>
            <w:r w:rsidRPr="00606CD2">
              <w:rPr>
                <w:sz w:val="24"/>
                <w:szCs w:val="24"/>
              </w:rPr>
              <w:t>55,0</w:t>
            </w:r>
          </w:p>
        </w:tc>
        <w:tc>
          <w:tcPr>
            <w:tcW w:w="1276" w:type="dxa"/>
          </w:tcPr>
          <w:p w:rsidR="00C511B2" w:rsidRPr="00606CD2" w:rsidRDefault="00C511B2" w:rsidP="005B347E">
            <w:pPr>
              <w:jc w:val="center"/>
              <w:rPr>
                <w:sz w:val="24"/>
                <w:szCs w:val="24"/>
              </w:rPr>
            </w:pPr>
            <w:r w:rsidRPr="00606CD2">
              <w:rPr>
                <w:sz w:val="24"/>
                <w:szCs w:val="24"/>
              </w:rPr>
              <w:t>55,0</w:t>
            </w:r>
          </w:p>
        </w:tc>
        <w:tc>
          <w:tcPr>
            <w:tcW w:w="1559" w:type="dxa"/>
          </w:tcPr>
          <w:p w:rsidR="00C511B2" w:rsidRPr="00606CD2" w:rsidRDefault="00C511B2" w:rsidP="005B347E">
            <w:pPr>
              <w:jc w:val="center"/>
              <w:rPr>
                <w:sz w:val="24"/>
                <w:szCs w:val="24"/>
              </w:rPr>
            </w:pPr>
            <w:r w:rsidRPr="00606CD2">
              <w:rPr>
                <w:sz w:val="24"/>
                <w:szCs w:val="24"/>
              </w:rPr>
              <w:t>55,0</w:t>
            </w: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18.</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19.</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55,0</w:t>
            </w:r>
          </w:p>
        </w:tc>
        <w:tc>
          <w:tcPr>
            <w:tcW w:w="1276" w:type="dxa"/>
          </w:tcPr>
          <w:p w:rsidR="00C511B2" w:rsidRPr="00C511B2" w:rsidRDefault="00C511B2" w:rsidP="005B347E">
            <w:pPr>
              <w:jc w:val="center"/>
              <w:rPr>
                <w:sz w:val="24"/>
                <w:szCs w:val="24"/>
              </w:rPr>
            </w:pPr>
            <w:r w:rsidRPr="00C511B2">
              <w:rPr>
                <w:sz w:val="24"/>
                <w:szCs w:val="24"/>
              </w:rPr>
              <w:t>55,0</w:t>
            </w:r>
          </w:p>
        </w:tc>
        <w:tc>
          <w:tcPr>
            <w:tcW w:w="1559" w:type="dxa"/>
          </w:tcPr>
          <w:p w:rsidR="00C511B2" w:rsidRPr="00C511B2" w:rsidRDefault="00C511B2" w:rsidP="005B347E">
            <w:pPr>
              <w:jc w:val="center"/>
              <w:rPr>
                <w:sz w:val="24"/>
                <w:szCs w:val="24"/>
              </w:rPr>
            </w:pPr>
            <w:r w:rsidRPr="00C511B2">
              <w:rPr>
                <w:sz w:val="24"/>
                <w:szCs w:val="24"/>
              </w:rPr>
              <w:t>55,0</w:t>
            </w: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sidRPr="00606CD2">
              <w:rPr>
                <w:sz w:val="24"/>
                <w:szCs w:val="24"/>
              </w:rPr>
              <w:t>20.</w:t>
            </w:r>
          </w:p>
        </w:tc>
        <w:tc>
          <w:tcPr>
            <w:tcW w:w="3250" w:type="dxa"/>
          </w:tcPr>
          <w:p w:rsidR="00C511B2" w:rsidRPr="00606CD2" w:rsidRDefault="00C511B2" w:rsidP="005B347E">
            <w:pPr>
              <w:jc w:val="both"/>
              <w:rPr>
                <w:sz w:val="24"/>
                <w:szCs w:val="24"/>
              </w:rPr>
            </w:pPr>
            <w:r w:rsidRPr="00606CD2">
              <w:rPr>
                <w:bCs/>
                <w:snapToGrid w:val="0"/>
                <w:sz w:val="24"/>
                <w:szCs w:val="24"/>
              </w:rPr>
              <w:t>Участие молодежи Шалинского городского округа в областных и региональных мероприятиях</w:t>
            </w:r>
          </w:p>
        </w:tc>
        <w:tc>
          <w:tcPr>
            <w:tcW w:w="1570" w:type="dxa"/>
          </w:tcPr>
          <w:p w:rsidR="00C511B2" w:rsidRPr="00606CD2" w:rsidRDefault="00C511B2" w:rsidP="005B347E">
            <w:pPr>
              <w:jc w:val="center"/>
              <w:rPr>
                <w:sz w:val="24"/>
                <w:szCs w:val="24"/>
              </w:rPr>
            </w:pPr>
            <w:r w:rsidRPr="00606CD2">
              <w:rPr>
                <w:sz w:val="24"/>
                <w:szCs w:val="24"/>
              </w:rPr>
              <w:t>77,0</w:t>
            </w:r>
          </w:p>
        </w:tc>
        <w:tc>
          <w:tcPr>
            <w:tcW w:w="1276" w:type="dxa"/>
          </w:tcPr>
          <w:p w:rsidR="00C511B2" w:rsidRPr="00606CD2" w:rsidRDefault="00C511B2" w:rsidP="005B347E">
            <w:pPr>
              <w:jc w:val="center"/>
              <w:rPr>
                <w:sz w:val="24"/>
                <w:szCs w:val="24"/>
              </w:rPr>
            </w:pPr>
            <w:r w:rsidRPr="00606CD2">
              <w:rPr>
                <w:sz w:val="24"/>
                <w:szCs w:val="24"/>
              </w:rPr>
              <w:t>77,0</w:t>
            </w:r>
          </w:p>
        </w:tc>
        <w:tc>
          <w:tcPr>
            <w:tcW w:w="1559" w:type="dxa"/>
          </w:tcPr>
          <w:p w:rsidR="00C511B2" w:rsidRPr="00606CD2" w:rsidRDefault="00C511B2" w:rsidP="005B347E">
            <w:pPr>
              <w:jc w:val="center"/>
              <w:rPr>
                <w:sz w:val="24"/>
                <w:szCs w:val="24"/>
              </w:rPr>
            </w:pPr>
            <w:r w:rsidRPr="00606CD2">
              <w:rPr>
                <w:sz w:val="24"/>
                <w:szCs w:val="24"/>
              </w:rPr>
              <w:t>77,0</w:t>
            </w: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21.</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lastRenderedPageBreak/>
              <w:t>22.</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77,0</w:t>
            </w:r>
          </w:p>
        </w:tc>
        <w:tc>
          <w:tcPr>
            <w:tcW w:w="1276" w:type="dxa"/>
          </w:tcPr>
          <w:p w:rsidR="00C511B2" w:rsidRPr="00C511B2" w:rsidRDefault="00C511B2" w:rsidP="005B347E">
            <w:pPr>
              <w:jc w:val="center"/>
              <w:rPr>
                <w:sz w:val="24"/>
                <w:szCs w:val="24"/>
              </w:rPr>
            </w:pPr>
            <w:r w:rsidRPr="00C511B2">
              <w:rPr>
                <w:sz w:val="24"/>
                <w:szCs w:val="24"/>
              </w:rPr>
              <w:t>77,0</w:t>
            </w:r>
          </w:p>
        </w:tc>
        <w:tc>
          <w:tcPr>
            <w:tcW w:w="1559" w:type="dxa"/>
          </w:tcPr>
          <w:p w:rsidR="00C511B2" w:rsidRPr="00C511B2" w:rsidRDefault="00C511B2" w:rsidP="005B347E">
            <w:pPr>
              <w:jc w:val="center"/>
              <w:rPr>
                <w:sz w:val="24"/>
                <w:szCs w:val="24"/>
              </w:rPr>
            </w:pPr>
            <w:r w:rsidRPr="00C511B2">
              <w:rPr>
                <w:sz w:val="24"/>
                <w:szCs w:val="24"/>
              </w:rPr>
              <w:t>77,0</w:t>
            </w:r>
          </w:p>
        </w:tc>
        <w:tc>
          <w:tcPr>
            <w:tcW w:w="1984" w:type="dxa"/>
          </w:tcPr>
          <w:p w:rsidR="00C511B2" w:rsidRPr="00C511B2" w:rsidRDefault="00C511B2" w:rsidP="005B347E">
            <w:pPr>
              <w:jc w:val="both"/>
              <w:rPr>
                <w:sz w:val="24"/>
                <w:szCs w:val="24"/>
              </w:rPr>
            </w:pPr>
          </w:p>
        </w:tc>
      </w:tr>
      <w:tr w:rsidR="00606CD2" w:rsidRPr="00C511B2" w:rsidTr="00031549">
        <w:tc>
          <w:tcPr>
            <w:tcW w:w="10314" w:type="dxa"/>
            <w:gridSpan w:val="6"/>
          </w:tcPr>
          <w:p w:rsidR="00606CD2" w:rsidRPr="00C511B2" w:rsidRDefault="00606CD2" w:rsidP="00345251">
            <w:pPr>
              <w:jc w:val="center"/>
              <w:rPr>
                <w:sz w:val="24"/>
                <w:szCs w:val="24"/>
              </w:rPr>
            </w:pPr>
            <w:r w:rsidRPr="00C511B2">
              <w:rPr>
                <w:b/>
                <w:sz w:val="24"/>
                <w:szCs w:val="24"/>
              </w:rPr>
              <w:t>Глава 2. Мероприятия по физической культуре и спорту</w:t>
            </w:r>
          </w:p>
        </w:tc>
      </w:tr>
      <w:tr w:rsidR="00C511B2" w:rsidRPr="00606CD2" w:rsidTr="00345251">
        <w:tc>
          <w:tcPr>
            <w:tcW w:w="675" w:type="dxa"/>
          </w:tcPr>
          <w:p w:rsidR="00C511B2" w:rsidRPr="00606CD2" w:rsidRDefault="00606CD2" w:rsidP="005B347E">
            <w:pPr>
              <w:jc w:val="both"/>
              <w:rPr>
                <w:b/>
                <w:sz w:val="24"/>
                <w:szCs w:val="24"/>
              </w:rPr>
            </w:pPr>
            <w:r w:rsidRPr="00606CD2">
              <w:rPr>
                <w:b/>
                <w:sz w:val="24"/>
                <w:szCs w:val="24"/>
              </w:rPr>
              <w:t>23.</w:t>
            </w:r>
          </w:p>
        </w:tc>
        <w:tc>
          <w:tcPr>
            <w:tcW w:w="3250" w:type="dxa"/>
          </w:tcPr>
          <w:p w:rsidR="00C511B2" w:rsidRPr="00606CD2" w:rsidRDefault="00C511B2" w:rsidP="005B347E">
            <w:pPr>
              <w:jc w:val="both"/>
              <w:rPr>
                <w:b/>
                <w:sz w:val="24"/>
                <w:szCs w:val="24"/>
              </w:rPr>
            </w:pPr>
            <w:r w:rsidRPr="00606CD2">
              <w:rPr>
                <w:b/>
                <w:sz w:val="24"/>
                <w:szCs w:val="24"/>
              </w:rPr>
              <w:t>Всего на реализацию мероприятий, в том числе:</w:t>
            </w:r>
          </w:p>
        </w:tc>
        <w:tc>
          <w:tcPr>
            <w:tcW w:w="1570" w:type="dxa"/>
          </w:tcPr>
          <w:p w:rsidR="00C511B2" w:rsidRPr="00606CD2" w:rsidRDefault="00C511B2" w:rsidP="005B347E">
            <w:pPr>
              <w:jc w:val="center"/>
              <w:rPr>
                <w:b/>
                <w:sz w:val="24"/>
                <w:szCs w:val="24"/>
              </w:rPr>
            </w:pPr>
            <w:r w:rsidRPr="00606CD2">
              <w:rPr>
                <w:b/>
                <w:sz w:val="24"/>
                <w:szCs w:val="24"/>
              </w:rPr>
              <w:t>1442,0</w:t>
            </w:r>
          </w:p>
        </w:tc>
        <w:tc>
          <w:tcPr>
            <w:tcW w:w="1276" w:type="dxa"/>
          </w:tcPr>
          <w:p w:rsidR="00C511B2" w:rsidRPr="00606CD2" w:rsidRDefault="00C511B2" w:rsidP="005B347E">
            <w:pPr>
              <w:jc w:val="center"/>
              <w:rPr>
                <w:b/>
                <w:sz w:val="24"/>
                <w:szCs w:val="24"/>
              </w:rPr>
            </w:pPr>
            <w:r w:rsidRPr="00606CD2">
              <w:rPr>
                <w:b/>
                <w:sz w:val="24"/>
                <w:szCs w:val="24"/>
              </w:rPr>
              <w:t>1242,0</w:t>
            </w:r>
          </w:p>
        </w:tc>
        <w:tc>
          <w:tcPr>
            <w:tcW w:w="1559" w:type="dxa"/>
          </w:tcPr>
          <w:p w:rsidR="00C511B2" w:rsidRPr="00606CD2" w:rsidRDefault="00C511B2" w:rsidP="005B347E">
            <w:pPr>
              <w:jc w:val="center"/>
              <w:rPr>
                <w:b/>
                <w:sz w:val="24"/>
                <w:szCs w:val="24"/>
              </w:rPr>
            </w:pPr>
            <w:r w:rsidRPr="00606CD2">
              <w:rPr>
                <w:b/>
                <w:sz w:val="24"/>
                <w:szCs w:val="24"/>
              </w:rPr>
              <w:t>1242,0</w:t>
            </w:r>
          </w:p>
        </w:tc>
        <w:tc>
          <w:tcPr>
            <w:tcW w:w="1984" w:type="dxa"/>
          </w:tcPr>
          <w:p w:rsidR="00C511B2" w:rsidRPr="00606CD2" w:rsidRDefault="00C511B2" w:rsidP="005B347E">
            <w:pPr>
              <w:jc w:val="both"/>
              <w:rPr>
                <w:b/>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24.</w:t>
            </w:r>
          </w:p>
        </w:tc>
        <w:tc>
          <w:tcPr>
            <w:tcW w:w="3250" w:type="dxa"/>
          </w:tcPr>
          <w:p w:rsidR="00C511B2" w:rsidRPr="00C511B2" w:rsidRDefault="00C511B2" w:rsidP="005B347E">
            <w:pPr>
              <w:jc w:val="both"/>
              <w:rPr>
                <w:sz w:val="24"/>
                <w:szCs w:val="24"/>
              </w:rPr>
            </w:pPr>
            <w:r w:rsidRPr="00C511B2">
              <w:rPr>
                <w:sz w:val="24"/>
                <w:szCs w:val="24"/>
              </w:rPr>
              <w:t>Федеральный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25.</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26.</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b/>
                <w:sz w:val="24"/>
                <w:szCs w:val="24"/>
              </w:rPr>
              <w:t>1442,0</w:t>
            </w:r>
          </w:p>
        </w:tc>
        <w:tc>
          <w:tcPr>
            <w:tcW w:w="1276" w:type="dxa"/>
          </w:tcPr>
          <w:p w:rsidR="00C511B2" w:rsidRPr="00C511B2" w:rsidRDefault="00C511B2" w:rsidP="005B347E">
            <w:pPr>
              <w:jc w:val="center"/>
              <w:rPr>
                <w:sz w:val="24"/>
                <w:szCs w:val="24"/>
              </w:rPr>
            </w:pPr>
            <w:r w:rsidRPr="00C511B2">
              <w:rPr>
                <w:b/>
                <w:sz w:val="24"/>
                <w:szCs w:val="24"/>
              </w:rPr>
              <w:t>1442,0</w:t>
            </w:r>
          </w:p>
        </w:tc>
        <w:tc>
          <w:tcPr>
            <w:tcW w:w="1559" w:type="dxa"/>
          </w:tcPr>
          <w:p w:rsidR="00C511B2" w:rsidRPr="00C511B2" w:rsidRDefault="00C511B2" w:rsidP="005B347E">
            <w:pPr>
              <w:jc w:val="center"/>
              <w:rPr>
                <w:sz w:val="24"/>
                <w:szCs w:val="24"/>
              </w:rPr>
            </w:pPr>
            <w:r w:rsidRPr="00C511B2">
              <w:rPr>
                <w:b/>
                <w:sz w:val="24"/>
                <w:szCs w:val="24"/>
              </w:rPr>
              <w:t>1442,0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27.</w:t>
            </w:r>
          </w:p>
        </w:tc>
        <w:tc>
          <w:tcPr>
            <w:tcW w:w="3250" w:type="dxa"/>
          </w:tcPr>
          <w:p w:rsidR="00C511B2" w:rsidRPr="00C511B2" w:rsidRDefault="00C511B2" w:rsidP="005B347E">
            <w:pPr>
              <w:jc w:val="both"/>
              <w:rPr>
                <w:sz w:val="24"/>
                <w:szCs w:val="24"/>
              </w:rPr>
            </w:pPr>
            <w:r w:rsidRPr="00C511B2">
              <w:rPr>
                <w:sz w:val="24"/>
                <w:szCs w:val="24"/>
              </w:rPr>
              <w:t>Внебюджетные источники</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606CD2" w:rsidTr="00606CD2">
        <w:trPr>
          <w:trHeight w:val="2557"/>
        </w:trPr>
        <w:tc>
          <w:tcPr>
            <w:tcW w:w="675" w:type="dxa"/>
          </w:tcPr>
          <w:p w:rsidR="00C511B2" w:rsidRPr="00606CD2" w:rsidRDefault="00606CD2" w:rsidP="005B347E">
            <w:pPr>
              <w:jc w:val="both"/>
              <w:rPr>
                <w:sz w:val="24"/>
                <w:szCs w:val="24"/>
              </w:rPr>
            </w:pPr>
            <w:r w:rsidRPr="00606CD2">
              <w:rPr>
                <w:sz w:val="24"/>
                <w:szCs w:val="24"/>
              </w:rPr>
              <w:t>28.</w:t>
            </w:r>
          </w:p>
        </w:tc>
        <w:tc>
          <w:tcPr>
            <w:tcW w:w="3250" w:type="dxa"/>
          </w:tcPr>
          <w:p w:rsidR="00C511B2" w:rsidRPr="00606CD2" w:rsidRDefault="00C511B2" w:rsidP="00606CD2">
            <w:pPr>
              <w:pStyle w:val="a3"/>
              <w:ind w:left="0"/>
              <w:jc w:val="both"/>
              <w:rPr>
                <w:rFonts w:ascii="Times New Roman" w:hAnsi="Times New Roman"/>
                <w:snapToGrid w:val="0"/>
                <w:sz w:val="24"/>
                <w:szCs w:val="24"/>
              </w:rPr>
            </w:pPr>
            <w:r w:rsidRPr="00606CD2">
              <w:rPr>
                <w:rFonts w:ascii="Times New Roman" w:hAnsi="Times New Roman"/>
                <w:snapToGrid w:val="0"/>
                <w:sz w:val="24"/>
                <w:szCs w:val="24"/>
              </w:rPr>
              <w:t>Проведение спортивных мероприятий городского округа среди учащихся общеобразовательных учреждений и взрослого населения по видам спорта согласно календарному плану</w:t>
            </w:r>
            <w:r w:rsidR="00606CD2" w:rsidRPr="00606CD2">
              <w:rPr>
                <w:rFonts w:ascii="Times New Roman" w:hAnsi="Times New Roman"/>
                <w:snapToGrid w:val="0"/>
                <w:sz w:val="24"/>
                <w:szCs w:val="24"/>
              </w:rPr>
              <w:t>.</w:t>
            </w:r>
          </w:p>
        </w:tc>
        <w:tc>
          <w:tcPr>
            <w:tcW w:w="1570" w:type="dxa"/>
          </w:tcPr>
          <w:p w:rsidR="00C511B2" w:rsidRPr="00606CD2" w:rsidRDefault="00C511B2" w:rsidP="005B347E">
            <w:pPr>
              <w:jc w:val="center"/>
              <w:rPr>
                <w:sz w:val="24"/>
                <w:szCs w:val="24"/>
              </w:rPr>
            </w:pPr>
            <w:r w:rsidRPr="00606CD2">
              <w:rPr>
                <w:sz w:val="24"/>
                <w:szCs w:val="24"/>
              </w:rPr>
              <w:t>540,0</w:t>
            </w:r>
          </w:p>
        </w:tc>
        <w:tc>
          <w:tcPr>
            <w:tcW w:w="1276" w:type="dxa"/>
          </w:tcPr>
          <w:p w:rsidR="00C511B2" w:rsidRPr="00606CD2" w:rsidRDefault="00C511B2" w:rsidP="005B347E">
            <w:pPr>
              <w:jc w:val="center"/>
              <w:rPr>
                <w:sz w:val="24"/>
                <w:szCs w:val="24"/>
              </w:rPr>
            </w:pPr>
            <w:r w:rsidRPr="00606CD2">
              <w:rPr>
                <w:sz w:val="24"/>
                <w:szCs w:val="24"/>
              </w:rPr>
              <w:t>540,0</w:t>
            </w:r>
          </w:p>
        </w:tc>
        <w:tc>
          <w:tcPr>
            <w:tcW w:w="1559" w:type="dxa"/>
          </w:tcPr>
          <w:p w:rsidR="00C511B2" w:rsidRPr="00606CD2" w:rsidRDefault="00C511B2" w:rsidP="005B347E">
            <w:pPr>
              <w:jc w:val="center"/>
              <w:rPr>
                <w:sz w:val="24"/>
                <w:szCs w:val="24"/>
              </w:rPr>
            </w:pPr>
            <w:r w:rsidRPr="00606CD2">
              <w:rPr>
                <w:sz w:val="24"/>
                <w:szCs w:val="24"/>
              </w:rPr>
              <w:t>540,0</w:t>
            </w:r>
          </w:p>
        </w:tc>
        <w:tc>
          <w:tcPr>
            <w:tcW w:w="1984" w:type="dxa"/>
          </w:tcPr>
          <w:p w:rsidR="00C511B2" w:rsidRPr="00606CD2" w:rsidRDefault="00C511B2" w:rsidP="005B347E">
            <w:pPr>
              <w:jc w:val="both"/>
              <w:rPr>
                <w:sz w:val="24"/>
                <w:szCs w:val="24"/>
                <w:highlight w:val="yellow"/>
              </w:rPr>
            </w:pPr>
          </w:p>
        </w:tc>
      </w:tr>
      <w:tr w:rsidR="00C511B2" w:rsidRPr="00C511B2" w:rsidTr="00345251">
        <w:tc>
          <w:tcPr>
            <w:tcW w:w="675" w:type="dxa"/>
          </w:tcPr>
          <w:p w:rsidR="00C511B2" w:rsidRPr="00C511B2" w:rsidRDefault="00606CD2" w:rsidP="005B347E">
            <w:pPr>
              <w:jc w:val="both"/>
              <w:rPr>
                <w:sz w:val="24"/>
                <w:szCs w:val="24"/>
              </w:rPr>
            </w:pPr>
            <w:r>
              <w:rPr>
                <w:sz w:val="24"/>
                <w:szCs w:val="24"/>
              </w:rPr>
              <w:t>29.</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540,0</w:t>
            </w:r>
          </w:p>
        </w:tc>
        <w:tc>
          <w:tcPr>
            <w:tcW w:w="1276" w:type="dxa"/>
          </w:tcPr>
          <w:p w:rsidR="00C511B2" w:rsidRPr="00C511B2" w:rsidRDefault="00C511B2" w:rsidP="005B347E">
            <w:pPr>
              <w:jc w:val="center"/>
              <w:rPr>
                <w:sz w:val="24"/>
                <w:szCs w:val="24"/>
              </w:rPr>
            </w:pPr>
            <w:r w:rsidRPr="00C511B2">
              <w:rPr>
                <w:sz w:val="24"/>
                <w:szCs w:val="24"/>
              </w:rPr>
              <w:t>540,0</w:t>
            </w:r>
          </w:p>
        </w:tc>
        <w:tc>
          <w:tcPr>
            <w:tcW w:w="1559" w:type="dxa"/>
          </w:tcPr>
          <w:p w:rsidR="00C511B2" w:rsidRPr="00C511B2" w:rsidRDefault="00C511B2" w:rsidP="005B347E">
            <w:pPr>
              <w:jc w:val="center"/>
              <w:rPr>
                <w:sz w:val="24"/>
                <w:szCs w:val="24"/>
              </w:rPr>
            </w:pPr>
            <w:r w:rsidRPr="00C511B2">
              <w:rPr>
                <w:sz w:val="24"/>
                <w:szCs w:val="24"/>
              </w:rPr>
              <w:t>540,0</w:t>
            </w: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sidRPr="00606CD2">
              <w:rPr>
                <w:sz w:val="24"/>
                <w:szCs w:val="24"/>
              </w:rPr>
              <w:t>30.</w:t>
            </w:r>
          </w:p>
        </w:tc>
        <w:tc>
          <w:tcPr>
            <w:tcW w:w="3250" w:type="dxa"/>
          </w:tcPr>
          <w:p w:rsidR="00C511B2" w:rsidRPr="00606CD2" w:rsidRDefault="00C511B2" w:rsidP="005B347E">
            <w:pPr>
              <w:pStyle w:val="ConsPlusCell"/>
              <w:jc w:val="both"/>
              <w:rPr>
                <w:rFonts w:ascii="Times New Roman" w:hAnsi="Times New Roman" w:cs="Times New Roman"/>
                <w:sz w:val="24"/>
                <w:szCs w:val="24"/>
              </w:rPr>
            </w:pPr>
            <w:r w:rsidRPr="00606CD2">
              <w:rPr>
                <w:rFonts w:ascii="Times New Roman" w:hAnsi="Times New Roman" w:cs="Times New Roman"/>
                <w:snapToGrid w:val="0"/>
                <w:sz w:val="24"/>
                <w:szCs w:val="24"/>
              </w:rPr>
              <w:t>Участие команд Шалинского городского округа в областных и региональных соревнованиях по видам спорта (легкая атлетика, лыжные гонки, волейбол, баскетбол, футбол, пауэрлифтинг и др.)</w:t>
            </w:r>
          </w:p>
        </w:tc>
        <w:tc>
          <w:tcPr>
            <w:tcW w:w="1570" w:type="dxa"/>
          </w:tcPr>
          <w:p w:rsidR="00C511B2" w:rsidRPr="00606CD2" w:rsidRDefault="00C511B2" w:rsidP="005B347E">
            <w:pPr>
              <w:jc w:val="center"/>
              <w:rPr>
                <w:sz w:val="24"/>
                <w:szCs w:val="24"/>
              </w:rPr>
            </w:pPr>
            <w:r w:rsidRPr="00606CD2">
              <w:rPr>
                <w:sz w:val="24"/>
                <w:szCs w:val="24"/>
              </w:rPr>
              <w:t>300,0</w:t>
            </w:r>
          </w:p>
        </w:tc>
        <w:tc>
          <w:tcPr>
            <w:tcW w:w="1276" w:type="dxa"/>
          </w:tcPr>
          <w:p w:rsidR="00C511B2" w:rsidRPr="00606CD2" w:rsidRDefault="00C511B2" w:rsidP="005B347E">
            <w:pPr>
              <w:jc w:val="center"/>
              <w:rPr>
                <w:sz w:val="24"/>
                <w:szCs w:val="24"/>
              </w:rPr>
            </w:pPr>
            <w:r w:rsidRPr="00606CD2">
              <w:rPr>
                <w:sz w:val="24"/>
                <w:szCs w:val="24"/>
              </w:rPr>
              <w:t>300,0</w:t>
            </w:r>
          </w:p>
        </w:tc>
        <w:tc>
          <w:tcPr>
            <w:tcW w:w="1559" w:type="dxa"/>
          </w:tcPr>
          <w:p w:rsidR="00C511B2" w:rsidRPr="00606CD2" w:rsidRDefault="00C511B2" w:rsidP="005B347E">
            <w:pPr>
              <w:jc w:val="center"/>
              <w:rPr>
                <w:sz w:val="24"/>
                <w:szCs w:val="24"/>
              </w:rPr>
            </w:pPr>
            <w:r w:rsidRPr="00606CD2">
              <w:rPr>
                <w:sz w:val="24"/>
                <w:szCs w:val="24"/>
              </w:rPr>
              <w:t>300,0</w:t>
            </w: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31.</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300,0</w:t>
            </w:r>
          </w:p>
        </w:tc>
        <w:tc>
          <w:tcPr>
            <w:tcW w:w="1276" w:type="dxa"/>
          </w:tcPr>
          <w:p w:rsidR="00C511B2" w:rsidRPr="00C511B2" w:rsidRDefault="00C511B2" w:rsidP="005B347E">
            <w:pPr>
              <w:jc w:val="center"/>
              <w:rPr>
                <w:sz w:val="24"/>
                <w:szCs w:val="24"/>
              </w:rPr>
            </w:pPr>
            <w:r w:rsidRPr="00C511B2">
              <w:rPr>
                <w:sz w:val="24"/>
                <w:szCs w:val="24"/>
              </w:rPr>
              <w:t>300,0</w:t>
            </w:r>
          </w:p>
        </w:tc>
        <w:tc>
          <w:tcPr>
            <w:tcW w:w="1559" w:type="dxa"/>
          </w:tcPr>
          <w:p w:rsidR="00C511B2" w:rsidRPr="00C511B2" w:rsidRDefault="00C511B2" w:rsidP="005B347E">
            <w:pPr>
              <w:jc w:val="center"/>
              <w:rPr>
                <w:sz w:val="24"/>
                <w:szCs w:val="24"/>
              </w:rPr>
            </w:pPr>
            <w:r w:rsidRPr="00C511B2">
              <w:rPr>
                <w:sz w:val="24"/>
                <w:szCs w:val="24"/>
              </w:rPr>
              <w:t>300,0</w:t>
            </w: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sidRPr="00606CD2">
              <w:rPr>
                <w:sz w:val="24"/>
                <w:szCs w:val="24"/>
              </w:rPr>
              <w:t>32.</w:t>
            </w:r>
          </w:p>
        </w:tc>
        <w:tc>
          <w:tcPr>
            <w:tcW w:w="3250" w:type="dxa"/>
          </w:tcPr>
          <w:p w:rsidR="00C511B2" w:rsidRPr="00606CD2" w:rsidRDefault="00C511B2" w:rsidP="00606CD2">
            <w:pPr>
              <w:pStyle w:val="a3"/>
              <w:ind w:left="0" w:right="-15"/>
              <w:jc w:val="both"/>
              <w:rPr>
                <w:rFonts w:ascii="Times New Roman" w:hAnsi="Times New Roman"/>
                <w:sz w:val="24"/>
                <w:szCs w:val="24"/>
              </w:rPr>
            </w:pPr>
            <w:r w:rsidRPr="00606CD2">
              <w:rPr>
                <w:rFonts w:ascii="Times New Roman" w:hAnsi="Times New Roman"/>
                <w:snapToGrid w:val="0"/>
                <w:sz w:val="24"/>
                <w:szCs w:val="24"/>
              </w:rPr>
              <w:t>Приобретение спортинвентаря и спортивной формы для МКОУДОДШГО ДЮСШ, взрослых команд, спортивных, военно-патриотических  клубов.</w:t>
            </w:r>
          </w:p>
        </w:tc>
        <w:tc>
          <w:tcPr>
            <w:tcW w:w="1570" w:type="dxa"/>
          </w:tcPr>
          <w:p w:rsidR="00C511B2" w:rsidRPr="00606CD2" w:rsidRDefault="00C511B2" w:rsidP="005B347E">
            <w:pPr>
              <w:jc w:val="center"/>
              <w:rPr>
                <w:sz w:val="24"/>
                <w:szCs w:val="24"/>
              </w:rPr>
            </w:pPr>
            <w:r w:rsidRPr="00606CD2">
              <w:rPr>
                <w:sz w:val="24"/>
                <w:szCs w:val="24"/>
              </w:rPr>
              <w:t>242,0</w:t>
            </w:r>
          </w:p>
        </w:tc>
        <w:tc>
          <w:tcPr>
            <w:tcW w:w="1276" w:type="dxa"/>
          </w:tcPr>
          <w:p w:rsidR="00C511B2" w:rsidRPr="00606CD2" w:rsidRDefault="00C511B2" w:rsidP="005B347E">
            <w:pPr>
              <w:jc w:val="center"/>
              <w:rPr>
                <w:sz w:val="24"/>
                <w:szCs w:val="24"/>
              </w:rPr>
            </w:pPr>
            <w:r w:rsidRPr="00606CD2">
              <w:rPr>
                <w:sz w:val="24"/>
                <w:szCs w:val="24"/>
              </w:rPr>
              <w:t>242,0</w:t>
            </w:r>
          </w:p>
        </w:tc>
        <w:tc>
          <w:tcPr>
            <w:tcW w:w="1559" w:type="dxa"/>
          </w:tcPr>
          <w:p w:rsidR="00C511B2" w:rsidRPr="00606CD2" w:rsidRDefault="00C511B2" w:rsidP="005B347E">
            <w:pPr>
              <w:jc w:val="center"/>
              <w:rPr>
                <w:sz w:val="24"/>
                <w:szCs w:val="24"/>
              </w:rPr>
            </w:pPr>
            <w:r w:rsidRPr="00606CD2">
              <w:rPr>
                <w:sz w:val="24"/>
                <w:szCs w:val="24"/>
              </w:rPr>
              <w:t>242,0</w:t>
            </w: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33.</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242,0</w:t>
            </w:r>
          </w:p>
        </w:tc>
        <w:tc>
          <w:tcPr>
            <w:tcW w:w="1276" w:type="dxa"/>
          </w:tcPr>
          <w:p w:rsidR="00C511B2" w:rsidRPr="00C511B2" w:rsidRDefault="00C511B2" w:rsidP="005B347E">
            <w:pPr>
              <w:jc w:val="center"/>
              <w:rPr>
                <w:sz w:val="24"/>
                <w:szCs w:val="24"/>
              </w:rPr>
            </w:pPr>
            <w:r w:rsidRPr="00C511B2">
              <w:rPr>
                <w:sz w:val="24"/>
                <w:szCs w:val="24"/>
              </w:rPr>
              <w:t>242,0</w:t>
            </w:r>
          </w:p>
        </w:tc>
        <w:tc>
          <w:tcPr>
            <w:tcW w:w="1559" w:type="dxa"/>
          </w:tcPr>
          <w:p w:rsidR="00C511B2" w:rsidRPr="00C511B2" w:rsidRDefault="00C511B2" w:rsidP="005B347E">
            <w:pPr>
              <w:jc w:val="center"/>
              <w:rPr>
                <w:sz w:val="24"/>
                <w:szCs w:val="24"/>
              </w:rPr>
            </w:pPr>
            <w:r w:rsidRPr="00C511B2">
              <w:rPr>
                <w:sz w:val="24"/>
                <w:szCs w:val="24"/>
              </w:rPr>
              <w:t>242,0</w:t>
            </w: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Pr>
                <w:sz w:val="24"/>
                <w:szCs w:val="24"/>
              </w:rPr>
              <w:t>34.</w:t>
            </w:r>
          </w:p>
        </w:tc>
        <w:tc>
          <w:tcPr>
            <w:tcW w:w="3250" w:type="dxa"/>
          </w:tcPr>
          <w:p w:rsidR="00C511B2" w:rsidRPr="00606CD2" w:rsidRDefault="00C511B2" w:rsidP="005B347E">
            <w:pPr>
              <w:ind w:left="-15" w:right="-15"/>
              <w:jc w:val="both"/>
              <w:rPr>
                <w:sz w:val="24"/>
                <w:szCs w:val="24"/>
              </w:rPr>
            </w:pPr>
            <w:r w:rsidRPr="00606CD2">
              <w:rPr>
                <w:sz w:val="24"/>
                <w:szCs w:val="24"/>
              </w:rPr>
              <w:t>Приобретение комплектов хоккейной защитной формы для детской и взрослой команды п. Шаля</w:t>
            </w:r>
          </w:p>
        </w:tc>
        <w:tc>
          <w:tcPr>
            <w:tcW w:w="1570" w:type="dxa"/>
          </w:tcPr>
          <w:p w:rsidR="00C511B2" w:rsidRPr="00606CD2" w:rsidRDefault="00C511B2" w:rsidP="005B347E">
            <w:pPr>
              <w:jc w:val="center"/>
              <w:rPr>
                <w:sz w:val="24"/>
                <w:szCs w:val="24"/>
              </w:rPr>
            </w:pPr>
            <w:r w:rsidRPr="00606CD2">
              <w:rPr>
                <w:sz w:val="24"/>
                <w:szCs w:val="24"/>
              </w:rPr>
              <w:t>200,0</w:t>
            </w:r>
          </w:p>
        </w:tc>
        <w:tc>
          <w:tcPr>
            <w:tcW w:w="1276" w:type="dxa"/>
          </w:tcPr>
          <w:p w:rsidR="00C511B2" w:rsidRPr="00606CD2" w:rsidRDefault="00C511B2" w:rsidP="005B347E">
            <w:pPr>
              <w:jc w:val="center"/>
              <w:rPr>
                <w:sz w:val="24"/>
                <w:szCs w:val="24"/>
              </w:rPr>
            </w:pPr>
          </w:p>
        </w:tc>
        <w:tc>
          <w:tcPr>
            <w:tcW w:w="1559" w:type="dxa"/>
          </w:tcPr>
          <w:p w:rsidR="00C511B2" w:rsidRPr="00606CD2" w:rsidRDefault="00C511B2" w:rsidP="005B347E">
            <w:pPr>
              <w:jc w:val="center"/>
              <w:rPr>
                <w:sz w:val="24"/>
                <w:szCs w:val="24"/>
              </w:rPr>
            </w:pP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35.</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200,0</w:t>
            </w:r>
          </w:p>
        </w:tc>
        <w:tc>
          <w:tcPr>
            <w:tcW w:w="1276" w:type="dxa"/>
          </w:tcPr>
          <w:p w:rsidR="00C511B2" w:rsidRPr="00C511B2" w:rsidRDefault="00C511B2" w:rsidP="005B347E">
            <w:pPr>
              <w:jc w:val="center"/>
              <w:rPr>
                <w:sz w:val="24"/>
                <w:szCs w:val="24"/>
              </w:rPr>
            </w:pPr>
            <w:r w:rsidRPr="00C511B2">
              <w:rPr>
                <w:sz w:val="24"/>
                <w:szCs w:val="24"/>
              </w:rPr>
              <w:t>200,0</w:t>
            </w:r>
          </w:p>
        </w:tc>
        <w:tc>
          <w:tcPr>
            <w:tcW w:w="1559" w:type="dxa"/>
          </w:tcPr>
          <w:p w:rsidR="00C511B2" w:rsidRPr="00C511B2" w:rsidRDefault="00C511B2" w:rsidP="005B347E">
            <w:pPr>
              <w:jc w:val="center"/>
              <w:rPr>
                <w:sz w:val="24"/>
                <w:szCs w:val="24"/>
              </w:rPr>
            </w:pPr>
            <w:r w:rsidRPr="00C511B2">
              <w:rPr>
                <w:sz w:val="24"/>
                <w:szCs w:val="24"/>
              </w:rPr>
              <w:t>200,0</w:t>
            </w: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Pr>
                <w:sz w:val="24"/>
                <w:szCs w:val="24"/>
              </w:rPr>
              <w:t>36.</w:t>
            </w:r>
          </w:p>
        </w:tc>
        <w:tc>
          <w:tcPr>
            <w:tcW w:w="3250" w:type="dxa"/>
          </w:tcPr>
          <w:p w:rsidR="00C511B2" w:rsidRPr="00606CD2" w:rsidRDefault="00C511B2" w:rsidP="005B347E">
            <w:pPr>
              <w:ind w:left="-15" w:right="-15"/>
              <w:jc w:val="both"/>
              <w:rPr>
                <w:sz w:val="24"/>
                <w:szCs w:val="24"/>
              </w:rPr>
            </w:pPr>
            <w:r w:rsidRPr="00606CD2">
              <w:rPr>
                <w:sz w:val="24"/>
                <w:szCs w:val="24"/>
              </w:rPr>
              <w:t xml:space="preserve">Проведение мероприятий на плоскостных спортивных сооружениях </w:t>
            </w:r>
          </w:p>
        </w:tc>
        <w:tc>
          <w:tcPr>
            <w:tcW w:w="1570" w:type="dxa"/>
          </w:tcPr>
          <w:p w:rsidR="00C511B2" w:rsidRPr="00606CD2" w:rsidRDefault="00C511B2" w:rsidP="005B347E">
            <w:pPr>
              <w:jc w:val="center"/>
              <w:rPr>
                <w:sz w:val="24"/>
                <w:szCs w:val="24"/>
              </w:rPr>
            </w:pPr>
            <w:r w:rsidRPr="00606CD2">
              <w:rPr>
                <w:sz w:val="24"/>
                <w:szCs w:val="24"/>
              </w:rPr>
              <w:t>160,0</w:t>
            </w:r>
          </w:p>
        </w:tc>
        <w:tc>
          <w:tcPr>
            <w:tcW w:w="1276" w:type="dxa"/>
          </w:tcPr>
          <w:p w:rsidR="00C511B2" w:rsidRPr="00606CD2" w:rsidRDefault="00C511B2" w:rsidP="005B347E">
            <w:pPr>
              <w:jc w:val="center"/>
              <w:rPr>
                <w:sz w:val="24"/>
                <w:szCs w:val="24"/>
              </w:rPr>
            </w:pPr>
            <w:r w:rsidRPr="00606CD2">
              <w:rPr>
                <w:sz w:val="24"/>
                <w:szCs w:val="24"/>
              </w:rPr>
              <w:t>160,0</w:t>
            </w:r>
          </w:p>
        </w:tc>
        <w:tc>
          <w:tcPr>
            <w:tcW w:w="1559" w:type="dxa"/>
          </w:tcPr>
          <w:p w:rsidR="00C511B2" w:rsidRPr="00606CD2" w:rsidRDefault="00C511B2" w:rsidP="005B347E">
            <w:pPr>
              <w:jc w:val="center"/>
              <w:rPr>
                <w:sz w:val="24"/>
                <w:szCs w:val="24"/>
              </w:rPr>
            </w:pPr>
            <w:r w:rsidRPr="00606CD2">
              <w:rPr>
                <w:sz w:val="24"/>
                <w:szCs w:val="24"/>
              </w:rPr>
              <w:t>160,0</w:t>
            </w: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37.</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160,0</w:t>
            </w:r>
          </w:p>
        </w:tc>
        <w:tc>
          <w:tcPr>
            <w:tcW w:w="1276" w:type="dxa"/>
          </w:tcPr>
          <w:p w:rsidR="00C511B2" w:rsidRPr="00C511B2" w:rsidRDefault="00C511B2" w:rsidP="005B347E">
            <w:pPr>
              <w:jc w:val="center"/>
              <w:rPr>
                <w:sz w:val="24"/>
                <w:szCs w:val="24"/>
              </w:rPr>
            </w:pPr>
            <w:r w:rsidRPr="00C511B2">
              <w:rPr>
                <w:sz w:val="24"/>
                <w:szCs w:val="24"/>
              </w:rPr>
              <w:t>160,0</w:t>
            </w:r>
          </w:p>
        </w:tc>
        <w:tc>
          <w:tcPr>
            <w:tcW w:w="1559" w:type="dxa"/>
          </w:tcPr>
          <w:p w:rsidR="00C511B2" w:rsidRPr="00C511B2" w:rsidRDefault="00C511B2" w:rsidP="005B347E">
            <w:pPr>
              <w:jc w:val="center"/>
              <w:rPr>
                <w:sz w:val="24"/>
                <w:szCs w:val="24"/>
              </w:rPr>
            </w:pPr>
            <w:r w:rsidRPr="00C511B2">
              <w:rPr>
                <w:sz w:val="24"/>
                <w:szCs w:val="24"/>
              </w:rPr>
              <w:t>160,0</w:t>
            </w:r>
          </w:p>
        </w:tc>
        <w:tc>
          <w:tcPr>
            <w:tcW w:w="1984" w:type="dxa"/>
          </w:tcPr>
          <w:p w:rsidR="00C511B2" w:rsidRPr="00C511B2" w:rsidRDefault="00C511B2" w:rsidP="005B347E">
            <w:pPr>
              <w:jc w:val="both"/>
              <w:rPr>
                <w:sz w:val="24"/>
                <w:szCs w:val="24"/>
              </w:rPr>
            </w:pPr>
          </w:p>
        </w:tc>
      </w:tr>
      <w:tr w:rsidR="00606CD2" w:rsidRPr="00C511B2" w:rsidTr="00031549">
        <w:tc>
          <w:tcPr>
            <w:tcW w:w="10314" w:type="dxa"/>
            <w:gridSpan w:val="6"/>
          </w:tcPr>
          <w:p w:rsidR="00606CD2" w:rsidRPr="00C511B2" w:rsidRDefault="00606CD2" w:rsidP="005B347E">
            <w:pPr>
              <w:jc w:val="center"/>
              <w:rPr>
                <w:sz w:val="24"/>
                <w:szCs w:val="24"/>
              </w:rPr>
            </w:pPr>
            <w:r w:rsidRPr="00C511B2">
              <w:rPr>
                <w:b/>
                <w:sz w:val="24"/>
                <w:szCs w:val="24"/>
              </w:rPr>
              <w:t>Глава 3. Подготовка молодых граждан к военной службе</w:t>
            </w:r>
          </w:p>
        </w:tc>
      </w:tr>
      <w:tr w:rsidR="00C511B2" w:rsidRPr="00C511B2" w:rsidTr="00345251">
        <w:tc>
          <w:tcPr>
            <w:tcW w:w="675" w:type="dxa"/>
          </w:tcPr>
          <w:p w:rsidR="00C511B2" w:rsidRPr="00C511B2" w:rsidRDefault="00606CD2" w:rsidP="005B347E">
            <w:pPr>
              <w:jc w:val="both"/>
              <w:rPr>
                <w:sz w:val="24"/>
                <w:szCs w:val="24"/>
              </w:rPr>
            </w:pPr>
            <w:r>
              <w:rPr>
                <w:sz w:val="24"/>
                <w:szCs w:val="24"/>
              </w:rPr>
              <w:t>38.</w:t>
            </w:r>
          </w:p>
        </w:tc>
        <w:tc>
          <w:tcPr>
            <w:tcW w:w="3250" w:type="dxa"/>
          </w:tcPr>
          <w:p w:rsidR="00C511B2" w:rsidRPr="00345251" w:rsidRDefault="00C511B2" w:rsidP="005B347E">
            <w:pPr>
              <w:jc w:val="both"/>
              <w:rPr>
                <w:b/>
                <w:sz w:val="24"/>
                <w:szCs w:val="24"/>
              </w:rPr>
            </w:pPr>
            <w:r w:rsidRPr="00345251">
              <w:rPr>
                <w:b/>
                <w:sz w:val="24"/>
                <w:szCs w:val="24"/>
              </w:rPr>
              <w:t>Всего на реализацию мероприятий, в том числе:</w:t>
            </w:r>
          </w:p>
        </w:tc>
        <w:tc>
          <w:tcPr>
            <w:tcW w:w="1570" w:type="dxa"/>
          </w:tcPr>
          <w:p w:rsidR="00C511B2" w:rsidRPr="00345251" w:rsidRDefault="00C511B2" w:rsidP="005B347E">
            <w:pPr>
              <w:jc w:val="center"/>
              <w:rPr>
                <w:sz w:val="24"/>
                <w:szCs w:val="24"/>
              </w:rPr>
            </w:pPr>
            <w:r w:rsidRPr="00345251">
              <w:rPr>
                <w:sz w:val="24"/>
                <w:szCs w:val="24"/>
              </w:rPr>
              <w:t>700</w:t>
            </w:r>
          </w:p>
        </w:tc>
        <w:tc>
          <w:tcPr>
            <w:tcW w:w="1276" w:type="dxa"/>
          </w:tcPr>
          <w:p w:rsidR="00C511B2" w:rsidRPr="00345251" w:rsidRDefault="00C511B2" w:rsidP="005B347E">
            <w:pPr>
              <w:jc w:val="center"/>
              <w:rPr>
                <w:sz w:val="24"/>
                <w:szCs w:val="24"/>
              </w:rPr>
            </w:pPr>
            <w:r w:rsidRPr="00345251">
              <w:rPr>
                <w:sz w:val="24"/>
                <w:szCs w:val="24"/>
              </w:rPr>
              <w:t>700</w:t>
            </w:r>
          </w:p>
        </w:tc>
        <w:tc>
          <w:tcPr>
            <w:tcW w:w="1559" w:type="dxa"/>
          </w:tcPr>
          <w:p w:rsidR="00C511B2" w:rsidRPr="00C511B2" w:rsidRDefault="00C511B2" w:rsidP="005B347E">
            <w:pPr>
              <w:jc w:val="center"/>
              <w:rPr>
                <w:sz w:val="24"/>
                <w:szCs w:val="24"/>
              </w:rPr>
            </w:pPr>
            <w:r w:rsidRPr="00345251">
              <w:rPr>
                <w:sz w:val="24"/>
                <w:szCs w:val="24"/>
              </w:rPr>
              <w:t>700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39.</w:t>
            </w:r>
          </w:p>
        </w:tc>
        <w:tc>
          <w:tcPr>
            <w:tcW w:w="3250" w:type="dxa"/>
          </w:tcPr>
          <w:p w:rsidR="00C511B2" w:rsidRPr="00C511B2" w:rsidRDefault="00C511B2" w:rsidP="005B347E">
            <w:pPr>
              <w:jc w:val="both"/>
              <w:rPr>
                <w:sz w:val="24"/>
                <w:szCs w:val="24"/>
              </w:rPr>
            </w:pPr>
            <w:r w:rsidRPr="00C511B2">
              <w:rPr>
                <w:sz w:val="24"/>
                <w:szCs w:val="24"/>
              </w:rPr>
              <w:t>Федеральный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40.</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41.</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700,0</w:t>
            </w:r>
          </w:p>
        </w:tc>
        <w:tc>
          <w:tcPr>
            <w:tcW w:w="1276" w:type="dxa"/>
          </w:tcPr>
          <w:p w:rsidR="00C511B2" w:rsidRPr="00C511B2" w:rsidRDefault="00C511B2" w:rsidP="005B347E">
            <w:pPr>
              <w:jc w:val="center"/>
              <w:rPr>
                <w:sz w:val="24"/>
                <w:szCs w:val="24"/>
              </w:rPr>
            </w:pPr>
            <w:r w:rsidRPr="00C511B2">
              <w:rPr>
                <w:sz w:val="24"/>
                <w:szCs w:val="24"/>
              </w:rPr>
              <w:t>700,0</w:t>
            </w:r>
          </w:p>
        </w:tc>
        <w:tc>
          <w:tcPr>
            <w:tcW w:w="1559" w:type="dxa"/>
          </w:tcPr>
          <w:p w:rsidR="00C511B2" w:rsidRPr="00C511B2" w:rsidRDefault="00C511B2" w:rsidP="005B347E">
            <w:pPr>
              <w:jc w:val="center"/>
              <w:rPr>
                <w:sz w:val="24"/>
                <w:szCs w:val="24"/>
              </w:rPr>
            </w:pPr>
            <w:r w:rsidRPr="00C511B2">
              <w:rPr>
                <w:sz w:val="24"/>
                <w:szCs w:val="24"/>
              </w:rPr>
              <w:t>700,0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lastRenderedPageBreak/>
              <w:t>42.</w:t>
            </w:r>
          </w:p>
        </w:tc>
        <w:tc>
          <w:tcPr>
            <w:tcW w:w="3250" w:type="dxa"/>
          </w:tcPr>
          <w:p w:rsidR="00C511B2" w:rsidRPr="00C511B2" w:rsidRDefault="00C511B2" w:rsidP="005B347E">
            <w:pPr>
              <w:jc w:val="both"/>
              <w:rPr>
                <w:sz w:val="24"/>
                <w:szCs w:val="24"/>
              </w:rPr>
            </w:pPr>
            <w:r w:rsidRPr="00C511B2">
              <w:rPr>
                <w:sz w:val="24"/>
                <w:szCs w:val="24"/>
              </w:rPr>
              <w:t>Внебюджетные источники</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606CD2" w:rsidTr="00345251">
        <w:tc>
          <w:tcPr>
            <w:tcW w:w="675" w:type="dxa"/>
          </w:tcPr>
          <w:p w:rsidR="00C511B2" w:rsidRPr="00606CD2" w:rsidRDefault="00606CD2" w:rsidP="005B347E">
            <w:pPr>
              <w:jc w:val="both"/>
              <w:rPr>
                <w:sz w:val="24"/>
                <w:szCs w:val="24"/>
              </w:rPr>
            </w:pPr>
            <w:r>
              <w:rPr>
                <w:sz w:val="24"/>
                <w:szCs w:val="24"/>
              </w:rPr>
              <w:t>43.</w:t>
            </w:r>
          </w:p>
        </w:tc>
        <w:tc>
          <w:tcPr>
            <w:tcW w:w="3250" w:type="dxa"/>
          </w:tcPr>
          <w:p w:rsidR="00C511B2" w:rsidRPr="00606CD2" w:rsidRDefault="00C511B2" w:rsidP="005B347E">
            <w:pPr>
              <w:autoSpaceDE w:val="0"/>
              <w:autoSpaceDN w:val="0"/>
              <w:adjustRightInd w:val="0"/>
              <w:rPr>
                <w:sz w:val="24"/>
                <w:szCs w:val="24"/>
              </w:rPr>
            </w:pPr>
            <w:r w:rsidRPr="00606CD2">
              <w:rPr>
                <w:sz w:val="24"/>
                <w:szCs w:val="24"/>
              </w:rPr>
              <w:t>Приобретение оборудования и инвентаря для организаций, занимающихся патриотическим воспитанием и допризывной подготовкой молодежи к военной службе</w:t>
            </w:r>
          </w:p>
        </w:tc>
        <w:tc>
          <w:tcPr>
            <w:tcW w:w="1570" w:type="dxa"/>
          </w:tcPr>
          <w:p w:rsidR="00C511B2" w:rsidRPr="00606CD2" w:rsidRDefault="00C511B2" w:rsidP="005B347E">
            <w:pPr>
              <w:jc w:val="center"/>
              <w:rPr>
                <w:sz w:val="24"/>
                <w:szCs w:val="24"/>
              </w:rPr>
            </w:pPr>
          </w:p>
        </w:tc>
        <w:tc>
          <w:tcPr>
            <w:tcW w:w="1276" w:type="dxa"/>
          </w:tcPr>
          <w:p w:rsidR="00C511B2" w:rsidRPr="00606CD2" w:rsidRDefault="00C511B2" w:rsidP="005B347E">
            <w:pPr>
              <w:jc w:val="center"/>
              <w:rPr>
                <w:sz w:val="24"/>
                <w:szCs w:val="24"/>
              </w:rPr>
            </w:pPr>
          </w:p>
        </w:tc>
        <w:tc>
          <w:tcPr>
            <w:tcW w:w="1559" w:type="dxa"/>
          </w:tcPr>
          <w:p w:rsidR="00C511B2" w:rsidRPr="00606CD2" w:rsidRDefault="00C511B2" w:rsidP="005B347E">
            <w:pPr>
              <w:jc w:val="center"/>
              <w:rPr>
                <w:sz w:val="24"/>
                <w:szCs w:val="24"/>
              </w:rPr>
            </w:pPr>
          </w:p>
        </w:tc>
        <w:tc>
          <w:tcPr>
            <w:tcW w:w="1984" w:type="dxa"/>
          </w:tcPr>
          <w:p w:rsidR="00C511B2" w:rsidRPr="00606CD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44.</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45.</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150,4</w:t>
            </w:r>
          </w:p>
        </w:tc>
        <w:tc>
          <w:tcPr>
            <w:tcW w:w="1276" w:type="dxa"/>
          </w:tcPr>
          <w:p w:rsidR="00C511B2" w:rsidRPr="00C511B2" w:rsidRDefault="00C511B2" w:rsidP="005B347E">
            <w:pPr>
              <w:jc w:val="center"/>
              <w:rPr>
                <w:sz w:val="24"/>
                <w:szCs w:val="24"/>
              </w:rPr>
            </w:pPr>
            <w:r w:rsidRPr="00C511B2">
              <w:rPr>
                <w:sz w:val="24"/>
                <w:szCs w:val="24"/>
              </w:rPr>
              <w:t>150,4</w:t>
            </w:r>
          </w:p>
        </w:tc>
        <w:tc>
          <w:tcPr>
            <w:tcW w:w="1559" w:type="dxa"/>
          </w:tcPr>
          <w:p w:rsidR="00C511B2" w:rsidRPr="00C511B2" w:rsidRDefault="00C511B2" w:rsidP="005B347E">
            <w:pPr>
              <w:jc w:val="center"/>
              <w:rPr>
                <w:sz w:val="24"/>
                <w:szCs w:val="24"/>
              </w:rPr>
            </w:pPr>
            <w:r w:rsidRPr="00C511B2">
              <w:rPr>
                <w:sz w:val="24"/>
                <w:szCs w:val="24"/>
              </w:rPr>
              <w:t>150,4</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46.</w:t>
            </w:r>
          </w:p>
        </w:tc>
        <w:tc>
          <w:tcPr>
            <w:tcW w:w="3250" w:type="dxa"/>
          </w:tcPr>
          <w:p w:rsidR="00C511B2" w:rsidRPr="00C511B2" w:rsidRDefault="00C511B2" w:rsidP="005B347E">
            <w:pPr>
              <w:autoSpaceDE w:val="0"/>
              <w:autoSpaceDN w:val="0"/>
              <w:adjustRightInd w:val="0"/>
              <w:rPr>
                <w:sz w:val="24"/>
                <w:szCs w:val="24"/>
              </w:rPr>
            </w:pPr>
            <w:r w:rsidRPr="00C511B2">
              <w:rPr>
                <w:sz w:val="24"/>
                <w:szCs w:val="24"/>
              </w:rPr>
              <w:t>Организация и проведение 5-дневных учебных сборов по начальной военной подготовке для допризывной молодежи</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47.</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48.</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43,1</w:t>
            </w:r>
          </w:p>
        </w:tc>
        <w:tc>
          <w:tcPr>
            <w:tcW w:w="1276" w:type="dxa"/>
          </w:tcPr>
          <w:p w:rsidR="00C511B2" w:rsidRPr="00C511B2" w:rsidRDefault="00C511B2" w:rsidP="005B347E">
            <w:pPr>
              <w:jc w:val="center"/>
              <w:rPr>
                <w:sz w:val="24"/>
                <w:szCs w:val="24"/>
              </w:rPr>
            </w:pPr>
            <w:r w:rsidRPr="00C511B2">
              <w:rPr>
                <w:sz w:val="24"/>
                <w:szCs w:val="24"/>
              </w:rPr>
              <w:t>43,1</w:t>
            </w:r>
          </w:p>
        </w:tc>
        <w:tc>
          <w:tcPr>
            <w:tcW w:w="1559" w:type="dxa"/>
          </w:tcPr>
          <w:p w:rsidR="00C511B2" w:rsidRPr="00C511B2" w:rsidRDefault="00C511B2" w:rsidP="005B347E">
            <w:pPr>
              <w:jc w:val="center"/>
              <w:rPr>
                <w:sz w:val="24"/>
                <w:szCs w:val="24"/>
              </w:rPr>
            </w:pPr>
            <w:r w:rsidRPr="00C511B2">
              <w:rPr>
                <w:sz w:val="24"/>
                <w:szCs w:val="24"/>
              </w:rPr>
              <w:t>43,1</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49.</w:t>
            </w:r>
          </w:p>
        </w:tc>
        <w:tc>
          <w:tcPr>
            <w:tcW w:w="3250" w:type="dxa"/>
          </w:tcPr>
          <w:p w:rsidR="00C511B2" w:rsidRPr="00C511B2" w:rsidRDefault="00C511B2" w:rsidP="005B347E">
            <w:pPr>
              <w:autoSpaceDE w:val="0"/>
              <w:autoSpaceDN w:val="0"/>
              <w:adjustRightInd w:val="0"/>
              <w:rPr>
                <w:sz w:val="24"/>
                <w:szCs w:val="24"/>
              </w:rPr>
            </w:pPr>
            <w:r w:rsidRPr="00C511B2">
              <w:rPr>
                <w:sz w:val="24"/>
                <w:szCs w:val="24"/>
              </w:rPr>
              <w:t xml:space="preserve">Оплата расходов, связанных с участием молодых граждан в военно-спортивных играх и оборонно-спортивных оздоровительных лагерях </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50.</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51.</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506,5</w:t>
            </w:r>
          </w:p>
        </w:tc>
        <w:tc>
          <w:tcPr>
            <w:tcW w:w="1276" w:type="dxa"/>
          </w:tcPr>
          <w:p w:rsidR="00C511B2" w:rsidRPr="00C511B2" w:rsidRDefault="00C511B2" w:rsidP="005B347E">
            <w:pPr>
              <w:jc w:val="center"/>
              <w:rPr>
                <w:sz w:val="24"/>
                <w:szCs w:val="24"/>
              </w:rPr>
            </w:pPr>
            <w:r w:rsidRPr="00C511B2">
              <w:rPr>
                <w:sz w:val="24"/>
                <w:szCs w:val="24"/>
              </w:rPr>
              <w:t>506,5</w:t>
            </w:r>
          </w:p>
        </w:tc>
        <w:tc>
          <w:tcPr>
            <w:tcW w:w="1559" w:type="dxa"/>
          </w:tcPr>
          <w:p w:rsidR="00C511B2" w:rsidRPr="00C511B2" w:rsidRDefault="00C511B2" w:rsidP="005B347E">
            <w:pPr>
              <w:jc w:val="center"/>
              <w:rPr>
                <w:sz w:val="24"/>
                <w:szCs w:val="24"/>
              </w:rPr>
            </w:pPr>
            <w:r w:rsidRPr="00C511B2">
              <w:rPr>
                <w:sz w:val="24"/>
                <w:szCs w:val="24"/>
              </w:rPr>
              <w:t>506,5</w:t>
            </w:r>
          </w:p>
        </w:tc>
        <w:tc>
          <w:tcPr>
            <w:tcW w:w="1984" w:type="dxa"/>
          </w:tcPr>
          <w:p w:rsidR="00C511B2" w:rsidRPr="00C511B2" w:rsidRDefault="00C511B2" w:rsidP="005B347E">
            <w:pPr>
              <w:jc w:val="both"/>
              <w:rPr>
                <w:sz w:val="24"/>
                <w:szCs w:val="24"/>
              </w:rPr>
            </w:pPr>
          </w:p>
        </w:tc>
      </w:tr>
      <w:tr w:rsidR="00606CD2" w:rsidRPr="00C511B2" w:rsidTr="00031549">
        <w:tc>
          <w:tcPr>
            <w:tcW w:w="10314" w:type="dxa"/>
            <w:gridSpan w:val="6"/>
          </w:tcPr>
          <w:p w:rsidR="00606CD2" w:rsidRPr="00C511B2" w:rsidRDefault="00606CD2" w:rsidP="005B347E">
            <w:pPr>
              <w:jc w:val="center"/>
              <w:rPr>
                <w:sz w:val="24"/>
                <w:szCs w:val="24"/>
              </w:rPr>
            </w:pPr>
            <w:r w:rsidRPr="00C511B2">
              <w:rPr>
                <w:b/>
                <w:sz w:val="24"/>
                <w:szCs w:val="24"/>
              </w:rPr>
              <w:t>Глава 4. Трудоустройство несовершеннолетних граждан в возрасте от 14 до 18 лет</w:t>
            </w:r>
          </w:p>
        </w:tc>
      </w:tr>
      <w:tr w:rsidR="00C511B2" w:rsidRPr="00C511B2" w:rsidTr="00345251">
        <w:tc>
          <w:tcPr>
            <w:tcW w:w="675" w:type="dxa"/>
          </w:tcPr>
          <w:p w:rsidR="00C511B2" w:rsidRPr="00C511B2" w:rsidRDefault="00606CD2" w:rsidP="005B347E">
            <w:pPr>
              <w:jc w:val="both"/>
              <w:rPr>
                <w:sz w:val="24"/>
                <w:szCs w:val="24"/>
              </w:rPr>
            </w:pPr>
            <w:r>
              <w:rPr>
                <w:sz w:val="24"/>
                <w:szCs w:val="24"/>
              </w:rPr>
              <w:t>52.</w:t>
            </w:r>
          </w:p>
        </w:tc>
        <w:tc>
          <w:tcPr>
            <w:tcW w:w="3250" w:type="dxa"/>
          </w:tcPr>
          <w:p w:rsidR="00C511B2" w:rsidRPr="00C511B2" w:rsidRDefault="00C511B2" w:rsidP="005B347E">
            <w:pPr>
              <w:jc w:val="both"/>
              <w:rPr>
                <w:b/>
                <w:sz w:val="24"/>
                <w:szCs w:val="24"/>
              </w:rPr>
            </w:pPr>
            <w:r w:rsidRPr="00C511B2">
              <w:rPr>
                <w:b/>
                <w:sz w:val="24"/>
                <w:szCs w:val="24"/>
              </w:rPr>
              <w:t>Всего на реализацию мероприятий, в том числе:</w:t>
            </w:r>
          </w:p>
        </w:tc>
        <w:tc>
          <w:tcPr>
            <w:tcW w:w="1570" w:type="dxa"/>
          </w:tcPr>
          <w:p w:rsidR="00C511B2" w:rsidRPr="00C511B2" w:rsidRDefault="00C511B2" w:rsidP="005B347E">
            <w:pPr>
              <w:jc w:val="center"/>
              <w:rPr>
                <w:b/>
                <w:sz w:val="24"/>
                <w:szCs w:val="24"/>
              </w:rPr>
            </w:pPr>
            <w:r w:rsidRPr="00C511B2">
              <w:rPr>
                <w:b/>
                <w:sz w:val="24"/>
                <w:szCs w:val="24"/>
              </w:rPr>
              <w:t>350,0</w:t>
            </w:r>
          </w:p>
        </w:tc>
        <w:tc>
          <w:tcPr>
            <w:tcW w:w="1276" w:type="dxa"/>
          </w:tcPr>
          <w:p w:rsidR="00C511B2" w:rsidRPr="00C511B2" w:rsidRDefault="00C511B2" w:rsidP="005B347E">
            <w:pPr>
              <w:jc w:val="center"/>
              <w:rPr>
                <w:b/>
                <w:sz w:val="24"/>
                <w:szCs w:val="24"/>
              </w:rPr>
            </w:pPr>
            <w:r w:rsidRPr="00C511B2">
              <w:rPr>
                <w:b/>
                <w:sz w:val="24"/>
                <w:szCs w:val="24"/>
              </w:rPr>
              <w:t>350,0</w:t>
            </w:r>
          </w:p>
        </w:tc>
        <w:tc>
          <w:tcPr>
            <w:tcW w:w="1559" w:type="dxa"/>
          </w:tcPr>
          <w:p w:rsidR="00C511B2" w:rsidRPr="00C511B2" w:rsidRDefault="00C511B2" w:rsidP="005B347E">
            <w:pPr>
              <w:jc w:val="center"/>
              <w:rPr>
                <w:b/>
                <w:sz w:val="24"/>
                <w:szCs w:val="24"/>
              </w:rPr>
            </w:pPr>
            <w:r w:rsidRPr="00C511B2">
              <w:rPr>
                <w:b/>
                <w:sz w:val="24"/>
                <w:szCs w:val="24"/>
              </w:rPr>
              <w:t>350,0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53.</w:t>
            </w:r>
          </w:p>
        </w:tc>
        <w:tc>
          <w:tcPr>
            <w:tcW w:w="3250" w:type="dxa"/>
          </w:tcPr>
          <w:p w:rsidR="00C511B2" w:rsidRPr="00C511B2" w:rsidRDefault="00C511B2" w:rsidP="005B347E">
            <w:pPr>
              <w:jc w:val="both"/>
              <w:rPr>
                <w:sz w:val="24"/>
                <w:szCs w:val="24"/>
              </w:rPr>
            </w:pPr>
            <w:r w:rsidRPr="00C511B2">
              <w:rPr>
                <w:sz w:val="24"/>
                <w:szCs w:val="24"/>
              </w:rPr>
              <w:t>Федеральный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54.</w:t>
            </w:r>
          </w:p>
        </w:tc>
        <w:tc>
          <w:tcPr>
            <w:tcW w:w="3250" w:type="dxa"/>
          </w:tcPr>
          <w:p w:rsidR="00C511B2" w:rsidRPr="00C511B2" w:rsidRDefault="00C511B2" w:rsidP="005B347E">
            <w:pPr>
              <w:jc w:val="both"/>
              <w:rPr>
                <w:sz w:val="24"/>
                <w:szCs w:val="24"/>
              </w:rPr>
            </w:pPr>
            <w:r w:rsidRPr="00C511B2">
              <w:rPr>
                <w:sz w:val="24"/>
                <w:szCs w:val="24"/>
              </w:rPr>
              <w:t>Областной бюджет</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55.</w:t>
            </w:r>
          </w:p>
        </w:tc>
        <w:tc>
          <w:tcPr>
            <w:tcW w:w="3250" w:type="dxa"/>
          </w:tcPr>
          <w:p w:rsidR="00C511B2" w:rsidRPr="00C511B2" w:rsidRDefault="00C511B2" w:rsidP="005B347E">
            <w:pPr>
              <w:jc w:val="both"/>
              <w:rPr>
                <w:sz w:val="24"/>
                <w:szCs w:val="24"/>
              </w:rPr>
            </w:pPr>
            <w:r w:rsidRPr="00C511B2">
              <w:rPr>
                <w:sz w:val="24"/>
                <w:szCs w:val="24"/>
              </w:rPr>
              <w:t>Местный бюджет</w:t>
            </w:r>
          </w:p>
        </w:tc>
        <w:tc>
          <w:tcPr>
            <w:tcW w:w="1570" w:type="dxa"/>
          </w:tcPr>
          <w:p w:rsidR="00C511B2" w:rsidRPr="00C511B2" w:rsidRDefault="00C511B2" w:rsidP="005B347E">
            <w:pPr>
              <w:jc w:val="center"/>
              <w:rPr>
                <w:sz w:val="24"/>
                <w:szCs w:val="24"/>
              </w:rPr>
            </w:pPr>
            <w:r w:rsidRPr="00C511B2">
              <w:rPr>
                <w:sz w:val="24"/>
                <w:szCs w:val="24"/>
              </w:rPr>
              <w:t>350,0</w:t>
            </w:r>
          </w:p>
        </w:tc>
        <w:tc>
          <w:tcPr>
            <w:tcW w:w="1276" w:type="dxa"/>
          </w:tcPr>
          <w:p w:rsidR="00C511B2" w:rsidRPr="00C511B2" w:rsidRDefault="00C511B2" w:rsidP="005B347E">
            <w:pPr>
              <w:jc w:val="center"/>
              <w:rPr>
                <w:sz w:val="24"/>
                <w:szCs w:val="24"/>
              </w:rPr>
            </w:pPr>
            <w:r w:rsidRPr="00C511B2">
              <w:rPr>
                <w:sz w:val="24"/>
                <w:szCs w:val="24"/>
              </w:rPr>
              <w:t>350,0</w:t>
            </w:r>
          </w:p>
        </w:tc>
        <w:tc>
          <w:tcPr>
            <w:tcW w:w="1559" w:type="dxa"/>
          </w:tcPr>
          <w:p w:rsidR="00C511B2" w:rsidRPr="00C511B2" w:rsidRDefault="00C511B2" w:rsidP="005B347E">
            <w:pPr>
              <w:jc w:val="center"/>
              <w:rPr>
                <w:sz w:val="24"/>
                <w:szCs w:val="24"/>
              </w:rPr>
            </w:pPr>
            <w:r w:rsidRPr="00C511B2">
              <w:rPr>
                <w:sz w:val="24"/>
                <w:szCs w:val="24"/>
              </w:rPr>
              <w:t>350,0</w:t>
            </w:r>
          </w:p>
        </w:tc>
        <w:tc>
          <w:tcPr>
            <w:tcW w:w="1984" w:type="dxa"/>
          </w:tcPr>
          <w:p w:rsidR="00C511B2" w:rsidRPr="00C511B2" w:rsidRDefault="00C511B2" w:rsidP="005B347E">
            <w:pPr>
              <w:jc w:val="both"/>
              <w:rPr>
                <w:sz w:val="24"/>
                <w:szCs w:val="24"/>
              </w:rPr>
            </w:pPr>
          </w:p>
        </w:tc>
      </w:tr>
      <w:tr w:rsidR="00C511B2" w:rsidRPr="00C511B2" w:rsidTr="00345251">
        <w:tc>
          <w:tcPr>
            <w:tcW w:w="675" w:type="dxa"/>
          </w:tcPr>
          <w:p w:rsidR="00C511B2" w:rsidRPr="00C511B2" w:rsidRDefault="00606CD2" w:rsidP="005B347E">
            <w:pPr>
              <w:jc w:val="both"/>
              <w:rPr>
                <w:sz w:val="24"/>
                <w:szCs w:val="24"/>
              </w:rPr>
            </w:pPr>
            <w:r>
              <w:rPr>
                <w:sz w:val="24"/>
                <w:szCs w:val="24"/>
              </w:rPr>
              <w:t>56.</w:t>
            </w:r>
          </w:p>
        </w:tc>
        <w:tc>
          <w:tcPr>
            <w:tcW w:w="3250" w:type="dxa"/>
          </w:tcPr>
          <w:p w:rsidR="00C511B2" w:rsidRPr="00C511B2" w:rsidRDefault="00C511B2" w:rsidP="005B347E">
            <w:pPr>
              <w:jc w:val="both"/>
              <w:rPr>
                <w:sz w:val="24"/>
                <w:szCs w:val="24"/>
              </w:rPr>
            </w:pPr>
            <w:r w:rsidRPr="00C511B2">
              <w:rPr>
                <w:sz w:val="24"/>
                <w:szCs w:val="24"/>
              </w:rPr>
              <w:t>Внебюджетные источники</w:t>
            </w:r>
          </w:p>
        </w:tc>
        <w:tc>
          <w:tcPr>
            <w:tcW w:w="1570" w:type="dxa"/>
          </w:tcPr>
          <w:p w:rsidR="00C511B2" w:rsidRPr="00C511B2" w:rsidRDefault="00C511B2" w:rsidP="005B347E">
            <w:pPr>
              <w:jc w:val="center"/>
              <w:rPr>
                <w:sz w:val="24"/>
                <w:szCs w:val="24"/>
              </w:rPr>
            </w:pPr>
          </w:p>
        </w:tc>
        <w:tc>
          <w:tcPr>
            <w:tcW w:w="1276" w:type="dxa"/>
          </w:tcPr>
          <w:p w:rsidR="00C511B2" w:rsidRPr="00C511B2" w:rsidRDefault="00C511B2" w:rsidP="005B347E">
            <w:pPr>
              <w:jc w:val="center"/>
              <w:rPr>
                <w:sz w:val="24"/>
                <w:szCs w:val="24"/>
              </w:rPr>
            </w:pPr>
          </w:p>
        </w:tc>
        <w:tc>
          <w:tcPr>
            <w:tcW w:w="1559" w:type="dxa"/>
          </w:tcPr>
          <w:p w:rsidR="00C511B2" w:rsidRPr="00C511B2" w:rsidRDefault="00C511B2" w:rsidP="005B347E">
            <w:pPr>
              <w:jc w:val="center"/>
              <w:rPr>
                <w:sz w:val="24"/>
                <w:szCs w:val="24"/>
              </w:rPr>
            </w:pPr>
          </w:p>
        </w:tc>
        <w:tc>
          <w:tcPr>
            <w:tcW w:w="1984" w:type="dxa"/>
          </w:tcPr>
          <w:p w:rsidR="00C511B2" w:rsidRPr="00C511B2" w:rsidRDefault="00C511B2" w:rsidP="005B347E">
            <w:pPr>
              <w:jc w:val="both"/>
              <w:rPr>
                <w:sz w:val="24"/>
                <w:szCs w:val="24"/>
              </w:rPr>
            </w:pPr>
          </w:p>
        </w:tc>
      </w:tr>
    </w:tbl>
    <w:p w:rsidR="000209DE" w:rsidRDefault="000209DE" w:rsidP="00A43100">
      <w:pPr>
        <w:autoSpaceDE w:val="0"/>
        <w:autoSpaceDN w:val="0"/>
        <w:adjustRightInd w:val="0"/>
        <w:jc w:val="center"/>
        <w:outlineLvl w:val="1"/>
        <w:rPr>
          <w:sz w:val="28"/>
          <w:szCs w:val="28"/>
        </w:rPr>
      </w:pPr>
    </w:p>
    <w:p w:rsidR="004011AC" w:rsidRDefault="004011AC" w:rsidP="00E27C8F">
      <w:pPr>
        <w:autoSpaceDE w:val="0"/>
        <w:autoSpaceDN w:val="0"/>
        <w:adjustRightInd w:val="0"/>
        <w:jc w:val="center"/>
        <w:rPr>
          <w:rFonts w:eastAsia="Calibri"/>
          <w:b/>
          <w:sz w:val="28"/>
          <w:szCs w:val="28"/>
        </w:rPr>
      </w:pPr>
    </w:p>
    <w:p w:rsidR="00833E5C" w:rsidRDefault="00833E5C" w:rsidP="00E27C8F">
      <w:pPr>
        <w:autoSpaceDE w:val="0"/>
        <w:autoSpaceDN w:val="0"/>
        <w:adjustRightInd w:val="0"/>
        <w:jc w:val="center"/>
        <w:rPr>
          <w:rFonts w:eastAsia="Calibri"/>
          <w:b/>
          <w:sz w:val="28"/>
          <w:szCs w:val="28"/>
        </w:rPr>
      </w:pPr>
    </w:p>
    <w:p w:rsidR="00E27C8F" w:rsidRPr="00AA1C7E" w:rsidRDefault="00E27C8F" w:rsidP="00E27C8F">
      <w:pPr>
        <w:autoSpaceDE w:val="0"/>
        <w:autoSpaceDN w:val="0"/>
        <w:adjustRightInd w:val="0"/>
        <w:jc w:val="center"/>
        <w:rPr>
          <w:rFonts w:eastAsia="Calibri"/>
          <w:b/>
          <w:sz w:val="28"/>
          <w:szCs w:val="28"/>
        </w:rPr>
      </w:pPr>
      <w:r w:rsidRPr="00AA1C7E">
        <w:rPr>
          <w:rFonts w:eastAsia="Calibri"/>
          <w:b/>
          <w:sz w:val="28"/>
          <w:szCs w:val="28"/>
        </w:rPr>
        <w:t xml:space="preserve">Подпрограмма  «Обеспечение общественной безопасности </w:t>
      </w:r>
    </w:p>
    <w:p w:rsidR="004E2699" w:rsidRPr="00BD01DB" w:rsidRDefault="00E27C8F" w:rsidP="004E2699">
      <w:pPr>
        <w:autoSpaceDE w:val="0"/>
        <w:autoSpaceDN w:val="0"/>
        <w:adjustRightInd w:val="0"/>
        <w:jc w:val="center"/>
        <w:rPr>
          <w:b/>
          <w:sz w:val="28"/>
          <w:szCs w:val="28"/>
        </w:rPr>
      </w:pPr>
      <w:r w:rsidRPr="00AA1C7E">
        <w:rPr>
          <w:rFonts w:eastAsia="Calibri"/>
          <w:b/>
          <w:sz w:val="28"/>
          <w:szCs w:val="28"/>
        </w:rPr>
        <w:t>на территории Шалинского городского округа</w:t>
      </w:r>
      <w:r w:rsidR="00914D4F">
        <w:rPr>
          <w:rFonts w:eastAsia="Calibri"/>
          <w:b/>
          <w:sz w:val="28"/>
          <w:szCs w:val="28"/>
        </w:rPr>
        <w:t xml:space="preserve"> на 2014-2016 годы</w:t>
      </w:r>
      <w:r w:rsidRPr="00AA1C7E">
        <w:rPr>
          <w:rFonts w:eastAsia="Calibri"/>
          <w:b/>
          <w:sz w:val="28"/>
          <w:szCs w:val="28"/>
        </w:rPr>
        <w:t>»</w:t>
      </w:r>
      <w:r w:rsidR="004E2699" w:rsidRPr="00AA1C7E">
        <w:rPr>
          <w:b/>
          <w:sz w:val="28"/>
          <w:szCs w:val="28"/>
        </w:rPr>
        <w:t xml:space="preserve"> муниципальной программы «Социально-экономическое развитие Шалинского городского округа до 2016 года»</w:t>
      </w:r>
    </w:p>
    <w:p w:rsidR="00E27C8F" w:rsidRPr="00BD01DB" w:rsidRDefault="00E27C8F" w:rsidP="00E27C8F">
      <w:pPr>
        <w:autoSpaceDE w:val="0"/>
        <w:autoSpaceDN w:val="0"/>
        <w:adjustRightInd w:val="0"/>
        <w:jc w:val="center"/>
        <w:rPr>
          <w:rFonts w:eastAsia="Calibri"/>
          <w:b/>
          <w:sz w:val="28"/>
          <w:szCs w:val="28"/>
        </w:rPr>
      </w:pPr>
    </w:p>
    <w:p w:rsidR="007E42A1" w:rsidRDefault="007E42A1" w:rsidP="004E2699">
      <w:pPr>
        <w:autoSpaceDE w:val="0"/>
        <w:autoSpaceDN w:val="0"/>
        <w:adjustRightInd w:val="0"/>
        <w:jc w:val="center"/>
        <w:rPr>
          <w:rFonts w:eastAsia="Calibri"/>
          <w:b/>
          <w:sz w:val="28"/>
          <w:szCs w:val="28"/>
        </w:rPr>
      </w:pPr>
    </w:p>
    <w:p w:rsidR="008A492A" w:rsidRPr="0087240A" w:rsidRDefault="004E2699" w:rsidP="004E2699">
      <w:pPr>
        <w:autoSpaceDE w:val="0"/>
        <w:autoSpaceDN w:val="0"/>
        <w:adjustRightInd w:val="0"/>
        <w:jc w:val="center"/>
        <w:rPr>
          <w:rFonts w:eastAsia="Calibri"/>
          <w:b/>
          <w:sz w:val="28"/>
          <w:szCs w:val="28"/>
        </w:rPr>
      </w:pPr>
      <w:r w:rsidRPr="0087240A">
        <w:rPr>
          <w:rFonts w:eastAsia="Calibri"/>
          <w:b/>
          <w:sz w:val="28"/>
          <w:szCs w:val="28"/>
        </w:rPr>
        <w:t xml:space="preserve">Паспорт </w:t>
      </w:r>
    </w:p>
    <w:p w:rsidR="004E2699" w:rsidRPr="0087240A" w:rsidRDefault="008A492A" w:rsidP="004E2699">
      <w:pPr>
        <w:autoSpaceDE w:val="0"/>
        <w:autoSpaceDN w:val="0"/>
        <w:adjustRightInd w:val="0"/>
        <w:jc w:val="center"/>
        <w:rPr>
          <w:rFonts w:eastAsia="Calibri"/>
          <w:b/>
          <w:sz w:val="28"/>
          <w:szCs w:val="28"/>
        </w:rPr>
      </w:pPr>
      <w:r w:rsidRPr="0087240A">
        <w:rPr>
          <w:rFonts w:eastAsia="Calibri"/>
          <w:b/>
          <w:sz w:val="28"/>
          <w:szCs w:val="28"/>
        </w:rPr>
        <w:t>Подп</w:t>
      </w:r>
      <w:r w:rsidR="004E2699" w:rsidRPr="0087240A">
        <w:rPr>
          <w:rFonts w:eastAsia="Calibri"/>
          <w:b/>
          <w:sz w:val="28"/>
          <w:szCs w:val="28"/>
        </w:rPr>
        <w:t xml:space="preserve">рограммы </w:t>
      </w:r>
      <w:r w:rsidRPr="0087240A">
        <w:rPr>
          <w:rFonts w:eastAsia="Calibri"/>
          <w:b/>
          <w:sz w:val="28"/>
          <w:szCs w:val="28"/>
        </w:rPr>
        <w:t xml:space="preserve"> </w:t>
      </w:r>
      <w:r w:rsidR="004E2699" w:rsidRPr="0087240A">
        <w:rPr>
          <w:rFonts w:eastAsia="Calibri"/>
          <w:b/>
          <w:sz w:val="28"/>
          <w:szCs w:val="28"/>
        </w:rPr>
        <w:t xml:space="preserve">«Обеспечение общественной безопасности </w:t>
      </w:r>
    </w:p>
    <w:p w:rsidR="004E2699" w:rsidRPr="0087240A" w:rsidRDefault="004E2699" w:rsidP="004E2699">
      <w:pPr>
        <w:autoSpaceDE w:val="0"/>
        <w:autoSpaceDN w:val="0"/>
        <w:adjustRightInd w:val="0"/>
        <w:jc w:val="center"/>
        <w:rPr>
          <w:rFonts w:eastAsia="Calibri"/>
          <w:b/>
          <w:sz w:val="28"/>
          <w:szCs w:val="28"/>
        </w:rPr>
      </w:pPr>
      <w:r w:rsidRPr="0087240A">
        <w:rPr>
          <w:rFonts w:eastAsia="Calibri"/>
          <w:b/>
          <w:sz w:val="28"/>
          <w:szCs w:val="28"/>
        </w:rPr>
        <w:t>на территории Шалинского городского округа</w:t>
      </w:r>
      <w:r w:rsidR="00914D4F" w:rsidRPr="0087240A">
        <w:rPr>
          <w:rFonts w:eastAsia="Calibri"/>
          <w:b/>
          <w:sz w:val="28"/>
          <w:szCs w:val="28"/>
        </w:rPr>
        <w:t xml:space="preserve"> на 2014-2016 годы</w:t>
      </w:r>
      <w:r w:rsidRPr="0087240A">
        <w:rPr>
          <w:rFonts w:eastAsia="Calibri"/>
          <w:b/>
          <w:sz w:val="28"/>
          <w:szCs w:val="28"/>
        </w:rPr>
        <w:t>»</w:t>
      </w:r>
    </w:p>
    <w:p w:rsidR="004E2699" w:rsidRPr="00383B1C" w:rsidRDefault="004E2699" w:rsidP="00E27C8F">
      <w:pPr>
        <w:autoSpaceDE w:val="0"/>
        <w:autoSpaceDN w:val="0"/>
        <w:adjustRightInd w:val="0"/>
        <w:jc w:val="center"/>
        <w:rPr>
          <w:rFonts w:eastAsia="Calibri"/>
          <w:b/>
          <w:sz w:val="24"/>
          <w:szCs w:val="24"/>
        </w:rPr>
      </w:pPr>
    </w:p>
    <w:tbl>
      <w:tblPr>
        <w:tblW w:w="9355" w:type="dxa"/>
        <w:tblCellSpacing w:w="5" w:type="nil"/>
        <w:tblInd w:w="359" w:type="dxa"/>
        <w:tblLayout w:type="fixed"/>
        <w:tblCellMar>
          <w:left w:w="75" w:type="dxa"/>
          <w:right w:w="75" w:type="dxa"/>
        </w:tblCellMar>
        <w:tblLook w:val="0000"/>
      </w:tblPr>
      <w:tblGrid>
        <w:gridCol w:w="2126"/>
        <w:gridCol w:w="7229"/>
      </w:tblGrid>
      <w:tr w:rsidR="004E2699" w:rsidRPr="00383B1C" w:rsidTr="008A492A">
        <w:trPr>
          <w:trHeight w:val="1000"/>
          <w:tblCellSpacing w:w="5" w:type="nil"/>
        </w:trPr>
        <w:tc>
          <w:tcPr>
            <w:tcW w:w="2126" w:type="dxa"/>
            <w:tcBorders>
              <w:top w:val="single" w:sz="8" w:space="0" w:color="auto"/>
              <w:left w:val="single" w:sz="8" w:space="0" w:color="auto"/>
              <w:bottom w:val="single" w:sz="8" w:space="0" w:color="auto"/>
              <w:right w:val="single" w:sz="8" w:space="0" w:color="auto"/>
            </w:tcBorders>
          </w:tcPr>
          <w:p w:rsidR="004E2699" w:rsidRPr="00383B1C" w:rsidRDefault="008A492A" w:rsidP="00B733B7">
            <w:pPr>
              <w:widowControl w:val="0"/>
              <w:autoSpaceDE w:val="0"/>
              <w:autoSpaceDN w:val="0"/>
              <w:adjustRightInd w:val="0"/>
              <w:rPr>
                <w:sz w:val="24"/>
                <w:szCs w:val="24"/>
              </w:rPr>
            </w:pPr>
            <w:r w:rsidRPr="00383B1C">
              <w:rPr>
                <w:sz w:val="24"/>
                <w:szCs w:val="24"/>
              </w:rPr>
              <w:t>Ответственный</w:t>
            </w:r>
          </w:p>
          <w:p w:rsidR="004E2699" w:rsidRPr="00383B1C" w:rsidRDefault="008A492A" w:rsidP="00B733B7">
            <w:pPr>
              <w:widowControl w:val="0"/>
              <w:autoSpaceDE w:val="0"/>
              <w:autoSpaceDN w:val="0"/>
              <w:adjustRightInd w:val="0"/>
              <w:rPr>
                <w:sz w:val="24"/>
                <w:szCs w:val="24"/>
              </w:rPr>
            </w:pPr>
            <w:r w:rsidRPr="00383B1C">
              <w:rPr>
                <w:sz w:val="24"/>
                <w:szCs w:val="24"/>
              </w:rPr>
              <w:t>исполнитель</w:t>
            </w:r>
            <w:r w:rsidR="004E2699" w:rsidRPr="00383B1C">
              <w:rPr>
                <w:sz w:val="24"/>
                <w:szCs w:val="24"/>
              </w:rPr>
              <w:t xml:space="preserve">   </w:t>
            </w:r>
          </w:p>
          <w:p w:rsidR="004E2699" w:rsidRPr="00383B1C" w:rsidRDefault="008A492A" w:rsidP="008A492A">
            <w:pPr>
              <w:widowControl w:val="0"/>
              <w:autoSpaceDE w:val="0"/>
              <w:autoSpaceDN w:val="0"/>
              <w:adjustRightInd w:val="0"/>
              <w:rPr>
                <w:sz w:val="24"/>
                <w:szCs w:val="24"/>
              </w:rPr>
            </w:pPr>
            <w:r w:rsidRPr="00383B1C">
              <w:rPr>
                <w:sz w:val="24"/>
                <w:szCs w:val="24"/>
              </w:rPr>
              <w:t xml:space="preserve">подпрограммы </w:t>
            </w:r>
            <w:r w:rsidR="004E2699" w:rsidRPr="00383B1C">
              <w:rPr>
                <w:sz w:val="24"/>
                <w:szCs w:val="24"/>
              </w:rPr>
              <w:t xml:space="preserve">     </w:t>
            </w:r>
          </w:p>
        </w:tc>
        <w:tc>
          <w:tcPr>
            <w:tcW w:w="7229" w:type="dxa"/>
            <w:tcBorders>
              <w:top w:val="single" w:sz="8" w:space="0" w:color="auto"/>
              <w:left w:val="single" w:sz="8" w:space="0" w:color="auto"/>
              <w:bottom w:val="single" w:sz="8" w:space="0" w:color="auto"/>
              <w:right w:val="single" w:sz="8" w:space="0" w:color="auto"/>
            </w:tcBorders>
          </w:tcPr>
          <w:p w:rsidR="004E2699" w:rsidRPr="00383B1C" w:rsidRDefault="004E2699" w:rsidP="00B733B7">
            <w:pPr>
              <w:widowControl w:val="0"/>
              <w:autoSpaceDE w:val="0"/>
              <w:autoSpaceDN w:val="0"/>
              <w:adjustRightInd w:val="0"/>
              <w:rPr>
                <w:sz w:val="24"/>
                <w:szCs w:val="24"/>
              </w:rPr>
            </w:pPr>
            <w:r w:rsidRPr="00383B1C">
              <w:rPr>
                <w:sz w:val="24"/>
                <w:szCs w:val="24"/>
              </w:rPr>
              <w:t xml:space="preserve">Заместитель главы администрации                           </w:t>
            </w:r>
          </w:p>
          <w:p w:rsidR="004E2699" w:rsidRPr="00383B1C" w:rsidRDefault="004E2699" w:rsidP="00B733B7">
            <w:pPr>
              <w:widowControl w:val="0"/>
              <w:autoSpaceDE w:val="0"/>
              <w:autoSpaceDN w:val="0"/>
              <w:adjustRightInd w:val="0"/>
              <w:rPr>
                <w:sz w:val="24"/>
                <w:szCs w:val="24"/>
              </w:rPr>
            </w:pPr>
            <w:r w:rsidRPr="00383B1C">
              <w:rPr>
                <w:sz w:val="24"/>
                <w:szCs w:val="24"/>
              </w:rPr>
              <w:t xml:space="preserve">Шалинского городского округа                           </w:t>
            </w:r>
          </w:p>
          <w:p w:rsidR="004E2699" w:rsidRPr="00383B1C" w:rsidRDefault="004E2699" w:rsidP="00B733B7">
            <w:pPr>
              <w:widowControl w:val="0"/>
              <w:autoSpaceDE w:val="0"/>
              <w:autoSpaceDN w:val="0"/>
              <w:adjustRightInd w:val="0"/>
              <w:rPr>
                <w:sz w:val="24"/>
                <w:szCs w:val="24"/>
              </w:rPr>
            </w:pPr>
            <w:r w:rsidRPr="00383B1C">
              <w:rPr>
                <w:sz w:val="24"/>
                <w:szCs w:val="24"/>
              </w:rPr>
              <w:t>по жилищно-коммунальному хозяйству, строительству, транспорту и связи</w:t>
            </w:r>
          </w:p>
        </w:tc>
      </w:tr>
      <w:tr w:rsidR="008A492A" w:rsidRPr="00383B1C" w:rsidTr="004011AC">
        <w:trPr>
          <w:trHeight w:val="574"/>
          <w:tblCellSpacing w:w="5" w:type="nil"/>
        </w:trPr>
        <w:tc>
          <w:tcPr>
            <w:tcW w:w="2126" w:type="dxa"/>
            <w:tcBorders>
              <w:top w:val="single" w:sz="8" w:space="0" w:color="auto"/>
              <w:left w:val="single" w:sz="8" w:space="0" w:color="auto"/>
              <w:bottom w:val="single" w:sz="8" w:space="0" w:color="auto"/>
              <w:right w:val="single" w:sz="8" w:space="0" w:color="auto"/>
            </w:tcBorders>
          </w:tcPr>
          <w:p w:rsidR="008A492A" w:rsidRPr="00383B1C" w:rsidRDefault="008A492A" w:rsidP="008A492A">
            <w:pPr>
              <w:widowControl w:val="0"/>
              <w:autoSpaceDE w:val="0"/>
              <w:autoSpaceDN w:val="0"/>
              <w:adjustRightInd w:val="0"/>
              <w:rPr>
                <w:sz w:val="24"/>
                <w:szCs w:val="24"/>
              </w:rPr>
            </w:pPr>
            <w:r w:rsidRPr="00383B1C">
              <w:rPr>
                <w:sz w:val="24"/>
                <w:szCs w:val="24"/>
              </w:rPr>
              <w:t>Сроки реализации подпрограммы</w:t>
            </w:r>
          </w:p>
        </w:tc>
        <w:tc>
          <w:tcPr>
            <w:tcW w:w="7229" w:type="dxa"/>
            <w:tcBorders>
              <w:top w:val="single" w:sz="8" w:space="0" w:color="auto"/>
              <w:left w:val="single" w:sz="8" w:space="0" w:color="auto"/>
              <w:bottom w:val="single" w:sz="8" w:space="0" w:color="auto"/>
              <w:right w:val="single" w:sz="8" w:space="0" w:color="auto"/>
            </w:tcBorders>
          </w:tcPr>
          <w:p w:rsidR="008A492A" w:rsidRPr="00383B1C" w:rsidRDefault="008A492A" w:rsidP="00B733B7">
            <w:pPr>
              <w:widowControl w:val="0"/>
              <w:autoSpaceDE w:val="0"/>
              <w:autoSpaceDN w:val="0"/>
              <w:adjustRightInd w:val="0"/>
              <w:rPr>
                <w:sz w:val="24"/>
                <w:szCs w:val="24"/>
              </w:rPr>
            </w:pPr>
            <w:r w:rsidRPr="00383B1C">
              <w:rPr>
                <w:sz w:val="24"/>
                <w:szCs w:val="24"/>
              </w:rPr>
              <w:t>2014-2016 годы</w:t>
            </w:r>
          </w:p>
        </w:tc>
      </w:tr>
      <w:tr w:rsidR="004E2699" w:rsidRPr="00383B1C" w:rsidTr="008A492A">
        <w:trPr>
          <w:trHeight w:val="4090"/>
          <w:tblCellSpacing w:w="5" w:type="nil"/>
        </w:trPr>
        <w:tc>
          <w:tcPr>
            <w:tcW w:w="2126" w:type="dxa"/>
            <w:tcBorders>
              <w:left w:val="single" w:sz="8" w:space="0" w:color="auto"/>
              <w:bottom w:val="single" w:sz="8" w:space="0" w:color="auto"/>
              <w:right w:val="single" w:sz="8" w:space="0" w:color="auto"/>
            </w:tcBorders>
          </w:tcPr>
          <w:p w:rsidR="004E2699" w:rsidRPr="00383B1C" w:rsidRDefault="004E2699" w:rsidP="00B733B7">
            <w:pPr>
              <w:widowControl w:val="0"/>
              <w:autoSpaceDE w:val="0"/>
              <w:autoSpaceDN w:val="0"/>
              <w:adjustRightInd w:val="0"/>
              <w:rPr>
                <w:sz w:val="24"/>
                <w:szCs w:val="24"/>
              </w:rPr>
            </w:pPr>
            <w:r w:rsidRPr="00383B1C">
              <w:rPr>
                <w:sz w:val="24"/>
                <w:szCs w:val="24"/>
              </w:rPr>
              <w:lastRenderedPageBreak/>
              <w:t xml:space="preserve">Цели и задачи </w:t>
            </w:r>
          </w:p>
          <w:p w:rsidR="004E2699" w:rsidRPr="00383B1C" w:rsidRDefault="008A492A" w:rsidP="00B733B7">
            <w:pPr>
              <w:widowControl w:val="0"/>
              <w:autoSpaceDE w:val="0"/>
              <w:autoSpaceDN w:val="0"/>
              <w:adjustRightInd w:val="0"/>
              <w:rPr>
                <w:sz w:val="24"/>
                <w:szCs w:val="24"/>
              </w:rPr>
            </w:pPr>
            <w:r w:rsidRPr="00383B1C">
              <w:rPr>
                <w:sz w:val="24"/>
                <w:szCs w:val="24"/>
              </w:rPr>
              <w:t>под</w:t>
            </w:r>
            <w:r w:rsidR="004E2699" w:rsidRPr="00383B1C">
              <w:rPr>
                <w:sz w:val="24"/>
                <w:szCs w:val="24"/>
              </w:rPr>
              <w:t xml:space="preserve">программы     </w:t>
            </w:r>
          </w:p>
        </w:tc>
        <w:tc>
          <w:tcPr>
            <w:tcW w:w="7229" w:type="dxa"/>
            <w:tcBorders>
              <w:left w:val="single" w:sz="8" w:space="0" w:color="auto"/>
              <w:bottom w:val="single" w:sz="8" w:space="0" w:color="auto"/>
              <w:right w:val="single" w:sz="8" w:space="0" w:color="auto"/>
            </w:tcBorders>
          </w:tcPr>
          <w:p w:rsidR="008A492A" w:rsidRPr="00383B1C" w:rsidRDefault="004E2699" w:rsidP="00B733B7">
            <w:pPr>
              <w:widowControl w:val="0"/>
              <w:autoSpaceDE w:val="0"/>
              <w:autoSpaceDN w:val="0"/>
              <w:adjustRightInd w:val="0"/>
              <w:rPr>
                <w:sz w:val="24"/>
                <w:szCs w:val="24"/>
              </w:rPr>
            </w:pPr>
            <w:r w:rsidRPr="00383B1C">
              <w:rPr>
                <w:sz w:val="24"/>
                <w:szCs w:val="24"/>
              </w:rPr>
              <w:t>Цел</w:t>
            </w:r>
            <w:r w:rsidR="008A492A" w:rsidRPr="00383B1C">
              <w:rPr>
                <w:sz w:val="24"/>
                <w:szCs w:val="24"/>
              </w:rPr>
              <w:t>и</w:t>
            </w:r>
            <w:r w:rsidRPr="00383B1C">
              <w:rPr>
                <w:sz w:val="24"/>
                <w:szCs w:val="24"/>
              </w:rPr>
              <w:t xml:space="preserve">: </w:t>
            </w:r>
          </w:p>
          <w:p w:rsidR="004E2699" w:rsidRPr="00383B1C" w:rsidRDefault="008A492A" w:rsidP="00B733B7">
            <w:pPr>
              <w:widowControl w:val="0"/>
              <w:autoSpaceDE w:val="0"/>
              <w:autoSpaceDN w:val="0"/>
              <w:adjustRightInd w:val="0"/>
              <w:rPr>
                <w:sz w:val="24"/>
                <w:szCs w:val="24"/>
              </w:rPr>
            </w:pPr>
            <w:r w:rsidRPr="00383B1C">
              <w:rPr>
                <w:sz w:val="24"/>
                <w:szCs w:val="24"/>
              </w:rPr>
              <w:t xml:space="preserve">1. </w:t>
            </w:r>
            <w:r w:rsidR="004E2699" w:rsidRPr="00383B1C">
              <w:rPr>
                <w:sz w:val="24"/>
                <w:szCs w:val="24"/>
              </w:rPr>
              <w:t xml:space="preserve">Обеспечение первичных мер пожарной безопасности в границах Шалинского городского округа. </w:t>
            </w:r>
          </w:p>
          <w:p w:rsidR="004E2699" w:rsidRPr="00383B1C" w:rsidRDefault="004E2699" w:rsidP="00B733B7">
            <w:pPr>
              <w:widowControl w:val="0"/>
              <w:autoSpaceDE w:val="0"/>
              <w:autoSpaceDN w:val="0"/>
              <w:adjustRightInd w:val="0"/>
              <w:jc w:val="both"/>
              <w:rPr>
                <w:sz w:val="24"/>
                <w:szCs w:val="24"/>
              </w:rPr>
            </w:pPr>
            <w:r w:rsidRPr="00383B1C">
              <w:rPr>
                <w:sz w:val="24"/>
                <w:szCs w:val="24"/>
              </w:rPr>
              <w:t>2</w:t>
            </w:r>
            <w:r w:rsidR="008A492A" w:rsidRPr="00383B1C">
              <w:rPr>
                <w:sz w:val="24"/>
                <w:szCs w:val="24"/>
              </w:rPr>
              <w:t xml:space="preserve">. </w:t>
            </w:r>
            <w:r w:rsidRPr="00383B1C">
              <w:rPr>
                <w:sz w:val="24"/>
                <w:szCs w:val="24"/>
              </w:rPr>
              <w:t>Организация охраны общественного порядка, создание условий для деятельности добровольных формирований населения по охране общественного порядка на территории Шалинского городского округа, противодействие терроризму и экстремизму, предусматривающее принятие и реализацию мер,  направленных на профила</w:t>
            </w:r>
            <w:r w:rsidR="008A492A" w:rsidRPr="00383B1C">
              <w:rPr>
                <w:sz w:val="24"/>
                <w:szCs w:val="24"/>
              </w:rPr>
              <w:t xml:space="preserve">ктику терроризма и экстремизма, </w:t>
            </w:r>
            <w:r w:rsidRPr="00383B1C">
              <w:rPr>
                <w:sz w:val="24"/>
                <w:szCs w:val="24"/>
              </w:rPr>
              <w:t>а также повышение готовности к минимизации и</w:t>
            </w:r>
            <w:r w:rsidR="008A492A" w:rsidRPr="00383B1C">
              <w:rPr>
                <w:sz w:val="24"/>
                <w:szCs w:val="24"/>
              </w:rPr>
              <w:t xml:space="preserve"> </w:t>
            </w:r>
            <w:r w:rsidRPr="00383B1C">
              <w:rPr>
                <w:sz w:val="24"/>
                <w:szCs w:val="24"/>
              </w:rPr>
              <w:t xml:space="preserve">(или) ликвидации вызванных ими последствий для обеспечения стабильного социально-экономического развития Шалинского городского округа.                           </w:t>
            </w:r>
          </w:p>
          <w:p w:rsidR="004E2699" w:rsidRPr="00383B1C" w:rsidRDefault="004E2699" w:rsidP="00B733B7">
            <w:pPr>
              <w:widowControl w:val="0"/>
              <w:autoSpaceDE w:val="0"/>
              <w:autoSpaceDN w:val="0"/>
              <w:adjustRightInd w:val="0"/>
              <w:jc w:val="both"/>
              <w:rPr>
                <w:sz w:val="24"/>
                <w:szCs w:val="24"/>
              </w:rPr>
            </w:pPr>
            <w:r w:rsidRPr="00383B1C">
              <w:rPr>
                <w:sz w:val="24"/>
                <w:szCs w:val="24"/>
              </w:rPr>
              <w:t>3</w:t>
            </w:r>
            <w:r w:rsidR="008A492A" w:rsidRPr="00383B1C">
              <w:rPr>
                <w:sz w:val="24"/>
                <w:szCs w:val="24"/>
              </w:rPr>
              <w:t xml:space="preserve">. </w:t>
            </w:r>
            <w:r w:rsidRPr="00383B1C">
              <w:rPr>
                <w:sz w:val="24"/>
                <w:szCs w:val="24"/>
              </w:rPr>
              <w:t xml:space="preserve">Участие в предупреждении и ликвидации последствий чрезвычайных ситуаций в границах Шалинского городского округа.                                             </w:t>
            </w:r>
          </w:p>
          <w:p w:rsidR="004E2699" w:rsidRPr="00383B1C" w:rsidRDefault="004E2699" w:rsidP="00B733B7">
            <w:pPr>
              <w:widowControl w:val="0"/>
              <w:autoSpaceDE w:val="0"/>
              <w:autoSpaceDN w:val="0"/>
              <w:adjustRightInd w:val="0"/>
              <w:jc w:val="both"/>
              <w:rPr>
                <w:sz w:val="24"/>
                <w:szCs w:val="24"/>
              </w:rPr>
            </w:pPr>
            <w:r w:rsidRPr="00383B1C">
              <w:rPr>
                <w:sz w:val="24"/>
                <w:szCs w:val="24"/>
              </w:rPr>
              <w:t>4</w:t>
            </w:r>
            <w:r w:rsidR="008A492A" w:rsidRPr="00383B1C">
              <w:rPr>
                <w:sz w:val="24"/>
                <w:szCs w:val="24"/>
              </w:rPr>
              <w:t>.</w:t>
            </w:r>
            <w:r w:rsidRPr="00383B1C">
              <w:rPr>
                <w:sz w:val="24"/>
                <w:szCs w:val="24"/>
              </w:rPr>
              <w:t xml:space="preserve"> Организация и осуществление мероприятий гражданской обороне, защите населения и территории Шалинского городского округа от чрезвычайных ситуаций природного и техногенного характера.</w:t>
            </w:r>
          </w:p>
          <w:p w:rsidR="004E2699" w:rsidRPr="00383B1C" w:rsidRDefault="008A492A" w:rsidP="00B733B7">
            <w:pPr>
              <w:widowControl w:val="0"/>
              <w:autoSpaceDE w:val="0"/>
              <w:autoSpaceDN w:val="0"/>
              <w:adjustRightInd w:val="0"/>
              <w:jc w:val="both"/>
              <w:rPr>
                <w:sz w:val="24"/>
                <w:szCs w:val="24"/>
              </w:rPr>
            </w:pPr>
            <w:r w:rsidRPr="00383B1C">
              <w:rPr>
                <w:sz w:val="24"/>
                <w:szCs w:val="24"/>
              </w:rPr>
              <w:t>Задачи:</w:t>
            </w:r>
            <w:r w:rsidR="004E2699" w:rsidRPr="00383B1C">
              <w:rPr>
                <w:sz w:val="24"/>
                <w:szCs w:val="24"/>
              </w:rPr>
              <w:t xml:space="preserve">                                                  </w:t>
            </w:r>
          </w:p>
          <w:p w:rsidR="004E2699" w:rsidRPr="00383B1C" w:rsidRDefault="004E2699" w:rsidP="00B733B7">
            <w:pPr>
              <w:widowControl w:val="0"/>
              <w:autoSpaceDE w:val="0"/>
              <w:autoSpaceDN w:val="0"/>
              <w:adjustRightInd w:val="0"/>
              <w:jc w:val="both"/>
              <w:rPr>
                <w:sz w:val="24"/>
                <w:szCs w:val="24"/>
              </w:rPr>
            </w:pPr>
            <w:r w:rsidRPr="00383B1C">
              <w:rPr>
                <w:sz w:val="24"/>
                <w:szCs w:val="24"/>
              </w:rPr>
              <w:t xml:space="preserve">1. Повышение защищенности территории Шалинского городского округа от угрозы природных и техногенных пожаров.   </w:t>
            </w:r>
          </w:p>
          <w:p w:rsidR="004E2699" w:rsidRPr="00383B1C" w:rsidRDefault="004E2699" w:rsidP="00B733B7">
            <w:pPr>
              <w:widowControl w:val="0"/>
              <w:autoSpaceDE w:val="0"/>
              <w:autoSpaceDN w:val="0"/>
              <w:adjustRightInd w:val="0"/>
              <w:jc w:val="both"/>
              <w:rPr>
                <w:sz w:val="24"/>
                <w:szCs w:val="24"/>
              </w:rPr>
            </w:pPr>
            <w:r w:rsidRPr="00383B1C">
              <w:rPr>
                <w:sz w:val="24"/>
                <w:szCs w:val="24"/>
              </w:rPr>
              <w:t xml:space="preserve">2. Совершенствование сети наружных источников пожарного водоснабжения.                                            </w:t>
            </w:r>
          </w:p>
          <w:p w:rsidR="004E2699" w:rsidRPr="00383B1C" w:rsidRDefault="004E2699" w:rsidP="00B733B7">
            <w:pPr>
              <w:widowControl w:val="0"/>
              <w:autoSpaceDE w:val="0"/>
              <w:autoSpaceDN w:val="0"/>
              <w:adjustRightInd w:val="0"/>
              <w:jc w:val="both"/>
              <w:rPr>
                <w:sz w:val="24"/>
                <w:szCs w:val="24"/>
              </w:rPr>
            </w:pPr>
            <w:r w:rsidRPr="00383B1C">
              <w:rPr>
                <w:sz w:val="24"/>
                <w:szCs w:val="24"/>
              </w:rPr>
              <w:t xml:space="preserve">3. Обеспечение оперативного прикрытия подразделениями пожарной охраны (в том числе добровольной) населенных пунктов.                                                  </w:t>
            </w:r>
          </w:p>
          <w:p w:rsidR="004E2699" w:rsidRPr="00383B1C" w:rsidRDefault="004E2699" w:rsidP="00B733B7">
            <w:pPr>
              <w:widowControl w:val="0"/>
              <w:autoSpaceDE w:val="0"/>
              <w:autoSpaceDN w:val="0"/>
              <w:adjustRightInd w:val="0"/>
              <w:jc w:val="both"/>
              <w:rPr>
                <w:sz w:val="24"/>
                <w:szCs w:val="24"/>
              </w:rPr>
            </w:pPr>
            <w:r w:rsidRPr="00383B1C">
              <w:rPr>
                <w:sz w:val="24"/>
                <w:szCs w:val="24"/>
              </w:rPr>
              <w:t>4. Информирование населения о мерах пожарной безопасности.</w:t>
            </w:r>
          </w:p>
          <w:p w:rsidR="004E2699" w:rsidRPr="00383B1C" w:rsidRDefault="004E2699" w:rsidP="00B733B7">
            <w:pPr>
              <w:widowControl w:val="0"/>
              <w:autoSpaceDE w:val="0"/>
              <w:autoSpaceDN w:val="0"/>
              <w:adjustRightInd w:val="0"/>
              <w:jc w:val="both"/>
              <w:rPr>
                <w:sz w:val="24"/>
                <w:szCs w:val="24"/>
              </w:rPr>
            </w:pPr>
            <w:r w:rsidRPr="00383B1C">
              <w:rPr>
                <w:sz w:val="24"/>
                <w:szCs w:val="24"/>
              </w:rPr>
              <w:t xml:space="preserve">5. Повышение эффективности охраны общественного порядка и обеспечения общественной безопасности на территории Шалинского городского округа.                           </w:t>
            </w:r>
          </w:p>
          <w:p w:rsidR="004E2699" w:rsidRPr="00383B1C" w:rsidRDefault="004E2699" w:rsidP="00B733B7">
            <w:pPr>
              <w:widowControl w:val="0"/>
              <w:autoSpaceDE w:val="0"/>
              <w:autoSpaceDN w:val="0"/>
              <w:adjustRightInd w:val="0"/>
              <w:jc w:val="both"/>
              <w:rPr>
                <w:sz w:val="24"/>
                <w:szCs w:val="24"/>
              </w:rPr>
            </w:pPr>
            <w:r w:rsidRPr="00383B1C">
              <w:rPr>
                <w:sz w:val="24"/>
                <w:szCs w:val="24"/>
              </w:rPr>
              <w:t xml:space="preserve">6. Обеспечение эффективного предупреждения и ликвидации чрезвычайных ситуаций природного и техногенного характера, защита населения и территории от чрезвычайных ситуаций  природного и техногенного характера.                      </w:t>
            </w:r>
          </w:p>
          <w:p w:rsidR="004E2699" w:rsidRPr="00383B1C" w:rsidRDefault="004E2699" w:rsidP="00B733B7">
            <w:pPr>
              <w:widowControl w:val="0"/>
              <w:autoSpaceDE w:val="0"/>
              <w:autoSpaceDN w:val="0"/>
              <w:adjustRightInd w:val="0"/>
              <w:jc w:val="both"/>
              <w:rPr>
                <w:sz w:val="24"/>
                <w:szCs w:val="24"/>
              </w:rPr>
            </w:pPr>
            <w:r w:rsidRPr="00383B1C">
              <w:rPr>
                <w:sz w:val="24"/>
                <w:szCs w:val="24"/>
              </w:rPr>
              <w:t>7. Обеспечение эффективной деятельности и управления в системе гражданской обороны, защиты населения и территорий от чрезвычайных ситуаций</w:t>
            </w:r>
            <w:r w:rsidR="008A492A" w:rsidRPr="00383B1C">
              <w:rPr>
                <w:sz w:val="24"/>
                <w:szCs w:val="24"/>
              </w:rPr>
              <w:t>.</w:t>
            </w:r>
            <w:r w:rsidRPr="00383B1C">
              <w:rPr>
                <w:sz w:val="24"/>
                <w:szCs w:val="24"/>
              </w:rPr>
              <w:t xml:space="preserve">  </w:t>
            </w:r>
          </w:p>
          <w:p w:rsidR="004E2699" w:rsidRPr="00383B1C" w:rsidRDefault="004E2699" w:rsidP="00B733B7">
            <w:pPr>
              <w:widowControl w:val="0"/>
              <w:autoSpaceDE w:val="0"/>
              <w:autoSpaceDN w:val="0"/>
              <w:adjustRightInd w:val="0"/>
              <w:jc w:val="both"/>
              <w:rPr>
                <w:sz w:val="24"/>
                <w:szCs w:val="24"/>
              </w:rPr>
            </w:pPr>
            <w:r w:rsidRPr="00383B1C">
              <w:rPr>
                <w:sz w:val="24"/>
                <w:szCs w:val="24"/>
              </w:rPr>
              <w:t xml:space="preserve">8. Осуществление мер, направленных на укрепление антитеррористической защищенности муниципальных объектов с массовым пребыванием людей                              </w:t>
            </w:r>
          </w:p>
        </w:tc>
      </w:tr>
      <w:tr w:rsidR="004E2699" w:rsidRPr="00383B1C" w:rsidTr="008A492A">
        <w:trPr>
          <w:trHeight w:val="4200"/>
          <w:tblCellSpacing w:w="5" w:type="nil"/>
        </w:trPr>
        <w:tc>
          <w:tcPr>
            <w:tcW w:w="2126" w:type="dxa"/>
            <w:tcBorders>
              <w:left w:val="single" w:sz="8" w:space="0" w:color="auto"/>
              <w:bottom w:val="single" w:sz="8" w:space="0" w:color="auto"/>
              <w:right w:val="single" w:sz="8" w:space="0" w:color="auto"/>
            </w:tcBorders>
          </w:tcPr>
          <w:p w:rsidR="004E2699" w:rsidRPr="00383B1C" w:rsidRDefault="008A492A" w:rsidP="008A492A">
            <w:pPr>
              <w:widowControl w:val="0"/>
              <w:autoSpaceDE w:val="0"/>
              <w:autoSpaceDN w:val="0"/>
              <w:adjustRightInd w:val="0"/>
              <w:rPr>
                <w:sz w:val="24"/>
                <w:szCs w:val="24"/>
              </w:rPr>
            </w:pPr>
            <w:r w:rsidRPr="00383B1C">
              <w:rPr>
                <w:sz w:val="24"/>
                <w:szCs w:val="24"/>
              </w:rPr>
              <w:lastRenderedPageBreak/>
              <w:t xml:space="preserve">Перечень основных целевых показателей подпрограммы </w:t>
            </w:r>
            <w:r w:rsidR="004E2699" w:rsidRPr="00383B1C">
              <w:rPr>
                <w:sz w:val="24"/>
                <w:szCs w:val="24"/>
              </w:rPr>
              <w:t xml:space="preserve">     </w:t>
            </w:r>
          </w:p>
        </w:tc>
        <w:tc>
          <w:tcPr>
            <w:tcW w:w="7229" w:type="dxa"/>
            <w:tcBorders>
              <w:left w:val="single" w:sz="8" w:space="0" w:color="auto"/>
              <w:bottom w:val="single" w:sz="8" w:space="0" w:color="auto"/>
              <w:right w:val="single" w:sz="8" w:space="0" w:color="auto"/>
            </w:tcBorders>
          </w:tcPr>
          <w:p w:rsidR="004E2699" w:rsidRPr="00383B1C" w:rsidRDefault="004E2699" w:rsidP="00B733B7">
            <w:pPr>
              <w:widowControl w:val="0"/>
              <w:autoSpaceDE w:val="0"/>
              <w:autoSpaceDN w:val="0"/>
              <w:adjustRightInd w:val="0"/>
              <w:rPr>
                <w:sz w:val="24"/>
                <w:szCs w:val="24"/>
              </w:rPr>
            </w:pPr>
            <w:r w:rsidRPr="00383B1C">
              <w:rPr>
                <w:sz w:val="24"/>
                <w:szCs w:val="24"/>
              </w:rPr>
              <w:t xml:space="preserve">1. Количество мероприятий по обеспечению первичных мер  пожарной безопасности.                                    </w:t>
            </w:r>
          </w:p>
          <w:p w:rsidR="004E2699" w:rsidRPr="00383B1C" w:rsidRDefault="004E2699" w:rsidP="00B733B7">
            <w:pPr>
              <w:widowControl w:val="0"/>
              <w:autoSpaceDE w:val="0"/>
              <w:autoSpaceDN w:val="0"/>
              <w:adjustRightInd w:val="0"/>
              <w:rPr>
                <w:sz w:val="24"/>
                <w:szCs w:val="24"/>
              </w:rPr>
            </w:pPr>
            <w:r w:rsidRPr="00383B1C">
              <w:rPr>
                <w:sz w:val="24"/>
                <w:szCs w:val="24"/>
              </w:rPr>
              <w:t xml:space="preserve">2. Протяженность минерализованных полос вокруг населенных пунктов, граничащих с лесными массивами и подверженных угрозе лесных пожаров.                                    </w:t>
            </w:r>
          </w:p>
          <w:p w:rsidR="004E2699" w:rsidRPr="00383B1C" w:rsidRDefault="004E2699" w:rsidP="00B733B7">
            <w:pPr>
              <w:widowControl w:val="0"/>
              <w:autoSpaceDE w:val="0"/>
              <w:autoSpaceDN w:val="0"/>
              <w:adjustRightInd w:val="0"/>
              <w:rPr>
                <w:sz w:val="24"/>
                <w:szCs w:val="24"/>
              </w:rPr>
            </w:pPr>
            <w:r w:rsidRPr="00383B1C">
              <w:rPr>
                <w:sz w:val="24"/>
                <w:szCs w:val="24"/>
              </w:rPr>
              <w:t xml:space="preserve">3. Количество отремонтированных пожарных гидрантов.       </w:t>
            </w:r>
          </w:p>
          <w:p w:rsidR="004E2699" w:rsidRPr="00383B1C" w:rsidRDefault="004E2699" w:rsidP="00B733B7">
            <w:pPr>
              <w:widowControl w:val="0"/>
              <w:autoSpaceDE w:val="0"/>
              <w:autoSpaceDN w:val="0"/>
              <w:adjustRightInd w:val="0"/>
              <w:rPr>
                <w:sz w:val="24"/>
                <w:szCs w:val="24"/>
              </w:rPr>
            </w:pPr>
            <w:r w:rsidRPr="00383B1C">
              <w:rPr>
                <w:sz w:val="24"/>
                <w:szCs w:val="24"/>
              </w:rPr>
              <w:t xml:space="preserve">4. Количество действующих наружных источников пожарного водоснабжения.                                  </w:t>
            </w:r>
          </w:p>
          <w:p w:rsidR="004E2699" w:rsidRPr="00383B1C" w:rsidRDefault="004E2699" w:rsidP="00B733B7">
            <w:pPr>
              <w:widowControl w:val="0"/>
              <w:autoSpaceDE w:val="0"/>
              <w:autoSpaceDN w:val="0"/>
              <w:adjustRightInd w:val="0"/>
              <w:rPr>
                <w:sz w:val="24"/>
                <w:szCs w:val="24"/>
              </w:rPr>
            </w:pPr>
            <w:r w:rsidRPr="00383B1C">
              <w:rPr>
                <w:sz w:val="24"/>
                <w:szCs w:val="24"/>
              </w:rPr>
              <w:t xml:space="preserve">5. Количество сельских населенных пунктов, не имеющих наружных источников пожарного водоснабжения.              </w:t>
            </w:r>
          </w:p>
          <w:p w:rsidR="004E2699" w:rsidRPr="00383B1C" w:rsidRDefault="004E2699" w:rsidP="00B733B7">
            <w:pPr>
              <w:widowControl w:val="0"/>
              <w:autoSpaceDE w:val="0"/>
              <w:autoSpaceDN w:val="0"/>
              <w:adjustRightInd w:val="0"/>
              <w:rPr>
                <w:sz w:val="24"/>
                <w:szCs w:val="24"/>
              </w:rPr>
            </w:pPr>
            <w:r w:rsidRPr="00383B1C">
              <w:rPr>
                <w:sz w:val="24"/>
                <w:szCs w:val="24"/>
              </w:rPr>
              <w:t xml:space="preserve">6. Количество населенных пунктов, прикрытых подразделениями пожарной охраны.                          </w:t>
            </w:r>
          </w:p>
          <w:p w:rsidR="004E2699" w:rsidRPr="00383B1C" w:rsidRDefault="004E2699" w:rsidP="00B733B7">
            <w:pPr>
              <w:widowControl w:val="0"/>
              <w:autoSpaceDE w:val="0"/>
              <w:autoSpaceDN w:val="0"/>
              <w:adjustRightInd w:val="0"/>
              <w:rPr>
                <w:sz w:val="24"/>
                <w:szCs w:val="24"/>
              </w:rPr>
            </w:pPr>
            <w:r w:rsidRPr="00383B1C">
              <w:rPr>
                <w:sz w:val="24"/>
                <w:szCs w:val="24"/>
              </w:rPr>
              <w:t xml:space="preserve">7. Количество общественных объединений пожарной охраны.   </w:t>
            </w:r>
          </w:p>
          <w:p w:rsidR="004E2699" w:rsidRPr="00383B1C" w:rsidRDefault="004E2699" w:rsidP="00B733B7">
            <w:pPr>
              <w:widowControl w:val="0"/>
              <w:autoSpaceDE w:val="0"/>
              <w:autoSpaceDN w:val="0"/>
              <w:adjustRightInd w:val="0"/>
              <w:rPr>
                <w:sz w:val="24"/>
                <w:szCs w:val="24"/>
              </w:rPr>
            </w:pPr>
            <w:r w:rsidRPr="00383B1C">
              <w:rPr>
                <w:sz w:val="24"/>
                <w:szCs w:val="24"/>
              </w:rPr>
              <w:t xml:space="preserve">8. Количество преступлений, совершенных на территории Шалинского городского округа.                           </w:t>
            </w:r>
          </w:p>
          <w:p w:rsidR="004E2699" w:rsidRPr="00383B1C" w:rsidRDefault="004E2699" w:rsidP="00B733B7">
            <w:pPr>
              <w:widowControl w:val="0"/>
              <w:autoSpaceDE w:val="0"/>
              <w:autoSpaceDN w:val="0"/>
              <w:adjustRightInd w:val="0"/>
              <w:rPr>
                <w:sz w:val="24"/>
                <w:szCs w:val="24"/>
              </w:rPr>
            </w:pPr>
            <w:r w:rsidRPr="00383B1C">
              <w:rPr>
                <w:sz w:val="24"/>
                <w:szCs w:val="24"/>
              </w:rPr>
              <w:t xml:space="preserve">9. Количество мероприятий по предупреждению и ликвидации  чрезвычайных ситуаций муниципального характера.           </w:t>
            </w:r>
          </w:p>
          <w:p w:rsidR="004E2699" w:rsidRPr="00383B1C" w:rsidRDefault="004E2699" w:rsidP="00B733B7">
            <w:pPr>
              <w:widowControl w:val="0"/>
              <w:autoSpaceDE w:val="0"/>
              <w:autoSpaceDN w:val="0"/>
              <w:adjustRightInd w:val="0"/>
              <w:rPr>
                <w:sz w:val="24"/>
                <w:szCs w:val="24"/>
              </w:rPr>
            </w:pPr>
            <w:r w:rsidRPr="00383B1C">
              <w:rPr>
                <w:sz w:val="24"/>
                <w:szCs w:val="24"/>
              </w:rPr>
              <w:t xml:space="preserve">10. Количество отловленных животных.                      </w:t>
            </w:r>
          </w:p>
          <w:p w:rsidR="004E2699" w:rsidRPr="00383B1C" w:rsidRDefault="004E2699" w:rsidP="00B733B7">
            <w:pPr>
              <w:widowControl w:val="0"/>
              <w:autoSpaceDE w:val="0"/>
              <w:autoSpaceDN w:val="0"/>
              <w:adjustRightInd w:val="0"/>
              <w:rPr>
                <w:sz w:val="24"/>
                <w:szCs w:val="24"/>
              </w:rPr>
            </w:pPr>
            <w:r w:rsidRPr="00383B1C">
              <w:rPr>
                <w:sz w:val="24"/>
                <w:szCs w:val="24"/>
              </w:rPr>
              <w:t xml:space="preserve">11. Количество мероприятий в сфере защиты населения  и территории от чрезвычайных ситуаций муниципального характера и обеспечения пожарной безопасности  </w:t>
            </w:r>
          </w:p>
          <w:p w:rsidR="004E2699" w:rsidRPr="00383B1C" w:rsidRDefault="004E2699" w:rsidP="00BD01DB">
            <w:pPr>
              <w:widowControl w:val="0"/>
              <w:autoSpaceDE w:val="0"/>
              <w:autoSpaceDN w:val="0"/>
              <w:adjustRightInd w:val="0"/>
              <w:rPr>
                <w:sz w:val="24"/>
                <w:szCs w:val="24"/>
              </w:rPr>
            </w:pPr>
            <w:r w:rsidRPr="00383B1C">
              <w:rPr>
                <w:sz w:val="24"/>
                <w:szCs w:val="24"/>
              </w:rPr>
              <w:t>12. Количества ежегодно проведенных</w:t>
            </w:r>
            <w:r w:rsidR="00BD01DB" w:rsidRPr="00383B1C">
              <w:rPr>
                <w:sz w:val="24"/>
                <w:szCs w:val="24"/>
              </w:rPr>
              <w:t xml:space="preserve"> в</w:t>
            </w:r>
            <w:r w:rsidRPr="00383B1C">
              <w:rPr>
                <w:sz w:val="24"/>
                <w:szCs w:val="24"/>
              </w:rPr>
              <w:t xml:space="preserve"> муниципальном образовании мероприятий по профилактике терроризма и экстремизма</w:t>
            </w:r>
          </w:p>
        </w:tc>
      </w:tr>
      <w:tr w:rsidR="004E2699" w:rsidRPr="00383B1C" w:rsidTr="008A492A">
        <w:trPr>
          <w:trHeight w:val="800"/>
          <w:tblCellSpacing w:w="5" w:type="nil"/>
        </w:trPr>
        <w:tc>
          <w:tcPr>
            <w:tcW w:w="2126" w:type="dxa"/>
            <w:tcBorders>
              <w:left w:val="single" w:sz="8" w:space="0" w:color="auto"/>
              <w:bottom w:val="single" w:sz="8" w:space="0" w:color="auto"/>
              <w:right w:val="single" w:sz="8" w:space="0" w:color="auto"/>
            </w:tcBorders>
          </w:tcPr>
          <w:p w:rsidR="004E2699" w:rsidRPr="00383B1C" w:rsidRDefault="004E2699" w:rsidP="00B733B7">
            <w:pPr>
              <w:widowControl w:val="0"/>
              <w:autoSpaceDE w:val="0"/>
              <w:autoSpaceDN w:val="0"/>
              <w:adjustRightInd w:val="0"/>
              <w:rPr>
                <w:sz w:val="24"/>
                <w:szCs w:val="24"/>
              </w:rPr>
            </w:pPr>
            <w:r w:rsidRPr="00383B1C">
              <w:rPr>
                <w:sz w:val="24"/>
                <w:szCs w:val="24"/>
              </w:rPr>
              <w:t xml:space="preserve">Сроки         </w:t>
            </w:r>
          </w:p>
          <w:p w:rsidR="004E2699" w:rsidRPr="00383B1C" w:rsidRDefault="004E2699" w:rsidP="00B733B7">
            <w:pPr>
              <w:widowControl w:val="0"/>
              <w:autoSpaceDE w:val="0"/>
              <w:autoSpaceDN w:val="0"/>
              <w:adjustRightInd w:val="0"/>
              <w:rPr>
                <w:sz w:val="24"/>
                <w:szCs w:val="24"/>
              </w:rPr>
            </w:pPr>
            <w:r w:rsidRPr="00383B1C">
              <w:rPr>
                <w:sz w:val="24"/>
                <w:szCs w:val="24"/>
              </w:rPr>
              <w:t xml:space="preserve">реализации    </w:t>
            </w:r>
          </w:p>
          <w:p w:rsidR="004E2699" w:rsidRPr="00383B1C" w:rsidRDefault="004011AC" w:rsidP="00B733B7">
            <w:pPr>
              <w:widowControl w:val="0"/>
              <w:autoSpaceDE w:val="0"/>
              <w:autoSpaceDN w:val="0"/>
              <w:adjustRightInd w:val="0"/>
              <w:rPr>
                <w:sz w:val="24"/>
                <w:szCs w:val="24"/>
              </w:rPr>
            </w:pPr>
            <w:r>
              <w:rPr>
                <w:sz w:val="24"/>
                <w:szCs w:val="24"/>
              </w:rPr>
              <w:t>под</w:t>
            </w:r>
            <w:r w:rsidR="004E2699" w:rsidRPr="00383B1C">
              <w:rPr>
                <w:sz w:val="24"/>
                <w:szCs w:val="24"/>
              </w:rPr>
              <w:t xml:space="preserve">программы     </w:t>
            </w:r>
          </w:p>
        </w:tc>
        <w:tc>
          <w:tcPr>
            <w:tcW w:w="7229" w:type="dxa"/>
            <w:tcBorders>
              <w:left w:val="single" w:sz="8" w:space="0" w:color="auto"/>
              <w:bottom w:val="single" w:sz="8" w:space="0" w:color="auto"/>
              <w:right w:val="single" w:sz="8" w:space="0" w:color="auto"/>
            </w:tcBorders>
          </w:tcPr>
          <w:p w:rsidR="004E2699" w:rsidRPr="00383B1C" w:rsidRDefault="004E2699" w:rsidP="00B733B7">
            <w:pPr>
              <w:widowControl w:val="0"/>
              <w:autoSpaceDE w:val="0"/>
              <w:autoSpaceDN w:val="0"/>
              <w:adjustRightInd w:val="0"/>
              <w:rPr>
                <w:sz w:val="24"/>
                <w:szCs w:val="24"/>
              </w:rPr>
            </w:pPr>
            <w:r w:rsidRPr="00383B1C">
              <w:rPr>
                <w:sz w:val="24"/>
                <w:szCs w:val="24"/>
              </w:rPr>
              <w:t xml:space="preserve">с 2014 г. по 2016 г.                                      </w:t>
            </w:r>
          </w:p>
        </w:tc>
      </w:tr>
      <w:tr w:rsidR="004E2699" w:rsidRPr="00383B1C" w:rsidTr="008A492A">
        <w:trPr>
          <w:trHeight w:val="1400"/>
          <w:tblCellSpacing w:w="5" w:type="nil"/>
        </w:trPr>
        <w:tc>
          <w:tcPr>
            <w:tcW w:w="2126" w:type="dxa"/>
            <w:tcBorders>
              <w:left w:val="single" w:sz="8" w:space="0" w:color="auto"/>
              <w:bottom w:val="single" w:sz="8" w:space="0" w:color="auto"/>
              <w:right w:val="single" w:sz="8" w:space="0" w:color="auto"/>
            </w:tcBorders>
          </w:tcPr>
          <w:p w:rsidR="004E2699" w:rsidRPr="00383B1C" w:rsidRDefault="004E2699" w:rsidP="00B733B7">
            <w:pPr>
              <w:widowControl w:val="0"/>
              <w:autoSpaceDE w:val="0"/>
              <w:autoSpaceDN w:val="0"/>
              <w:adjustRightInd w:val="0"/>
              <w:rPr>
                <w:sz w:val="24"/>
                <w:szCs w:val="24"/>
              </w:rPr>
            </w:pPr>
            <w:r w:rsidRPr="00383B1C">
              <w:rPr>
                <w:sz w:val="24"/>
                <w:szCs w:val="24"/>
              </w:rPr>
              <w:t xml:space="preserve">Объемы        </w:t>
            </w:r>
          </w:p>
          <w:p w:rsidR="004E2699" w:rsidRPr="00383B1C" w:rsidRDefault="004E2699" w:rsidP="00B733B7">
            <w:pPr>
              <w:widowControl w:val="0"/>
              <w:autoSpaceDE w:val="0"/>
              <w:autoSpaceDN w:val="0"/>
              <w:adjustRightInd w:val="0"/>
              <w:rPr>
                <w:sz w:val="24"/>
                <w:szCs w:val="24"/>
              </w:rPr>
            </w:pPr>
            <w:r w:rsidRPr="00383B1C">
              <w:rPr>
                <w:sz w:val="24"/>
                <w:szCs w:val="24"/>
              </w:rPr>
              <w:t>финансирования</w:t>
            </w:r>
          </w:p>
          <w:p w:rsidR="004E2699" w:rsidRPr="00383B1C" w:rsidRDefault="00BD01DB" w:rsidP="00B733B7">
            <w:pPr>
              <w:widowControl w:val="0"/>
              <w:autoSpaceDE w:val="0"/>
              <w:autoSpaceDN w:val="0"/>
              <w:adjustRightInd w:val="0"/>
              <w:rPr>
                <w:sz w:val="24"/>
                <w:szCs w:val="24"/>
              </w:rPr>
            </w:pPr>
            <w:r w:rsidRPr="00383B1C">
              <w:rPr>
                <w:sz w:val="24"/>
                <w:szCs w:val="24"/>
              </w:rPr>
              <w:t>подпрограммы</w:t>
            </w:r>
            <w:r w:rsidR="004E2699" w:rsidRPr="00383B1C">
              <w:rPr>
                <w:sz w:val="24"/>
                <w:szCs w:val="24"/>
              </w:rPr>
              <w:t xml:space="preserve">     </w:t>
            </w:r>
          </w:p>
          <w:p w:rsidR="004E2699" w:rsidRPr="00383B1C" w:rsidRDefault="004E2699" w:rsidP="00B733B7">
            <w:pPr>
              <w:widowControl w:val="0"/>
              <w:autoSpaceDE w:val="0"/>
              <w:autoSpaceDN w:val="0"/>
              <w:adjustRightInd w:val="0"/>
              <w:rPr>
                <w:sz w:val="24"/>
                <w:szCs w:val="24"/>
              </w:rPr>
            </w:pPr>
            <w:r w:rsidRPr="00383B1C">
              <w:rPr>
                <w:sz w:val="24"/>
                <w:szCs w:val="24"/>
              </w:rPr>
              <w:t xml:space="preserve">по годам      </w:t>
            </w:r>
          </w:p>
          <w:p w:rsidR="004E2699" w:rsidRPr="00383B1C" w:rsidRDefault="004E2699" w:rsidP="00B733B7">
            <w:pPr>
              <w:widowControl w:val="0"/>
              <w:autoSpaceDE w:val="0"/>
              <w:autoSpaceDN w:val="0"/>
              <w:adjustRightInd w:val="0"/>
              <w:rPr>
                <w:sz w:val="24"/>
                <w:szCs w:val="24"/>
              </w:rPr>
            </w:pPr>
            <w:r w:rsidRPr="00383B1C">
              <w:rPr>
                <w:sz w:val="24"/>
                <w:szCs w:val="24"/>
              </w:rPr>
              <w:t xml:space="preserve">реализации,   </w:t>
            </w:r>
          </w:p>
          <w:p w:rsidR="004E2699" w:rsidRPr="00383B1C" w:rsidRDefault="004E2699" w:rsidP="00B733B7">
            <w:pPr>
              <w:widowControl w:val="0"/>
              <w:autoSpaceDE w:val="0"/>
              <w:autoSpaceDN w:val="0"/>
              <w:adjustRightInd w:val="0"/>
              <w:rPr>
                <w:sz w:val="24"/>
                <w:szCs w:val="24"/>
              </w:rPr>
            </w:pPr>
            <w:r w:rsidRPr="00383B1C">
              <w:rPr>
                <w:sz w:val="24"/>
                <w:szCs w:val="24"/>
              </w:rPr>
              <w:t xml:space="preserve">тыс. рублей   </w:t>
            </w:r>
          </w:p>
        </w:tc>
        <w:tc>
          <w:tcPr>
            <w:tcW w:w="7229" w:type="dxa"/>
            <w:tcBorders>
              <w:left w:val="single" w:sz="8" w:space="0" w:color="auto"/>
              <w:bottom w:val="single" w:sz="8" w:space="0" w:color="auto"/>
              <w:right w:val="single" w:sz="8" w:space="0" w:color="auto"/>
            </w:tcBorders>
          </w:tcPr>
          <w:p w:rsidR="004E2699" w:rsidRPr="00383B1C" w:rsidRDefault="004E2699" w:rsidP="00B733B7">
            <w:pPr>
              <w:widowControl w:val="0"/>
              <w:autoSpaceDE w:val="0"/>
              <w:autoSpaceDN w:val="0"/>
              <w:adjustRightInd w:val="0"/>
              <w:rPr>
                <w:sz w:val="24"/>
                <w:szCs w:val="24"/>
              </w:rPr>
            </w:pPr>
            <w:r w:rsidRPr="00383B1C">
              <w:rPr>
                <w:sz w:val="24"/>
                <w:szCs w:val="24"/>
              </w:rPr>
              <w:t xml:space="preserve">Общий объем финансирования за счет средств местного       </w:t>
            </w:r>
          </w:p>
          <w:p w:rsidR="004E2699" w:rsidRPr="00383B1C" w:rsidRDefault="004E2699" w:rsidP="00B733B7">
            <w:pPr>
              <w:widowControl w:val="0"/>
              <w:autoSpaceDE w:val="0"/>
              <w:autoSpaceDN w:val="0"/>
              <w:adjustRightInd w:val="0"/>
              <w:rPr>
                <w:sz w:val="24"/>
                <w:szCs w:val="24"/>
              </w:rPr>
            </w:pPr>
            <w:r w:rsidRPr="00383B1C">
              <w:rPr>
                <w:sz w:val="24"/>
                <w:szCs w:val="24"/>
              </w:rPr>
              <w:t xml:space="preserve">бюджета составляет 12066,0 тыс. рублей, в том числе:      </w:t>
            </w:r>
          </w:p>
          <w:p w:rsidR="004E2699" w:rsidRPr="00383B1C" w:rsidRDefault="004E2699" w:rsidP="00B733B7">
            <w:pPr>
              <w:widowControl w:val="0"/>
              <w:autoSpaceDE w:val="0"/>
              <w:autoSpaceDN w:val="0"/>
              <w:adjustRightInd w:val="0"/>
              <w:rPr>
                <w:sz w:val="24"/>
                <w:szCs w:val="24"/>
              </w:rPr>
            </w:pPr>
            <w:r w:rsidRPr="00383B1C">
              <w:rPr>
                <w:sz w:val="24"/>
                <w:szCs w:val="24"/>
              </w:rPr>
              <w:t xml:space="preserve">2014 г. –4 022,0 тыс. рублей;                            </w:t>
            </w:r>
          </w:p>
          <w:p w:rsidR="004E2699" w:rsidRPr="00383B1C" w:rsidRDefault="004E2699" w:rsidP="00B733B7">
            <w:pPr>
              <w:widowControl w:val="0"/>
              <w:autoSpaceDE w:val="0"/>
              <w:autoSpaceDN w:val="0"/>
              <w:adjustRightInd w:val="0"/>
              <w:rPr>
                <w:sz w:val="24"/>
                <w:szCs w:val="24"/>
              </w:rPr>
            </w:pPr>
            <w:r w:rsidRPr="00383B1C">
              <w:rPr>
                <w:sz w:val="24"/>
                <w:szCs w:val="24"/>
              </w:rPr>
              <w:t xml:space="preserve">2015 г. - 4 022,0тыс. рублей;                            </w:t>
            </w:r>
          </w:p>
          <w:p w:rsidR="004E2699" w:rsidRPr="00383B1C" w:rsidRDefault="004E2699" w:rsidP="00B733B7">
            <w:pPr>
              <w:widowControl w:val="0"/>
              <w:autoSpaceDE w:val="0"/>
              <w:autoSpaceDN w:val="0"/>
              <w:adjustRightInd w:val="0"/>
              <w:rPr>
                <w:sz w:val="24"/>
                <w:szCs w:val="24"/>
              </w:rPr>
            </w:pPr>
            <w:r w:rsidRPr="00383B1C">
              <w:rPr>
                <w:sz w:val="24"/>
                <w:szCs w:val="24"/>
              </w:rPr>
              <w:t xml:space="preserve">2016 г. - 4 022,0тыс. рублей                             </w:t>
            </w:r>
          </w:p>
        </w:tc>
      </w:tr>
    </w:tbl>
    <w:p w:rsidR="004E2699" w:rsidRPr="003447A8" w:rsidRDefault="004E2699" w:rsidP="004E2699">
      <w:pPr>
        <w:widowControl w:val="0"/>
        <w:autoSpaceDE w:val="0"/>
        <w:autoSpaceDN w:val="0"/>
        <w:adjustRightInd w:val="0"/>
        <w:jc w:val="center"/>
      </w:pPr>
    </w:p>
    <w:p w:rsidR="00BD01DB" w:rsidRDefault="00BD01DB" w:rsidP="004E2699">
      <w:pPr>
        <w:widowControl w:val="0"/>
        <w:autoSpaceDE w:val="0"/>
        <w:autoSpaceDN w:val="0"/>
        <w:adjustRightInd w:val="0"/>
        <w:jc w:val="center"/>
        <w:outlineLvl w:val="1"/>
        <w:rPr>
          <w:sz w:val="24"/>
          <w:szCs w:val="24"/>
        </w:rPr>
      </w:pPr>
      <w:bookmarkStart w:id="1" w:name="Par118"/>
      <w:bookmarkEnd w:id="1"/>
    </w:p>
    <w:p w:rsidR="00BD01DB" w:rsidRDefault="00BD01DB" w:rsidP="004E2699">
      <w:pPr>
        <w:widowControl w:val="0"/>
        <w:autoSpaceDE w:val="0"/>
        <w:autoSpaceDN w:val="0"/>
        <w:adjustRightInd w:val="0"/>
        <w:jc w:val="center"/>
        <w:outlineLvl w:val="1"/>
        <w:rPr>
          <w:sz w:val="24"/>
          <w:szCs w:val="24"/>
        </w:rPr>
      </w:pPr>
    </w:p>
    <w:p w:rsidR="00BD01DB" w:rsidRPr="00D40607" w:rsidRDefault="00BD01DB" w:rsidP="00BD01DB">
      <w:pPr>
        <w:autoSpaceDE w:val="0"/>
        <w:autoSpaceDN w:val="0"/>
        <w:adjustRightInd w:val="0"/>
        <w:jc w:val="center"/>
        <w:rPr>
          <w:rFonts w:eastAsia="Calibri"/>
          <w:b/>
          <w:sz w:val="24"/>
          <w:szCs w:val="24"/>
        </w:rPr>
      </w:pPr>
      <w:r w:rsidRPr="00D40607">
        <w:rPr>
          <w:b/>
          <w:sz w:val="24"/>
          <w:szCs w:val="24"/>
        </w:rPr>
        <w:t xml:space="preserve">Раздел 1. Характеристика и анализ проблемы, на решение которой направлена Подпрограмма  </w:t>
      </w:r>
      <w:r w:rsidRPr="00D40607">
        <w:rPr>
          <w:rFonts w:eastAsia="Calibri"/>
          <w:b/>
          <w:sz w:val="24"/>
          <w:szCs w:val="24"/>
        </w:rPr>
        <w:t xml:space="preserve">«Обеспечение общественной безопасности </w:t>
      </w:r>
    </w:p>
    <w:p w:rsidR="00BD01DB" w:rsidRPr="00D40607" w:rsidRDefault="00BD01DB" w:rsidP="00BD01DB">
      <w:pPr>
        <w:autoSpaceDE w:val="0"/>
        <w:autoSpaceDN w:val="0"/>
        <w:adjustRightInd w:val="0"/>
        <w:jc w:val="center"/>
        <w:rPr>
          <w:rFonts w:eastAsia="Calibri"/>
          <w:b/>
          <w:sz w:val="24"/>
          <w:szCs w:val="24"/>
        </w:rPr>
      </w:pPr>
      <w:r w:rsidRPr="00D40607">
        <w:rPr>
          <w:rFonts w:eastAsia="Calibri"/>
          <w:b/>
          <w:sz w:val="24"/>
          <w:szCs w:val="24"/>
        </w:rPr>
        <w:t>на территории Шалинского городского округа</w:t>
      </w:r>
      <w:r w:rsidR="00914D4F">
        <w:rPr>
          <w:rFonts w:eastAsia="Calibri"/>
          <w:b/>
          <w:sz w:val="24"/>
          <w:szCs w:val="24"/>
        </w:rPr>
        <w:t xml:space="preserve"> на 2014-2016 годы</w:t>
      </w:r>
      <w:r w:rsidRPr="00D40607">
        <w:rPr>
          <w:rFonts w:eastAsia="Calibri"/>
          <w:b/>
          <w:sz w:val="24"/>
          <w:szCs w:val="24"/>
        </w:rPr>
        <w:t>»</w:t>
      </w:r>
    </w:p>
    <w:p w:rsidR="00BD01DB" w:rsidRPr="00D40607" w:rsidRDefault="00BD01DB" w:rsidP="00BD01DB">
      <w:pPr>
        <w:autoSpaceDE w:val="0"/>
        <w:autoSpaceDN w:val="0"/>
        <w:adjustRightInd w:val="0"/>
        <w:jc w:val="center"/>
        <w:rPr>
          <w:b/>
          <w:sz w:val="24"/>
          <w:szCs w:val="24"/>
        </w:rPr>
      </w:pPr>
      <w:r w:rsidRPr="00D40607">
        <w:rPr>
          <w:rFonts w:eastAsia="Calibri"/>
          <w:b/>
          <w:sz w:val="24"/>
          <w:szCs w:val="24"/>
        </w:rPr>
        <w:t xml:space="preserve"> </w:t>
      </w:r>
      <w:r w:rsidRPr="00D40607">
        <w:rPr>
          <w:b/>
          <w:sz w:val="24"/>
          <w:szCs w:val="24"/>
        </w:rPr>
        <w:t>муниципальной программы «Социально-экономическое развитие Шалинского городского округа до 2016 года»</w:t>
      </w:r>
    </w:p>
    <w:p w:rsidR="004E2699" w:rsidRPr="00D40607" w:rsidRDefault="004E2699" w:rsidP="00BD01DB">
      <w:pPr>
        <w:widowControl w:val="0"/>
        <w:autoSpaceDE w:val="0"/>
        <w:autoSpaceDN w:val="0"/>
        <w:adjustRightInd w:val="0"/>
        <w:jc w:val="center"/>
        <w:outlineLvl w:val="1"/>
        <w:rPr>
          <w:sz w:val="24"/>
          <w:szCs w:val="24"/>
        </w:rPr>
      </w:pP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xml:space="preserve">Согласно Федерального </w:t>
      </w:r>
      <w:hyperlink r:id="rId11" w:history="1">
        <w:r w:rsidRPr="00D40607">
          <w:rPr>
            <w:sz w:val="24"/>
            <w:szCs w:val="24"/>
          </w:rPr>
          <w:t>закона</w:t>
        </w:r>
      </w:hyperlink>
      <w:r w:rsidRPr="00D40607">
        <w:rPr>
          <w:sz w:val="24"/>
          <w:szCs w:val="24"/>
        </w:rPr>
        <w:t xml:space="preserve"> от 06 октября 2003 года № 131-ФЗ "Об общих принципах организации местного самоуправления в Российской Федерации", </w:t>
      </w:r>
      <w:hyperlink r:id="rId12" w:history="1">
        <w:r w:rsidRPr="00D40607">
          <w:rPr>
            <w:sz w:val="24"/>
            <w:szCs w:val="24"/>
          </w:rPr>
          <w:t>статьи 6</w:t>
        </w:r>
      </w:hyperlink>
      <w:r w:rsidRPr="00D40607">
        <w:rPr>
          <w:sz w:val="24"/>
          <w:szCs w:val="24"/>
        </w:rPr>
        <w:t xml:space="preserve"> Устава Шалинского городского округа, принятого Решением Шалинской районной Думы от 02 июня 2005 года №116, к вопросам местного значения Шалинского городского округа относятся:</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организация охраны общественного порядка на территории городского округа муниципальной милицией;</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обеспечение первичных мер пожарной безопасности в границах городского округа;</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xml:space="preserve">-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w:t>
      </w:r>
      <w:r w:rsidRPr="00D40607">
        <w:rPr>
          <w:sz w:val="24"/>
          <w:szCs w:val="24"/>
        </w:rPr>
        <w:lastRenderedPageBreak/>
        <w:t>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участие в предупреждении и ликвидации последствий чрезвычайных ситуаций в границах городского округа</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осуществление мероприятий по обеспечению безопасности людей на водных объектах;</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w:t>
      </w:r>
      <w:r w:rsidRPr="00D40607">
        <w:rPr>
          <w:sz w:val="24"/>
          <w:szCs w:val="24"/>
        </w:rPr>
        <w:br/>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Более эффективно решение данных вопросов программно-целевым методом, в этом случае прослеживается прямая зависимость достижения поставленных целевых показателей от объема выделенных денежных средств.</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На территории Шалинского городского округа в течение  2012 -</w:t>
      </w:r>
      <w:r w:rsidR="00016B69" w:rsidRPr="00D40607">
        <w:rPr>
          <w:sz w:val="24"/>
          <w:szCs w:val="24"/>
        </w:rPr>
        <w:t xml:space="preserve"> </w:t>
      </w:r>
      <w:r w:rsidRPr="00D40607">
        <w:rPr>
          <w:sz w:val="24"/>
          <w:szCs w:val="24"/>
        </w:rPr>
        <w:t>2013 годах наблюдается тенденция по снижению роста преступности, а по многим направлениям обеспечения охраны общественного порядка достигнута определенная стабильность.</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В 2012 году личным составом ММО МВД РФ «Шалинский» выполнялись задачи по противодействию преступности, обеспечению общественного порядка и безопасности граждан Шалинского городского округа. В 2012 году сохранилось снижение общего числа совершенных преступлений, зарегистрировано 374 преступлений (-11,5%).</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Однако несмотря на это, оперативная обстановка в Шалинском городском округе остается напряженной и требует дальнейшего принятия мер, направленных на профилактику преступлений и правонарушений.</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Прогноз возможных последствий применения современных средств поражения по объектам экономики, а также риски возникновения и последствия чрезвычайных ситуаций природного и техногенного характера и пожаров показывают, что они могут представлять существенную угрозу населению и территории Шалинского городского округа, могут принести значительный материальный ущерб, имеют долговременные экологические и социальные последствия.</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В части предотвращения и борьбы с пожарами одной из основных проблем на территории Шалинского городского округа выделяется недостаточный уровень защищенности населения, проживающего в сельской местности, от пожаров. В некоторых населенных пунктах</w:t>
      </w:r>
      <w:r w:rsidR="00016B69" w:rsidRPr="00D40607">
        <w:rPr>
          <w:sz w:val="24"/>
          <w:szCs w:val="24"/>
        </w:rPr>
        <w:t xml:space="preserve"> </w:t>
      </w:r>
      <w:r w:rsidRPr="00D40607">
        <w:rPr>
          <w:sz w:val="24"/>
          <w:szCs w:val="24"/>
        </w:rPr>
        <w:t>Шалинского городского округа имеющиеся системы пожарной безопасности не соответствует требованиям нормативных документов.</w:t>
      </w:r>
    </w:p>
    <w:p w:rsidR="004E2699" w:rsidRPr="00D40607" w:rsidRDefault="004E2699" w:rsidP="004E2699">
      <w:pPr>
        <w:widowControl w:val="0"/>
        <w:autoSpaceDE w:val="0"/>
        <w:autoSpaceDN w:val="0"/>
        <w:adjustRightInd w:val="0"/>
        <w:ind w:firstLine="540"/>
        <w:jc w:val="both"/>
        <w:rPr>
          <w:sz w:val="24"/>
          <w:szCs w:val="24"/>
        </w:rPr>
      </w:pPr>
      <w:r w:rsidRPr="00D40607">
        <w:rPr>
          <w:sz w:val="24"/>
          <w:szCs w:val="24"/>
        </w:rPr>
        <w:t xml:space="preserve">Также сложной остается ситуация и с прикрытием населенных пунктов подразделениями пожарной охраны. Федеральным </w:t>
      </w:r>
      <w:hyperlink r:id="rId13" w:history="1">
        <w:r w:rsidRPr="00D40607">
          <w:rPr>
            <w:sz w:val="24"/>
            <w:szCs w:val="24"/>
          </w:rPr>
          <w:t>законом</w:t>
        </w:r>
      </w:hyperlink>
      <w:r w:rsidRPr="00D40607">
        <w:rPr>
          <w:sz w:val="24"/>
          <w:szCs w:val="24"/>
        </w:rPr>
        <w:t xml:space="preserve"> Российской Федерации от 22 июля 2008 г. N 123-ФЗ "Технический регламент о требованиях пожарной безопасности" регламентируется время прибытия первого подразделения к месту пожара, которое составляет в </w:t>
      </w:r>
      <w:r w:rsidR="00016B69" w:rsidRPr="00D40607">
        <w:rPr>
          <w:sz w:val="24"/>
          <w:szCs w:val="24"/>
        </w:rPr>
        <w:t xml:space="preserve">населенном пункте  </w:t>
      </w:r>
      <w:r w:rsidRPr="00D40607">
        <w:rPr>
          <w:sz w:val="24"/>
          <w:szCs w:val="24"/>
        </w:rPr>
        <w:t xml:space="preserve">- 10 минут, в сельских </w:t>
      </w:r>
      <w:r w:rsidR="00016B69" w:rsidRPr="00D40607">
        <w:rPr>
          <w:sz w:val="24"/>
          <w:szCs w:val="24"/>
        </w:rPr>
        <w:t>населенных пунктах</w:t>
      </w:r>
      <w:r w:rsidRPr="00D40607">
        <w:rPr>
          <w:sz w:val="24"/>
          <w:szCs w:val="24"/>
        </w:rPr>
        <w:t xml:space="preserve"> - 20 минут. Имеющаяся сеть пожарных депо противопожарной службы не соответствует указанным требованиям. Так, вне нормативного радиуса действия пожарных частей находятся д.Козьял, п.Сабик, п.Сарга, д.Вогулка, д.Унь, д.Павлы, д.Вырубки, д. Пермяки, д.Симонята, д.Коптело-Шамары. В целях прикрытия пожарными формирования указанных населенных пунктов в Шалинском городском округе созданы добровольные пожарные дружины и добровольные пожарные команды для защиты удаленных сельских территорий они дислоцируются в п.Шамары, п.Сабик, д.Унь, д.Козьял, д.Коптело-Шамары.</w:t>
      </w:r>
    </w:p>
    <w:p w:rsidR="00E27C8F" w:rsidRDefault="00E27C8F" w:rsidP="00A43100">
      <w:pPr>
        <w:autoSpaceDE w:val="0"/>
        <w:autoSpaceDN w:val="0"/>
        <w:adjustRightInd w:val="0"/>
        <w:jc w:val="center"/>
        <w:outlineLvl w:val="1"/>
        <w:rPr>
          <w:sz w:val="24"/>
          <w:szCs w:val="24"/>
        </w:rPr>
      </w:pPr>
    </w:p>
    <w:p w:rsidR="004011AC" w:rsidRPr="00D40607" w:rsidRDefault="004011AC" w:rsidP="00A43100">
      <w:pPr>
        <w:autoSpaceDE w:val="0"/>
        <w:autoSpaceDN w:val="0"/>
        <w:adjustRightInd w:val="0"/>
        <w:jc w:val="center"/>
        <w:outlineLvl w:val="1"/>
        <w:rPr>
          <w:sz w:val="24"/>
          <w:szCs w:val="24"/>
        </w:rPr>
      </w:pPr>
    </w:p>
    <w:p w:rsidR="00130E10" w:rsidRPr="00D40607" w:rsidRDefault="00B46C43" w:rsidP="00B46C43">
      <w:pPr>
        <w:autoSpaceDE w:val="0"/>
        <w:autoSpaceDN w:val="0"/>
        <w:adjustRightInd w:val="0"/>
        <w:jc w:val="center"/>
        <w:rPr>
          <w:b/>
          <w:sz w:val="24"/>
          <w:szCs w:val="24"/>
        </w:rPr>
      </w:pPr>
      <w:r w:rsidRPr="00D40607">
        <w:rPr>
          <w:b/>
          <w:sz w:val="24"/>
          <w:szCs w:val="24"/>
        </w:rPr>
        <w:t xml:space="preserve">Раздел 2.  Цели, задачи и целевые показатели реализации </w:t>
      </w:r>
    </w:p>
    <w:p w:rsidR="00130E10" w:rsidRPr="00D40607" w:rsidRDefault="00B46C43" w:rsidP="00130E10">
      <w:pPr>
        <w:autoSpaceDE w:val="0"/>
        <w:autoSpaceDN w:val="0"/>
        <w:adjustRightInd w:val="0"/>
        <w:jc w:val="center"/>
        <w:rPr>
          <w:rFonts w:eastAsia="Calibri"/>
          <w:b/>
          <w:sz w:val="24"/>
          <w:szCs w:val="24"/>
        </w:rPr>
      </w:pPr>
      <w:r w:rsidRPr="00D40607">
        <w:rPr>
          <w:b/>
          <w:sz w:val="24"/>
          <w:szCs w:val="24"/>
        </w:rPr>
        <w:t xml:space="preserve">Подпрограммы  </w:t>
      </w:r>
      <w:r w:rsidR="00130E10" w:rsidRPr="00D40607">
        <w:rPr>
          <w:rFonts w:eastAsia="Calibri"/>
          <w:b/>
          <w:sz w:val="24"/>
          <w:szCs w:val="24"/>
        </w:rPr>
        <w:t xml:space="preserve">«Обеспечение общественной безопасности </w:t>
      </w:r>
    </w:p>
    <w:p w:rsidR="00130E10" w:rsidRPr="00D40607" w:rsidRDefault="00130E10" w:rsidP="00130E10">
      <w:pPr>
        <w:autoSpaceDE w:val="0"/>
        <w:autoSpaceDN w:val="0"/>
        <w:adjustRightInd w:val="0"/>
        <w:jc w:val="center"/>
        <w:rPr>
          <w:rFonts w:eastAsia="Calibri"/>
          <w:b/>
          <w:sz w:val="24"/>
          <w:szCs w:val="24"/>
        </w:rPr>
      </w:pPr>
      <w:r w:rsidRPr="00D40607">
        <w:rPr>
          <w:rFonts w:eastAsia="Calibri"/>
          <w:b/>
          <w:sz w:val="24"/>
          <w:szCs w:val="24"/>
        </w:rPr>
        <w:t>на территории Шалинского городского округа</w:t>
      </w:r>
      <w:r w:rsidR="00914D4F">
        <w:rPr>
          <w:rFonts w:eastAsia="Calibri"/>
          <w:b/>
          <w:sz w:val="24"/>
          <w:szCs w:val="24"/>
        </w:rPr>
        <w:t xml:space="preserve"> на 2014-2016 годы</w:t>
      </w:r>
      <w:r w:rsidRPr="00D40607">
        <w:rPr>
          <w:rFonts w:eastAsia="Calibri"/>
          <w:b/>
          <w:sz w:val="24"/>
          <w:szCs w:val="24"/>
        </w:rPr>
        <w:t>»</w:t>
      </w:r>
    </w:p>
    <w:p w:rsidR="00130E10" w:rsidRPr="00D40607" w:rsidRDefault="00130E10" w:rsidP="00130E10">
      <w:pPr>
        <w:autoSpaceDE w:val="0"/>
        <w:autoSpaceDN w:val="0"/>
        <w:adjustRightInd w:val="0"/>
        <w:jc w:val="center"/>
        <w:rPr>
          <w:b/>
          <w:sz w:val="24"/>
          <w:szCs w:val="24"/>
        </w:rPr>
      </w:pPr>
      <w:r w:rsidRPr="00D40607">
        <w:rPr>
          <w:rFonts w:eastAsia="Calibri"/>
          <w:b/>
          <w:sz w:val="24"/>
          <w:szCs w:val="24"/>
        </w:rPr>
        <w:lastRenderedPageBreak/>
        <w:t xml:space="preserve"> </w:t>
      </w:r>
      <w:r w:rsidRPr="00D40607">
        <w:rPr>
          <w:b/>
          <w:sz w:val="24"/>
          <w:szCs w:val="24"/>
        </w:rPr>
        <w:t>муниципальной программы «Социально-экономическое развитие Шалинского городского округа до 2016 года»</w:t>
      </w:r>
    </w:p>
    <w:p w:rsidR="00B46C43" w:rsidRPr="00D40607" w:rsidRDefault="00B46C43" w:rsidP="00B46C43">
      <w:pPr>
        <w:widowControl w:val="0"/>
        <w:autoSpaceDE w:val="0"/>
        <w:autoSpaceDN w:val="0"/>
        <w:adjustRightInd w:val="0"/>
        <w:ind w:firstLine="540"/>
        <w:jc w:val="both"/>
        <w:rPr>
          <w:sz w:val="24"/>
          <w:szCs w:val="24"/>
        </w:rPr>
      </w:pPr>
    </w:p>
    <w:p w:rsidR="004011AC" w:rsidRDefault="00BE4C52" w:rsidP="004011AC">
      <w:pPr>
        <w:autoSpaceDE w:val="0"/>
        <w:autoSpaceDN w:val="0"/>
        <w:adjustRightInd w:val="0"/>
        <w:ind w:firstLine="540"/>
        <w:jc w:val="both"/>
        <w:rPr>
          <w:rFonts w:eastAsia="Calibri"/>
          <w:sz w:val="24"/>
          <w:szCs w:val="24"/>
        </w:rPr>
      </w:pPr>
      <w:hyperlink w:anchor="Par1169" w:history="1">
        <w:r w:rsidR="00B46C43" w:rsidRPr="004011AC">
          <w:rPr>
            <w:sz w:val="24"/>
            <w:szCs w:val="24"/>
          </w:rPr>
          <w:t>Цели</w:t>
        </w:r>
      </w:hyperlink>
      <w:r w:rsidR="00B46C43" w:rsidRPr="004011AC">
        <w:rPr>
          <w:sz w:val="24"/>
          <w:szCs w:val="24"/>
        </w:rPr>
        <w:t xml:space="preserve">, задачи и плановые значения целевых показателей подпрограммы приведены в приложении № 1 к </w:t>
      </w:r>
      <w:r w:rsidR="004011AC" w:rsidRPr="004011AC">
        <w:rPr>
          <w:sz w:val="24"/>
          <w:szCs w:val="24"/>
        </w:rPr>
        <w:t>Подпрограмме</w:t>
      </w:r>
      <w:r w:rsidR="00B46C43" w:rsidRPr="004011AC">
        <w:rPr>
          <w:sz w:val="24"/>
          <w:szCs w:val="24"/>
        </w:rPr>
        <w:t xml:space="preserve"> </w:t>
      </w:r>
      <w:r w:rsidR="004011AC" w:rsidRPr="004011AC">
        <w:rPr>
          <w:rFonts w:eastAsia="Calibri"/>
          <w:sz w:val="24"/>
          <w:szCs w:val="24"/>
        </w:rPr>
        <w:t>«Обеспечение общественной безопасности на территории Шалинского городского округа»</w:t>
      </w:r>
      <w:r w:rsidR="004011AC">
        <w:rPr>
          <w:rFonts w:eastAsia="Calibri"/>
          <w:sz w:val="24"/>
          <w:szCs w:val="24"/>
        </w:rPr>
        <w:t>.</w:t>
      </w:r>
    </w:p>
    <w:p w:rsidR="00B46C43" w:rsidRPr="00D40607" w:rsidRDefault="00B46C43" w:rsidP="00B46C43">
      <w:pPr>
        <w:ind w:firstLine="709"/>
        <w:jc w:val="both"/>
        <w:rPr>
          <w:sz w:val="24"/>
          <w:szCs w:val="24"/>
        </w:rPr>
      </w:pPr>
      <w:r w:rsidRPr="00D40607">
        <w:rPr>
          <w:sz w:val="24"/>
          <w:szCs w:val="24"/>
        </w:rPr>
        <w:t>Эффективность реализации Подпрограммы, оценка достижения целей, выполнения задач и мероприятий Подпрограммы оценивается целевыми показателями и индикаторами, которые приведены в Приложении 1 к настоящей П</w:t>
      </w:r>
      <w:r w:rsidR="00AA1C7E">
        <w:rPr>
          <w:sz w:val="24"/>
          <w:szCs w:val="24"/>
        </w:rPr>
        <w:t>од</w:t>
      </w:r>
      <w:r w:rsidR="00936EF6">
        <w:rPr>
          <w:sz w:val="24"/>
          <w:szCs w:val="24"/>
        </w:rPr>
        <w:t>п</w:t>
      </w:r>
      <w:r w:rsidRPr="00D40607">
        <w:rPr>
          <w:sz w:val="24"/>
          <w:szCs w:val="24"/>
        </w:rPr>
        <w:t>рограмме. Значения целевых показателей и индикаторов ежегодно уточняются с учетом выделяемых на реализацию Программы финансовых средств.</w:t>
      </w:r>
    </w:p>
    <w:p w:rsidR="00B46C43" w:rsidRDefault="00B46C43" w:rsidP="00B46C43">
      <w:pPr>
        <w:pStyle w:val="stylet3"/>
        <w:spacing w:before="0" w:beforeAutospacing="0" w:after="0" w:afterAutospacing="0"/>
        <w:jc w:val="both"/>
      </w:pPr>
      <w:r w:rsidRPr="00D40607">
        <w:t xml:space="preserve">      </w:t>
      </w:r>
    </w:p>
    <w:p w:rsidR="00B46C43" w:rsidRPr="00D40607" w:rsidRDefault="00B46C43" w:rsidP="00B46C43">
      <w:pPr>
        <w:pStyle w:val="stylet3"/>
        <w:spacing w:before="0" w:beforeAutospacing="0" w:after="0" w:afterAutospacing="0"/>
        <w:jc w:val="both"/>
        <w:rPr>
          <w:b/>
        </w:rPr>
      </w:pPr>
    </w:p>
    <w:p w:rsidR="00130E10" w:rsidRPr="00D40607" w:rsidRDefault="00B46C43" w:rsidP="00B46C43">
      <w:pPr>
        <w:widowControl w:val="0"/>
        <w:autoSpaceDE w:val="0"/>
        <w:autoSpaceDN w:val="0"/>
        <w:adjustRightInd w:val="0"/>
        <w:jc w:val="center"/>
        <w:outlineLvl w:val="2"/>
        <w:rPr>
          <w:b/>
          <w:sz w:val="24"/>
          <w:szCs w:val="24"/>
        </w:rPr>
      </w:pPr>
      <w:r w:rsidRPr="00D40607">
        <w:rPr>
          <w:b/>
          <w:sz w:val="24"/>
          <w:szCs w:val="24"/>
        </w:rPr>
        <w:t xml:space="preserve">Раздел 3. План мероприятий по выполнению </w:t>
      </w:r>
    </w:p>
    <w:p w:rsidR="00130E10" w:rsidRPr="00D40607" w:rsidRDefault="00B46C43" w:rsidP="00130E10">
      <w:pPr>
        <w:widowControl w:val="0"/>
        <w:autoSpaceDE w:val="0"/>
        <w:autoSpaceDN w:val="0"/>
        <w:adjustRightInd w:val="0"/>
        <w:jc w:val="center"/>
        <w:outlineLvl w:val="2"/>
        <w:rPr>
          <w:rFonts w:eastAsia="Calibri"/>
          <w:b/>
          <w:sz w:val="24"/>
          <w:szCs w:val="24"/>
        </w:rPr>
      </w:pPr>
      <w:r w:rsidRPr="00D40607">
        <w:rPr>
          <w:b/>
          <w:sz w:val="24"/>
          <w:szCs w:val="24"/>
        </w:rPr>
        <w:t xml:space="preserve">Подпрограммы </w:t>
      </w:r>
      <w:r w:rsidR="00130E10" w:rsidRPr="00D40607">
        <w:rPr>
          <w:b/>
          <w:sz w:val="24"/>
          <w:szCs w:val="24"/>
        </w:rPr>
        <w:t xml:space="preserve"> </w:t>
      </w:r>
      <w:r w:rsidR="00130E10" w:rsidRPr="00D40607">
        <w:rPr>
          <w:rFonts w:eastAsia="Calibri"/>
          <w:b/>
          <w:sz w:val="24"/>
          <w:szCs w:val="24"/>
        </w:rPr>
        <w:t xml:space="preserve">«Обеспечение общественной безопасности </w:t>
      </w:r>
    </w:p>
    <w:p w:rsidR="00130E10" w:rsidRPr="00D40607" w:rsidRDefault="00130E10" w:rsidP="00130E10">
      <w:pPr>
        <w:autoSpaceDE w:val="0"/>
        <w:autoSpaceDN w:val="0"/>
        <w:adjustRightInd w:val="0"/>
        <w:jc w:val="center"/>
        <w:rPr>
          <w:rFonts w:eastAsia="Calibri"/>
          <w:b/>
          <w:sz w:val="24"/>
          <w:szCs w:val="24"/>
        </w:rPr>
      </w:pPr>
      <w:r w:rsidRPr="00D40607">
        <w:rPr>
          <w:rFonts w:eastAsia="Calibri"/>
          <w:b/>
          <w:sz w:val="24"/>
          <w:szCs w:val="24"/>
        </w:rPr>
        <w:t>на территории Шалинского городского округа</w:t>
      </w:r>
      <w:r w:rsidR="00914D4F">
        <w:rPr>
          <w:rFonts w:eastAsia="Calibri"/>
          <w:b/>
          <w:sz w:val="24"/>
          <w:szCs w:val="24"/>
        </w:rPr>
        <w:t xml:space="preserve"> на 2014-2016 годы</w:t>
      </w:r>
      <w:r w:rsidRPr="00D40607">
        <w:rPr>
          <w:rFonts w:eastAsia="Calibri"/>
          <w:b/>
          <w:sz w:val="24"/>
          <w:szCs w:val="24"/>
        </w:rPr>
        <w:t>»</w:t>
      </w:r>
    </w:p>
    <w:p w:rsidR="00130E10" w:rsidRPr="00D40607" w:rsidRDefault="00130E10" w:rsidP="00130E10">
      <w:pPr>
        <w:autoSpaceDE w:val="0"/>
        <w:autoSpaceDN w:val="0"/>
        <w:adjustRightInd w:val="0"/>
        <w:jc w:val="center"/>
        <w:rPr>
          <w:b/>
          <w:sz w:val="24"/>
          <w:szCs w:val="24"/>
        </w:rPr>
      </w:pPr>
      <w:r w:rsidRPr="00D40607">
        <w:rPr>
          <w:rFonts w:eastAsia="Calibri"/>
          <w:b/>
          <w:sz w:val="24"/>
          <w:szCs w:val="24"/>
        </w:rPr>
        <w:t xml:space="preserve"> </w:t>
      </w:r>
      <w:r w:rsidRPr="00D40607">
        <w:rPr>
          <w:b/>
          <w:sz w:val="24"/>
          <w:szCs w:val="24"/>
        </w:rPr>
        <w:t>муниципальной программы «Социально-экономическое развитие Шалинского городского округа до 2016 года»</w:t>
      </w:r>
    </w:p>
    <w:p w:rsidR="00B46C43" w:rsidRPr="00D40607" w:rsidRDefault="00BE4C52" w:rsidP="00B46C43">
      <w:pPr>
        <w:pStyle w:val="ConsPlusNormal"/>
        <w:ind w:firstLine="540"/>
        <w:jc w:val="both"/>
        <w:rPr>
          <w:rFonts w:ascii="Times New Roman" w:hAnsi="Times New Roman" w:cs="Times New Roman"/>
          <w:sz w:val="24"/>
          <w:szCs w:val="24"/>
        </w:rPr>
      </w:pPr>
      <w:hyperlink w:anchor="Par4223" w:tooltip="Ссылка на текущий документ" w:history="1">
        <w:r w:rsidR="00B46C43" w:rsidRPr="00D40607">
          <w:rPr>
            <w:rFonts w:ascii="Times New Roman" w:hAnsi="Times New Roman" w:cs="Times New Roman"/>
            <w:sz w:val="24"/>
            <w:szCs w:val="24"/>
          </w:rPr>
          <w:t>План</w:t>
        </w:r>
      </w:hyperlink>
      <w:r w:rsidR="00B46C43" w:rsidRPr="00D40607">
        <w:rPr>
          <w:rFonts w:ascii="Times New Roman" w:hAnsi="Times New Roman" w:cs="Times New Roman"/>
          <w:sz w:val="24"/>
          <w:szCs w:val="24"/>
        </w:rPr>
        <w:t xml:space="preserve"> мероприятий приведен в приложении </w:t>
      </w:r>
      <w:r w:rsidR="00130E10" w:rsidRPr="00D40607">
        <w:rPr>
          <w:rFonts w:ascii="Times New Roman" w:hAnsi="Times New Roman" w:cs="Times New Roman"/>
          <w:sz w:val="24"/>
          <w:szCs w:val="24"/>
        </w:rPr>
        <w:t>№</w:t>
      </w:r>
      <w:r w:rsidR="00B46C43" w:rsidRPr="00D40607">
        <w:rPr>
          <w:rFonts w:ascii="Times New Roman" w:hAnsi="Times New Roman" w:cs="Times New Roman"/>
          <w:sz w:val="24"/>
          <w:szCs w:val="24"/>
        </w:rPr>
        <w:t xml:space="preserve"> 2 к </w:t>
      </w:r>
      <w:r w:rsidR="00AA1C7E">
        <w:rPr>
          <w:rFonts w:ascii="Times New Roman" w:hAnsi="Times New Roman" w:cs="Times New Roman"/>
          <w:sz w:val="24"/>
          <w:szCs w:val="24"/>
        </w:rPr>
        <w:t>Подпрограмме</w:t>
      </w:r>
    </w:p>
    <w:p w:rsidR="00B46C43" w:rsidRDefault="00B46C43" w:rsidP="00B46C43">
      <w:pPr>
        <w:pStyle w:val="ConsPlusNormal"/>
        <w:jc w:val="center"/>
      </w:pPr>
    </w:p>
    <w:p w:rsidR="00345251" w:rsidRDefault="00345251" w:rsidP="00345251">
      <w:pPr>
        <w:pStyle w:val="ConsPlusTitle"/>
        <w:widowControl/>
        <w:ind w:left="5245" w:right="334"/>
        <w:jc w:val="right"/>
        <w:rPr>
          <w:sz w:val="28"/>
          <w:szCs w:val="28"/>
        </w:rPr>
      </w:pPr>
      <w:r>
        <w:rPr>
          <w:sz w:val="28"/>
          <w:szCs w:val="28"/>
        </w:rPr>
        <w:tab/>
      </w:r>
    </w:p>
    <w:p w:rsidR="003D4C94" w:rsidRDefault="003D4C94" w:rsidP="00345251">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 xml:space="preserve">  </w:t>
      </w:r>
    </w:p>
    <w:p w:rsidR="00345251" w:rsidRPr="003D4C94" w:rsidRDefault="003D4C94" w:rsidP="003D4C94">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 xml:space="preserve">   </w:t>
      </w:r>
      <w:r w:rsidR="00914D4F">
        <w:rPr>
          <w:rFonts w:ascii="Times New Roman" w:hAnsi="Times New Roman" w:cs="Times New Roman"/>
          <w:b w:val="0"/>
          <w:sz w:val="24"/>
          <w:szCs w:val="24"/>
        </w:rPr>
        <w:t xml:space="preserve">  </w:t>
      </w:r>
      <w:r w:rsidR="00345251" w:rsidRPr="003D4C94">
        <w:rPr>
          <w:rFonts w:ascii="Times New Roman" w:hAnsi="Times New Roman" w:cs="Times New Roman"/>
          <w:b w:val="0"/>
          <w:sz w:val="24"/>
          <w:szCs w:val="24"/>
        </w:rPr>
        <w:t>Приложение № 1</w:t>
      </w:r>
    </w:p>
    <w:p w:rsidR="003D4C94" w:rsidRPr="003D4C94" w:rsidRDefault="00345251" w:rsidP="003D4C94">
      <w:pPr>
        <w:autoSpaceDE w:val="0"/>
        <w:autoSpaceDN w:val="0"/>
        <w:adjustRightInd w:val="0"/>
        <w:jc w:val="right"/>
        <w:rPr>
          <w:rFonts w:eastAsia="Calibri"/>
          <w:sz w:val="24"/>
          <w:szCs w:val="24"/>
        </w:rPr>
      </w:pPr>
      <w:r w:rsidRPr="003D4C94">
        <w:rPr>
          <w:sz w:val="24"/>
          <w:szCs w:val="24"/>
        </w:rPr>
        <w:t xml:space="preserve">к </w:t>
      </w:r>
      <w:r w:rsidRPr="003D4C94">
        <w:rPr>
          <w:bCs/>
          <w:sz w:val="24"/>
          <w:szCs w:val="24"/>
        </w:rPr>
        <w:t xml:space="preserve">Подпрограмме  </w:t>
      </w:r>
      <w:r w:rsidRPr="003D4C94">
        <w:rPr>
          <w:sz w:val="24"/>
          <w:szCs w:val="24"/>
        </w:rPr>
        <w:t xml:space="preserve"> </w:t>
      </w:r>
      <w:r w:rsidR="003D4C94" w:rsidRPr="003D4C94">
        <w:rPr>
          <w:rFonts w:eastAsia="Calibri"/>
          <w:sz w:val="24"/>
          <w:szCs w:val="24"/>
        </w:rPr>
        <w:t xml:space="preserve">«Обеспечение общественной безопасности </w:t>
      </w:r>
    </w:p>
    <w:p w:rsidR="003D4C94" w:rsidRPr="003D4C94" w:rsidRDefault="003D4C94" w:rsidP="003D4C94">
      <w:pPr>
        <w:autoSpaceDE w:val="0"/>
        <w:autoSpaceDN w:val="0"/>
        <w:adjustRightInd w:val="0"/>
        <w:jc w:val="right"/>
        <w:rPr>
          <w:rFonts w:eastAsia="Calibri"/>
          <w:sz w:val="24"/>
          <w:szCs w:val="24"/>
        </w:rPr>
      </w:pPr>
      <w:r w:rsidRPr="003D4C94">
        <w:rPr>
          <w:rFonts w:eastAsia="Calibri"/>
          <w:sz w:val="24"/>
          <w:szCs w:val="24"/>
        </w:rPr>
        <w:t>на территории Шалинского городского округа</w:t>
      </w:r>
      <w:r w:rsidR="00914D4F">
        <w:rPr>
          <w:rFonts w:eastAsia="Calibri"/>
          <w:sz w:val="24"/>
          <w:szCs w:val="24"/>
        </w:rPr>
        <w:t xml:space="preserve"> на 2014-1016 годы</w:t>
      </w:r>
      <w:r w:rsidRPr="003D4C94">
        <w:rPr>
          <w:rFonts w:eastAsia="Calibri"/>
          <w:sz w:val="24"/>
          <w:szCs w:val="24"/>
        </w:rPr>
        <w:t>»</w:t>
      </w:r>
    </w:p>
    <w:p w:rsidR="00345251" w:rsidRDefault="00345251" w:rsidP="003D4C94">
      <w:pPr>
        <w:autoSpaceDE w:val="0"/>
        <w:autoSpaceDN w:val="0"/>
        <w:adjustRightInd w:val="0"/>
        <w:jc w:val="right"/>
        <w:rPr>
          <w:sz w:val="28"/>
          <w:szCs w:val="28"/>
        </w:rPr>
      </w:pPr>
      <w:r>
        <w:rPr>
          <w:sz w:val="28"/>
          <w:szCs w:val="28"/>
        </w:rPr>
        <w:tab/>
      </w:r>
    </w:p>
    <w:p w:rsidR="00345251" w:rsidRPr="007E42A1" w:rsidRDefault="00345251" w:rsidP="00345251">
      <w:pPr>
        <w:pStyle w:val="ConsPlusNormal"/>
        <w:jc w:val="center"/>
        <w:outlineLvl w:val="1"/>
        <w:rPr>
          <w:rFonts w:ascii="Times New Roman" w:hAnsi="Times New Roman" w:cs="Times New Roman"/>
          <w:b/>
          <w:sz w:val="28"/>
          <w:szCs w:val="28"/>
        </w:rPr>
      </w:pPr>
      <w:r w:rsidRPr="007E42A1">
        <w:rPr>
          <w:rFonts w:ascii="Times New Roman" w:hAnsi="Times New Roman" w:cs="Times New Roman"/>
          <w:b/>
          <w:sz w:val="28"/>
          <w:szCs w:val="28"/>
        </w:rPr>
        <w:t xml:space="preserve">Цели, задачи, целевые показатели реализации </w:t>
      </w:r>
      <w:r w:rsidR="00936EF6" w:rsidRPr="007E42A1">
        <w:rPr>
          <w:rFonts w:ascii="Times New Roman" w:hAnsi="Times New Roman" w:cs="Times New Roman"/>
          <w:b/>
          <w:sz w:val="28"/>
          <w:szCs w:val="28"/>
        </w:rPr>
        <w:t>П</w:t>
      </w:r>
      <w:r w:rsidR="009F0CD2" w:rsidRPr="007E42A1">
        <w:rPr>
          <w:rFonts w:ascii="Times New Roman" w:hAnsi="Times New Roman" w:cs="Times New Roman"/>
          <w:b/>
          <w:sz w:val="28"/>
          <w:szCs w:val="28"/>
        </w:rPr>
        <w:t xml:space="preserve">одпрограммы </w:t>
      </w:r>
      <w:r w:rsidR="00914D4F" w:rsidRPr="007E42A1">
        <w:rPr>
          <w:rFonts w:ascii="Times New Roman" w:hAnsi="Times New Roman" w:cs="Times New Roman"/>
          <w:b/>
          <w:sz w:val="28"/>
          <w:szCs w:val="28"/>
        </w:rPr>
        <w:t>«Обеспечение общественной безопасности на территории  Шалинского г</w:t>
      </w:r>
      <w:r w:rsidRPr="007E42A1">
        <w:rPr>
          <w:rFonts w:ascii="Times New Roman" w:hAnsi="Times New Roman" w:cs="Times New Roman"/>
          <w:b/>
          <w:sz w:val="28"/>
          <w:szCs w:val="28"/>
        </w:rPr>
        <w:t xml:space="preserve">ородского округа </w:t>
      </w:r>
      <w:r w:rsidR="00914D4F" w:rsidRPr="007E42A1">
        <w:rPr>
          <w:rFonts w:ascii="Times New Roman" w:hAnsi="Times New Roman" w:cs="Times New Roman"/>
          <w:b/>
          <w:sz w:val="28"/>
          <w:szCs w:val="28"/>
        </w:rPr>
        <w:t>на 201-2016 годы</w:t>
      </w:r>
      <w:r w:rsidRPr="007E42A1">
        <w:rPr>
          <w:rFonts w:ascii="Times New Roman" w:hAnsi="Times New Roman" w:cs="Times New Roman"/>
          <w:b/>
          <w:sz w:val="28"/>
          <w:szCs w:val="28"/>
        </w:rPr>
        <w:t>»</w:t>
      </w:r>
    </w:p>
    <w:p w:rsidR="00345251" w:rsidRPr="00AD0266" w:rsidRDefault="00345251" w:rsidP="00345251">
      <w:pPr>
        <w:pStyle w:val="ConsPlusNormal"/>
        <w:ind w:firstLine="540"/>
        <w:jc w:val="center"/>
        <w:outlineLvl w:val="1"/>
        <w:rPr>
          <w:rFonts w:ascii="Times New Roman" w:hAnsi="Times New Roman" w:cs="Times New Roman"/>
          <w:sz w:val="24"/>
          <w:szCs w:val="24"/>
        </w:rPr>
      </w:pPr>
    </w:p>
    <w:tbl>
      <w:tblPr>
        <w:tblW w:w="10632" w:type="dxa"/>
        <w:tblInd w:w="-497" w:type="dxa"/>
        <w:tblLayout w:type="fixed"/>
        <w:tblCellMar>
          <w:left w:w="70" w:type="dxa"/>
          <w:right w:w="70" w:type="dxa"/>
        </w:tblCellMar>
        <w:tblLook w:val="0000"/>
      </w:tblPr>
      <w:tblGrid>
        <w:gridCol w:w="633"/>
        <w:gridCol w:w="3478"/>
        <w:gridCol w:w="1276"/>
        <w:gridCol w:w="1134"/>
        <w:gridCol w:w="992"/>
        <w:gridCol w:w="851"/>
        <w:gridCol w:w="141"/>
        <w:gridCol w:w="2127"/>
      </w:tblGrid>
      <w:tr w:rsidR="00345251" w:rsidRPr="00345251" w:rsidTr="00661547">
        <w:trPr>
          <w:cantSplit/>
          <w:trHeight w:val="973"/>
          <w:tblHeader/>
        </w:trPr>
        <w:tc>
          <w:tcPr>
            <w:tcW w:w="633" w:type="dxa"/>
            <w:vMerge w:val="restart"/>
            <w:tcBorders>
              <w:top w:val="single" w:sz="6" w:space="0" w:color="auto"/>
              <w:left w:val="single" w:sz="6" w:space="0" w:color="auto"/>
              <w:bottom w:val="nil"/>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 xml:space="preserve">N </w:t>
            </w:r>
            <w:r w:rsidRPr="00345251">
              <w:rPr>
                <w:rFonts w:ascii="Times New Roman" w:hAnsi="Times New Roman" w:cs="Times New Roman"/>
                <w:sz w:val="24"/>
                <w:szCs w:val="24"/>
              </w:rPr>
              <w:br/>
              <w:t>строки</w:t>
            </w:r>
          </w:p>
        </w:tc>
        <w:tc>
          <w:tcPr>
            <w:tcW w:w="3478" w:type="dxa"/>
            <w:vMerge w:val="restart"/>
            <w:tcBorders>
              <w:top w:val="single" w:sz="6" w:space="0" w:color="auto"/>
              <w:left w:val="single" w:sz="6" w:space="0" w:color="auto"/>
              <w:bottom w:val="nil"/>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 xml:space="preserve">Наименование целевого показателя </w:t>
            </w:r>
            <w:r w:rsidRPr="00345251">
              <w:rPr>
                <w:rFonts w:ascii="Times New Roman" w:hAnsi="Times New Roman" w:cs="Times New Roman"/>
                <w:sz w:val="24"/>
                <w:szCs w:val="24"/>
              </w:rPr>
              <w:br/>
              <w:t>(индикатора)</w:t>
            </w:r>
          </w:p>
        </w:tc>
        <w:tc>
          <w:tcPr>
            <w:tcW w:w="1276" w:type="dxa"/>
            <w:vMerge w:val="restart"/>
            <w:tcBorders>
              <w:top w:val="single" w:sz="6" w:space="0" w:color="auto"/>
              <w:left w:val="single" w:sz="6" w:space="0" w:color="auto"/>
              <w:bottom w:val="nil"/>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 xml:space="preserve">Единица </w:t>
            </w:r>
            <w:r w:rsidRPr="00345251">
              <w:rPr>
                <w:rFonts w:ascii="Times New Roman" w:hAnsi="Times New Roman" w:cs="Times New Roman"/>
                <w:sz w:val="24"/>
                <w:szCs w:val="24"/>
              </w:rPr>
              <w:br/>
              <w:t>измерения</w:t>
            </w:r>
          </w:p>
        </w:tc>
        <w:tc>
          <w:tcPr>
            <w:tcW w:w="3118" w:type="dxa"/>
            <w:gridSpan w:val="4"/>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 xml:space="preserve">Значения целевых показателей (индикаторов) </w:t>
            </w:r>
            <w:r w:rsidRPr="00345251">
              <w:rPr>
                <w:rFonts w:ascii="Times New Roman" w:hAnsi="Times New Roman" w:cs="Times New Roman"/>
                <w:sz w:val="24"/>
                <w:szCs w:val="24"/>
              </w:rPr>
              <w:br/>
            </w:r>
          </w:p>
        </w:tc>
        <w:tc>
          <w:tcPr>
            <w:tcW w:w="2127" w:type="dxa"/>
            <w:tcBorders>
              <w:top w:val="single" w:sz="6" w:space="0" w:color="auto"/>
              <w:left w:val="single" w:sz="6" w:space="0" w:color="auto"/>
              <w:bottom w:val="nil"/>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 xml:space="preserve">Источник  </w:t>
            </w:r>
            <w:r w:rsidRPr="00345251">
              <w:rPr>
                <w:rFonts w:ascii="Times New Roman" w:hAnsi="Times New Roman" w:cs="Times New Roman"/>
                <w:sz w:val="24"/>
                <w:szCs w:val="24"/>
              </w:rPr>
              <w:br/>
              <w:t xml:space="preserve"> значений  </w:t>
            </w:r>
            <w:r w:rsidRPr="00345251">
              <w:rPr>
                <w:rFonts w:ascii="Times New Roman" w:hAnsi="Times New Roman" w:cs="Times New Roman"/>
                <w:sz w:val="24"/>
                <w:szCs w:val="24"/>
              </w:rPr>
              <w:br/>
              <w:t>показателей</w:t>
            </w:r>
          </w:p>
        </w:tc>
      </w:tr>
      <w:tr w:rsidR="00345251" w:rsidRPr="00345251" w:rsidTr="00661547">
        <w:trPr>
          <w:cantSplit/>
          <w:trHeight w:val="360"/>
          <w:tblHeader/>
        </w:trPr>
        <w:tc>
          <w:tcPr>
            <w:tcW w:w="633" w:type="dxa"/>
            <w:vMerge/>
            <w:tcBorders>
              <w:top w:val="nil"/>
              <w:left w:val="single" w:sz="6" w:space="0" w:color="auto"/>
              <w:bottom w:val="single" w:sz="6" w:space="0" w:color="auto"/>
              <w:right w:val="single" w:sz="6" w:space="0" w:color="auto"/>
            </w:tcBorders>
          </w:tcPr>
          <w:p w:rsidR="00345251" w:rsidRPr="00345251" w:rsidRDefault="00345251" w:rsidP="005B347E">
            <w:pPr>
              <w:pStyle w:val="ConsPlusNormal"/>
              <w:rPr>
                <w:rFonts w:ascii="Times New Roman" w:hAnsi="Times New Roman" w:cs="Times New Roman"/>
                <w:sz w:val="24"/>
                <w:szCs w:val="24"/>
              </w:rPr>
            </w:pPr>
          </w:p>
        </w:tc>
        <w:tc>
          <w:tcPr>
            <w:tcW w:w="3478" w:type="dxa"/>
            <w:vMerge/>
            <w:tcBorders>
              <w:top w:val="nil"/>
              <w:left w:val="single" w:sz="6" w:space="0" w:color="auto"/>
              <w:bottom w:val="single" w:sz="6" w:space="0" w:color="auto"/>
              <w:right w:val="single" w:sz="6" w:space="0" w:color="auto"/>
            </w:tcBorders>
          </w:tcPr>
          <w:p w:rsidR="00345251" w:rsidRPr="00345251" w:rsidRDefault="00345251" w:rsidP="005B347E">
            <w:pPr>
              <w:pStyle w:val="ConsPlusNormal"/>
              <w:rPr>
                <w:rFonts w:ascii="Times New Roman" w:hAnsi="Times New Roman" w:cs="Times New Roman"/>
                <w:sz w:val="24"/>
                <w:szCs w:val="24"/>
              </w:rPr>
            </w:pPr>
          </w:p>
        </w:tc>
        <w:tc>
          <w:tcPr>
            <w:tcW w:w="1276" w:type="dxa"/>
            <w:vMerge/>
            <w:tcBorders>
              <w:top w:val="nil"/>
              <w:left w:val="single" w:sz="6" w:space="0" w:color="auto"/>
              <w:bottom w:val="single" w:sz="6" w:space="0" w:color="auto"/>
              <w:right w:val="single" w:sz="6" w:space="0" w:color="auto"/>
            </w:tcBorders>
          </w:tcPr>
          <w:p w:rsidR="00345251" w:rsidRPr="00345251" w:rsidRDefault="00345251" w:rsidP="005B347E">
            <w:pPr>
              <w:pStyle w:val="ConsPlusNorma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по итогам</w:t>
            </w:r>
            <w:r w:rsidRPr="00345251">
              <w:rPr>
                <w:rFonts w:ascii="Times New Roman" w:hAnsi="Times New Roman" w:cs="Times New Roman"/>
                <w:sz w:val="24"/>
                <w:szCs w:val="24"/>
              </w:rPr>
              <w:br/>
              <w:t>2014 года</w:t>
            </w:r>
          </w:p>
        </w:tc>
        <w:tc>
          <w:tcPr>
            <w:tcW w:w="992"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по итогам</w:t>
            </w:r>
            <w:r w:rsidRPr="00345251">
              <w:rPr>
                <w:rFonts w:ascii="Times New Roman" w:hAnsi="Times New Roman" w:cs="Times New Roman"/>
                <w:sz w:val="24"/>
                <w:szCs w:val="24"/>
              </w:rPr>
              <w:br/>
              <w:t>2015 года</w:t>
            </w:r>
          </w:p>
        </w:tc>
        <w:tc>
          <w:tcPr>
            <w:tcW w:w="992" w:type="dxa"/>
            <w:gridSpan w:val="2"/>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по итогам</w:t>
            </w:r>
            <w:r w:rsidRPr="00345251">
              <w:rPr>
                <w:rFonts w:ascii="Times New Roman" w:hAnsi="Times New Roman" w:cs="Times New Roman"/>
                <w:sz w:val="24"/>
                <w:szCs w:val="24"/>
              </w:rPr>
              <w:br/>
              <w:t>2016 года</w:t>
            </w:r>
          </w:p>
        </w:tc>
        <w:tc>
          <w:tcPr>
            <w:tcW w:w="2127" w:type="dxa"/>
            <w:tcBorders>
              <w:top w:val="nil"/>
              <w:left w:val="single" w:sz="6" w:space="0" w:color="auto"/>
              <w:bottom w:val="single" w:sz="6" w:space="0" w:color="auto"/>
              <w:right w:val="single" w:sz="6" w:space="0" w:color="auto"/>
            </w:tcBorders>
          </w:tcPr>
          <w:p w:rsidR="00345251" w:rsidRPr="00345251" w:rsidRDefault="00345251" w:rsidP="005B347E">
            <w:pPr>
              <w:pStyle w:val="ConsPlusNormal"/>
              <w:rPr>
                <w:rFonts w:ascii="Times New Roman" w:hAnsi="Times New Roman" w:cs="Times New Roman"/>
                <w:sz w:val="24"/>
                <w:szCs w:val="24"/>
              </w:rPr>
            </w:pPr>
          </w:p>
        </w:tc>
      </w:tr>
      <w:tr w:rsidR="00345251" w:rsidRPr="00345251" w:rsidTr="00661547">
        <w:trPr>
          <w:cantSplit/>
          <w:trHeight w:val="240"/>
          <w:tblHeader/>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1</w:t>
            </w:r>
          </w:p>
        </w:tc>
        <w:tc>
          <w:tcPr>
            <w:tcW w:w="3478"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2</w:t>
            </w:r>
          </w:p>
        </w:tc>
        <w:tc>
          <w:tcPr>
            <w:tcW w:w="1276"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4</w:t>
            </w:r>
          </w:p>
        </w:tc>
        <w:tc>
          <w:tcPr>
            <w:tcW w:w="992"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5</w:t>
            </w:r>
          </w:p>
        </w:tc>
        <w:tc>
          <w:tcPr>
            <w:tcW w:w="992" w:type="dxa"/>
            <w:gridSpan w:val="2"/>
            <w:tcBorders>
              <w:top w:val="single" w:sz="6" w:space="0" w:color="auto"/>
              <w:left w:val="single" w:sz="6" w:space="0" w:color="auto"/>
              <w:bottom w:val="single" w:sz="6" w:space="0" w:color="auto"/>
              <w:right w:val="single" w:sz="4"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6</w:t>
            </w:r>
          </w:p>
        </w:tc>
        <w:tc>
          <w:tcPr>
            <w:tcW w:w="2127" w:type="dxa"/>
            <w:tcBorders>
              <w:top w:val="single" w:sz="6" w:space="0" w:color="auto"/>
              <w:left w:val="single" w:sz="4"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r w:rsidRPr="00345251">
              <w:rPr>
                <w:rFonts w:ascii="Times New Roman" w:hAnsi="Times New Roman" w:cs="Times New Roman"/>
                <w:sz w:val="24"/>
                <w:szCs w:val="24"/>
              </w:rPr>
              <w:t>7</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jc w:val="center"/>
              <w:outlineLvl w:val="3"/>
              <w:rPr>
                <w:sz w:val="24"/>
                <w:szCs w:val="24"/>
              </w:rPr>
            </w:pPr>
            <w:r w:rsidRPr="00345251">
              <w:rPr>
                <w:b/>
                <w:sz w:val="24"/>
                <w:szCs w:val="24"/>
              </w:rPr>
              <w:t>Задача 1.</w:t>
            </w:r>
            <w:r w:rsidRPr="00345251">
              <w:rPr>
                <w:sz w:val="24"/>
                <w:szCs w:val="24"/>
              </w:rPr>
              <w:t xml:space="preserve"> Повышение защищенности территории Шалинского городского округа  от угрозы природных и техногенных пожаров</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Количество  мероприятий по обеспечению  первичных мер пожарной  безопасности       </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шт.      </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132</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132</w:t>
            </w:r>
          </w:p>
        </w:tc>
        <w:tc>
          <w:tcPr>
            <w:tcW w:w="992" w:type="dxa"/>
            <w:gridSpan w:val="2"/>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132</w:t>
            </w:r>
          </w:p>
        </w:tc>
        <w:tc>
          <w:tcPr>
            <w:tcW w:w="2127" w:type="dxa"/>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Отчет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о выполнении  </w:t>
            </w:r>
          </w:p>
          <w:p w:rsidR="00345251" w:rsidRPr="00345251" w:rsidRDefault="00345251" w:rsidP="005B347E">
            <w:pPr>
              <w:widowControl w:val="0"/>
              <w:autoSpaceDE w:val="0"/>
              <w:autoSpaceDN w:val="0"/>
              <w:adjustRightInd w:val="0"/>
              <w:rPr>
                <w:sz w:val="24"/>
                <w:szCs w:val="24"/>
              </w:rPr>
            </w:pPr>
            <w:r w:rsidRPr="00345251">
              <w:rPr>
                <w:sz w:val="24"/>
                <w:szCs w:val="24"/>
              </w:rPr>
              <w:t>муниципального</w:t>
            </w:r>
          </w:p>
          <w:p w:rsidR="00345251" w:rsidRPr="00345251" w:rsidRDefault="00345251" w:rsidP="005B347E">
            <w:pPr>
              <w:widowControl w:val="0"/>
              <w:autoSpaceDE w:val="0"/>
              <w:autoSpaceDN w:val="0"/>
              <w:adjustRightInd w:val="0"/>
              <w:rPr>
                <w:sz w:val="24"/>
                <w:szCs w:val="24"/>
              </w:rPr>
            </w:pPr>
            <w:r w:rsidRPr="00345251">
              <w:rPr>
                <w:sz w:val="24"/>
                <w:szCs w:val="24"/>
              </w:rPr>
              <w:t xml:space="preserve">задания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Протяженность  минерализованных полос вокруг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населенных пунктов, граничащих  с лесными массивами и подверженных угрозе лесных пожаров            </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км</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42</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42</w:t>
            </w:r>
          </w:p>
        </w:tc>
        <w:tc>
          <w:tcPr>
            <w:tcW w:w="992" w:type="dxa"/>
            <w:gridSpan w:val="2"/>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42</w:t>
            </w:r>
          </w:p>
        </w:tc>
        <w:tc>
          <w:tcPr>
            <w:tcW w:w="2127" w:type="dxa"/>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Отчет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о выполнении  </w:t>
            </w:r>
          </w:p>
          <w:p w:rsidR="00345251" w:rsidRPr="00345251" w:rsidRDefault="00345251" w:rsidP="005B347E">
            <w:pPr>
              <w:widowControl w:val="0"/>
              <w:autoSpaceDE w:val="0"/>
              <w:autoSpaceDN w:val="0"/>
              <w:adjustRightInd w:val="0"/>
              <w:rPr>
                <w:sz w:val="24"/>
                <w:szCs w:val="24"/>
              </w:rPr>
            </w:pPr>
            <w:r w:rsidRPr="00345251">
              <w:rPr>
                <w:sz w:val="24"/>
                <w:szCs w:val="24"/>
              </w:rPr>
              <w:t>муниципального</w:t>
            </w:r>
          </w:p>
          <w:p w:rsidR="00345251" w:rsidRPr="00345251" w:rsidRDefault="00345251" w:rsidP="005B347E">
            <w:pPr>
              <w:widowControl w:val="0"/>
              <w:autoSpaceDE w:val="0"/>
              <w:autoSpaceDN w:val="0"/>
              <w:adjustRightInd w:val="0"/>
              <w:rPr>
                <w:sz w:val="24"/>
                <w:szCs w:val="24"/>
              </w:rPr>
            </w:pPr>
            <w:r w:rsidRPr="00345251">
              <w:rPr>
                <w:sz w:val="24"/>
                <w:szCs w:val="24"/>
              </w:rPr>
              <w:t xml:space="preserve">задания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jc w:val="center"/>
              <w:outlineLvl w:val="3"/>
              <w:rPr>
                <w:sz w:val="24"/>
                <w:szCs w:val="24"/>
              </w:rPr>
            </w:pPr>
            <w:r w:rsidRPr="00345251">
              <w:rPr>
                <w:b/>
                <w:sz w:val="24"/>
                <w:szCs w:val="24"/>
              </w:rPr>
              <w:t>Задача 2.</w:t>
            </w:r>
            <w:r w:rsidRPr="00345251">
              <w:rPr>
                <w:sz w:val="24"/>
                <w:szCs w:val="24"/>
              </w:rPr>
              <w:t xml:space="preserve"> Совершенствование сети наружных источников пожарного водоснабжения</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Количество  отремонтированных  пожарных гидрантов </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шт.      </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  10</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  10</w:t>
            </w:r>
          </w:p>
        </w:tc>
        <w:tc>
          <w:tcPr>
            <w:tcW w:w="851"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  10</w:t>
            </w:r>
          </w:p>
        </w:tc>
        <w:tc>
          <w:tcPr>
            <w:tcW w:w="2268" w:type="dxa"/>
            <w:gridSpan w:val="2"/>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Отчет глав поселковых и сельских администраций</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Количество  действующих  наружных источников</w:t>
            </w:r>
          </w:p>
          <w:p w:rsidR="00345251" w:rsidRPr="00345251" w:rsidRDefault="00345251" w:rsidP="005B347E">
            <w:pPr>
              <w:widowControl w:val="0"/>
              <w:autoSpaceDE w:val="0"/>
              <w:autoSpaceDN w:val="0"/>
              <w:adjustRightInd w:val="0"/>
              <w:rPr>
                <w:sz w:val="24"/>
                <w:szCs w:val="24"/>
              </w:rPr>
            </w:pPr>
            <w:r w:rsidRPr="00345251">
              <w:rPr>
                <w:sz w:val="24"/>
                <w:szCs w:val="24"/>
              </w:rPr>
              <w:t xml:space="preserve">пожарного  водоснабжения      </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шт.      </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88</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88</w:t>
            </w:r>
          </w:p>
        </w:tc>
        <w:tc>
          <w:tcPr>
            <w:tcW w:w="851"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88</w:t>
            </w:r>
          </w:p>
        </w:tc>
        <w:tc>
          <w:tcPr>
            <w:tcW w:w="2268" w:type="dxa"/>
            <w:gridSpan w:val="2"/>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Отчет глав поселковых и сельских администраций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Количество сельских населенных пунктов, не имеющих наружных источников пожарного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водоснабжения      </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шт.      </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w:t>
            </w:r>
          </w:p>
        </w:tc>
        <w:tc>
          <w:tcPr>
            <w:tcW w:w="851"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w:t>
            </w:r>
          </w:p>
        </w:tc>
        <w:tc>
          <w:tcPr>
            <w:tcW w:w="2268" w:type="dxa"/>
            <w:gridSpan w:val="2"/>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Отчет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о выполнении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муниципальной </w:t>
            </w:r>
          </w:p>
          <w:p w:rsidR="00345251" w:rsidRPr="00345251" w:rsidRDefault="00345251" w:rsidP="005B347E">
            <w:pPr>
              <w:widowControl w:val="0"/>
              <w:autoSpaceDE w:val="0"/>
              <w:autoSpaceDN w:val="0"/>
              <w:adjustRightInd w:val="0"/>
              <w:rPr>
                <w:sz w:val="24"/>
                <w:szCs w:val="24"/>
              </w:rPr>
            </w:pPr>
            <w:r w:rsidRPr="00345251">
              <w:rPr>
                <w:sz w:val="24"/>
                <w:szCs w:val="24"/>
              </w:rPr>
              <w:t xml:space="preserve">целевой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программы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jc w:val="center"/>
              <w:outlineLvl w:val="3"/>
              <w:rPr>
                <w:sz w:val="24"/>
                <w:szCs w:val="24"/>
              </w:rPr>
            </w:pPr>
            <w:r w:rsidRPr="00345251">
              <w:rPr>
                <w:b/>
                <w:sz w:val="24"/>
                <w:szCs w:val="24"/>
              </w:rPr>
              <w:t>Задача 3.</w:t>
            </w:r>
            <w:r w:rsidRPr="00345251">
              <w:rPr>
                <w:sz w:val="24"/>
                <w:szCs w:val="24"/>
              </w:rPr>
              <w:t xml:space="preserve"> Обеспечение оперативного прикрытия подразделениями пожарной охраны (в том числе добровольной) населенных пунктов</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4"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Количество    населенных пунктов, прикрытых          подразделениями   пожарной охраны    </w:t>
            </w:r>
          </w:p>
        </w:tc>
        <w:tc>
          <w:tcPr>
            <w:tcW w:w="1276" w:type="dxa"/>
            <w:tcBorders>
              <w:top w:val="single" w:sz="6" w:space="0" w:color="auto"/>
              <w:left w:val="single" w:sz="4" w:space="0" w:color="auto"/>
              <w:bottom w:val="single" w:sz="4"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шт.      </w:t>
            </w:r>
          </w:p>
        </w:tc>
        <w:tc>
          <w:tcPr>
            <w:tcW w:w="1134" w:type="dxa"/>
            <w:tcBorders>
              <w:top w:val="single" w:sz="6" w:space="0" w:color="auto"/>
              <w:left w:val="single" w:sz="4" w:space="0" w:color="auto"/>
              <w:bottom w:val="single" w:sz="4"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25</w:t>
            </w:r>
          </w:p>
        </w:tc>
        <w:tc>
          <w:tcPr>
            <w:tcW w:w="992" w:type="dxa"/>
            <w:tcBorders>
              <w:top w:val="single" w:sz="6" w:space="0" w:color="auto"/>
              <w:left w:val="single" w:sz="4" w:space="0" w:color="auto"/>
              <w:bottom w:val="single" w:sz="4"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25</w:t>
            </w:r>
          </w:p>
        </w:tc>
        <w:tc>
          <w:tcPr>
            <w:tcW w:w="851" w:type="dxa"/>
            <w:tcBorders>
              <w:top w:val="single" w:sz="6" w:space="0" w:color="auto"/>
              <w:left w:val="single" w:sz="4" w:space="0" w:color="auto"/>
              <w:bottom w:val="single" w:sz="4"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25</w:t>
            </w:r>
          </w:p>
        </w:tc>
        <w:tc>
          <w:tcPr>
            <w:tcW w:w="2268" w:type="dxa"/>
            <w:gridSpan w:val="2"/>
            <w:tcBorders>
              <w:top w:val="single" w:sz="6" w:space="0" w:color="auto"/>
              <w:left w:val="single" w:sz="4" w:space="0" w:color="auto"/>
              <w:bottom w:val="single" w:sz="4"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Отчет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о выполнении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муниципальной </w:t>
            </w:r>
          </w:p>
          <w:p w:rsidR="00345251" w:rsidRPr="00345251" w:rsidRDefault="00345251" w:rsidP="005B347E">
            <w:pPr>
              <w:widowControl w:val="0"/>
              <w:autoSpaceDE w:val="0"/>
              <w:autoSpaceDN w:val="0"/>
              <w:adjustRightInd w:val="0"/>
              <w:rPr>
                <w:sz w:val="24"/>
                <w:szCs w:val="24"/>
              </w:rPr>
            </w:pPr>
            <w:r w:rsidRPr="00345251">
              <w:rPr>
                <w:sz w:val="24"/>
                <w:szCs w:val="24"/>
              </w:rPr>
              <w:t xml:space="preserve">целевой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программы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jc w:val="center"/>
              <w:outlineLvl w:val="3"/>
              <w:rPr>
                <w:sz w:val="24"/>
                <w:szCs w:val="24"/>
              </w:rPr>
            </w:pPr>
            <w:r w:rsidRPr="00345251">
              <w:rPr>
                <w:b/>
                <w:sz w:val="24"/>
                <w:szCs w:val="24"/>
              </w:rPr>
              <w:t>Задача 4.</w:t>
            </w:r>
            <w:r w:rsidRPr="00345251">
              <w:rPr>
                <w:sz w:val="24"/>
                <w:szCs w:val="24"/>
              </w:rPr>
              <w:t xml:space="preserve"> Информирование населения о мерах Пожарной безопасности</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Количество         </w:t>
            </w:r>
          </w:p>
          <w:p w:rsidR="00345251" w:rsidRPr="00345251" w:rsidRDefault="00345251" w:rsidP="005B347E">
            <w:pPr>
              <w:widowControl w:val="0"/>
              <w:autoSpaceDE w:val="0"/>
              <w:autoSpaceDN w:val="0"/>
              <w:adjustRightInd w:val="0"/>
              <w:rPr>
                <w:sz w:val="24"/>
                <w:szCs w:val="24"/>
              </w:rPr>
            </w:pPr>
            <w:r w:rsidRPr="00345251">
              <w:rPr>
                <w:sz w:val="24"/>
                <w:szCs w:val="24"/>
              </w:rPr>
              <w:t>добровольных пожарных дружин и команд</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ед.      </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5</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5</w:t>
            </w:r>
          </w:p>
        </w:tc>
        <w:tc>
          <w:tcPr>
            <w:tcW w:w="851"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5</w:t>
            </w:r>
          </w:p>
        </w:tc>
        <w:tc>
          <w:tcPr>
            <w:tcW w:w="2268" w:type="dxa"/>
            <w:gridSpan w:val="2"/>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jc w:val="center"/>
              <w:rPr>
                <w:sz w:val="24"/>
                <w:szCs w:val="24"/>
              </w:rPr>
            </w:pP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5F2D05">
            <w:pPr>
              <w:widowControl w:val="0"/>
              <w:autoSpaceDE w:val="0"/>
              <w:autoSpaceDN w:val="0"/>
              <w:adjustRightInd w:val="0"/>
              <w:jc w:val="center"/>
              <w:rPr>
                <w:sz w:val="24"/>
                <w:szCs w:val="24"/>
              </w:rPr>
            </w:pPr>
            <w:r w:rsidRPr="00345251">
              <w:rPr>
                <w:sz w:val="24"/>
                <w:szCs w:val="24"/>
              </w:rPr>
              <w:t xml:space="preserve">Цель 2: Организация охраны общественного порядка, создание условий для деятельности добровольных формирований населения по охране общественного порядка, противодействие терроризму и экстремизму, </w:t>
            </w:r>
            <w:r w:rsidR="005F2D05">
              <w:rPr>
                <w:sz w:val="24"/>
                <w:szCs w:val="24"/>
              </w:rPr>
              <w:t xml:space="preserve">и гармонизация межнациональных отношений </w:t>
            </w:r>
            <w:r w:rsidRPr="00345251">
              <w:rPr>
                <w:sz w:val="24"/>
                <w:szCs w:val="24"/>
              </w:rPr>
              <w:t xml:space="preserve">предусматривающее принятие и реализацию мер, направленных на профилактику терроризма и экстремизма, а также повышение готовности к минимизации и (или) ликвидации вызванных ими последствий на территории Шалинского городского округа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jc w:val="center"/>
              <w:outlineLvl w:val="3"/>
              <w:rPr>
                <w:sz w:val="24"/>
                <w:szCs w:val="24"/>
              </w:rPr>
            </w:pPr>
            <w:r w:rsidRPr="00345251">
              <w:rPr>
                <w:sz w:val="24"/>
                <w:szCs w:val="24"/>
              </w:rPr>
              <w:t>Задача 1. Повышение эффективности охраны общественного порядка и обеспечения</w:t>
            </w:r>
          </w:p>
          <w:p w:rsidR="00345251" w:rsidRPr="00345251" w:rsidRDefault="00345251" w:rsidP="005B347E">
            <w:pPr>
              <w:widowControl w:val="0"/>
              <w:autoSpaceDE w:val="0"/>
              <w:autoSpaceDN w:val="0"/>
              <w:adjustRightInd w:val="0"/>
              <w:jc w:val="center"/>
              <w:rPr>
                <w:sz w:val="24"/>
                <w:szCs w:val="24"/>
              </w:rPr>
            </w:pPr>
            <w:r w:rsidRPr="00345251">
              <w:rPr>
                <w:sz w:val="24"/>
                <w:szCs w:val="24"/>
              </w:rPr>
              <w:t>общественной безопасности на территории Шалинского городского округа</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Количество  преступлений,  совершенных  на территории Шалинского городского округа  </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ед.      </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350</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345</w:t>
            </w:r>
          </w:p>
        </w:tc>
        <w:tc>
          <w:tcPr>
            <w:tcW w:w="851"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340</w:t>
            </w:r>
          </w:p>
        </w:tc>
        <w:tc>
          <w:tcPr>
            <w:tcW w:w="2268" w:type="dxa"/>
            <w:gridSpan w:val="2"/>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Отчет ММО МВД РФ «Шалинский»</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jc w:val="center"/>
              <w:rPr>
                <w:sz w:val="24"/>
                <w:szCs w:val="24"/>
              </w:rPr>
            </w:pPr>
            <w:r w:rsidRPr="00345251">
              <w:rPr>
                <w:sz w:val="24"/>
                <w:szCs w:val="24"/>
              </w:rPr>
              <w:t xml:space="preserve">Цель 3: Участие в предупреждении и ликвидации последствий чрезвычайных ситуаций в границах Шалинского городского округа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914D4F">
            <w:pPr>
              <w:widowControl w:val="0"/>
              <w:autoSpaceDE w:val="0"/>
              <w:autoSpaceDN w:val="0"/>
              <w:adjustRightInd w:val="0"/>
              <w:jc w:val="center"/>
              <w:outlineLvl w:val="3"/>
              <w:rPr>
                <w:sz w:val="24"/>
                <w:szCs w:val="24"/>
              </w:rPr>
            </w:pPr>
            <w:r w:rsidRPr="00345251">
              <w:rPr>
                <w:sz w:val="24"/>
                <w:szCs w:val="24"/>
              </w:rPr>
              <w:t>Задача 1.Обеспечение эффективного предупреждения и ликвидации чрезвычайных ситуаций природного и техногенного</w:t>
            </w:r>
            <w:r w:rsidR="00914D4F">
              <w:rPr>
                <w:sz w:val="24"/>
                <w:szCs w:val="24"/>
              </w:rPr>
              <w:t xml:space="preserve"> </w:t>
            </w:r>
            <w:r w:rsidRPr="00345251">
              <w:rPr>
                <w:sz w:val="24"/>
                <w:szCs w:val="24"/>
              </w:rPr>
              <w:t>характера, защита населения и территории от чрезвычайных ситуаций природного и техногенного характера</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Количество  мероприятий  по предупреждению  и ликвидации  чрезвычайных ситуаций           муниципального характера          </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шт.      </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12</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12</w:t>
            </w:r>
          </w:p>
        </w:tc>
        <w:tc>
          <w:tcPr>
            <w:tcW w:w="851"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12</w:t>
            </w:r>
          </w:p>
        </w:tc>
        <w:tc>
          <w:tcPr>
            <w:tcW w:w="2268" w:type="dxa"/>
            <w:gridSpan w:val="2"/>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Отчет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о выполнении  </w:t>
            </w:r>
          </w:p>
          <w:p w:rsidR="00345251" w:rsidRPr="00345251" w:rsidRDefault="00345251" w:rsidP="005B347E">
            <w:pPr>
              <w:widowControl w:val="0"/>
              <w:autoSpaceDE w:val="0"/>
              <w:autoSpaceDN w:val="0"/>
              <w:adjustRightInd w:val="0"/>
              <w:rPr>
                <w:sz w:val="24"/>
                <w:szCs w:val="24"/>
              </w:rPr>
            </w:pPr>
            <w:r w:rsidRPr="00345251">
              <w:rPr>
                <w:sz w:val="24"/>
                <w:szCs w:val="24"/>
              </w:rPr>
              <w:t>муниципального</w:t>
            </w:r>
          </w:p>
          <w:p w:rsidR="00345251" w:rsidRPr="00345251" w:rsidRDefault="00345251" w:rsidP="005B347E">
            <w:pPr>
              <w:widowControl w:val="0"/>
              <w:autoSpaceDE w:val="0"/>
              <w:autoSpaceDN w:val="0"/>
              <w:adjustRightInd w:val="0"/>
              <w:rPr>
                <w:sz w:val="24"/>
                <w:szCs w:val="24"/>
              </w:rPr>
            </w:pPr>
            <w:r w:rsidRPr="00345251">
              <w:rPr>
                <w:sz w:val="24"/>
                <w:szCs w:val="24"/>
              </w:rPr>
              <w:t xml:space="preserve">задания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jc w:val="center"/>
              <w:rPr>
                <w:sz w:val="24"/>
                <w:szCs w:val="24"/>
              </w:rPr>
            </w:pPr>
            <w:r w:rsidRPr="00345251">
              <w:rPr>
                <w:sz w:val="24"/>
                <w:szCs w:val="24"/>
              </w:rPr>
              <w:t xml:space="preserve">Цель 4: Организация и осуществление мероприятий по гражданской обороне, защите населения и территории Шалинского городского округа от чрезвычайных ситуаций природного и техногенного характера </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9999" w:type="dxa"/>
            <w:gridSpan w:val="7"/>
            <w:tcBorders>
              <w:top w:val="single" w:sz="6" w:space="0" w:color="auto"/>
              <w:left w:val="single" w:sz="6" w:space="0" w:color="auto"/>
              <w:bottom w:val="single" w:sz="6" w:space="0" w:color="auto"/>
              <w:right w:val="single" w:sz="6" w:space="0" w:color="auto"/>
            </w:tcBorders>
          </w:tcPr>
          <w:p w:rsidR="00345251" w:rsidRPr="00345251" w:rsidRDefault="00345251" w:rsidP="00914D4F">
            <w:pPr>
              <w:widowControl w:val="0"/>
              <w:autoSpaceDE w:val="0"/>
              <w:autoSpaceDN w:val="0"/>
              <w:adjustRightInd w:val="0"/>
              <w:jc w:val="center"/>
              <w:outlineLvl w:val="3"/>
              <w:rPr>
                <w:sz w:val="24"/>
                <w:szCs w:val="24"/>
              </w:rPr>
            </w:pPr>
            <w:r w:rsidRPr="00345251">
              <w:rPr>
                <w:sz w:val="24"/>
                <w:szCs w:val="24"/>
              </w:rPr>
              <w:t>Задача 1. Обеспечение эффективной деятельности и управления в системе гражданской обороны, защиты населения и территорий</w:t>
            </w:r>
            <w:r w:rsidR="00914D4F">
              <w:rPr>
                <w:sz w:val="24"/>
                <w:szCs w:val="24"/>
              </w:rPr>
              <w:t xml:space="preserve"> </w:t>
            </w:r>
            <w:r w:rsidRPr="00345251">
              <w:rPr>
                <w:sz w:val="24"/>
                <w:szCs w:val="24"/>
              </w:rPr>
              <w:t>от чрезвычайных ситуаций</w:t>
            </w:r>
          </w:p>
        </w:tc>
      </w:tr>
      <w:tr w:rsidR="00345251" w:rsidRPr="00345251" w:rsidTr="00661547">
        <w:trPr>
          <w:cantSplit/>
          <w:trHeight w:val="360"/>
        </w:trPr>
        <w:tc>
          <w:tcPr>
            <w:tcW w:w="633" w:type="dxa"/>
            <w:tcBorders>
              <w:top w:val="single" w:sz="6" w:space="0" w:color="auto"/>
              <w:left w:val="single" w:sz="6" w:space="0" w:color="auto"/>
              <w:bottom w:val="single" w:sz="6" w:space="0" w:color="auto"/>
              <w:right w:val="single" w:sz="6" w:space="0" w:color="auto"/>
            </w:tcBorders>
          </w:tcPr>
          <w:p w:rsidR="00345251" w:rsidRPr="00345251" w:rsidRDefault="00345251" w:rsidP="005B347E">
            <w:pPr>
              <w:pStyle w:val="ConsPlusNormal"/>
              <w:jc w:val="center"/>
              <w:rPr>
                <w:rFonts w:ascii="Times New Roman" w:hAnsi="Times New Roman" w:cs="Times New Roman"/>
                <w:sz w:val="24"/>
                <w:szCs w:val="24"/>
              </w:rPr>
            </w:pPr>
          </w:p>
        </w:tc>
        <w:tc>
          <w:tcPr>
            <w:tcW w:w="3478" w:type="dxa"/>
            <w:tcBorders>
              <w:top w:val="single" w:sz="6" w:space="0" w:color="auto"/>
              <w:left w:val="single" w:sz="6"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Количество  мероприятий в сфере защиты населения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и территории  от чрезвычайных  ситуаций муниципального  характера  и обеспечения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пожарной  безопасности       </w:t>
            </w:r>
          </w:p>
        </w:tc>
        <w:tc>
          <w:tcPr>
            <w:tcW w:w="1276"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шт.      </w:t>
            </w:r>
          </w:p>
        </w:tc>
        <w:tc>
          <w:tcPr>
            <w:tcW w:w="1134"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3</w:t>
            </w:r>
          </w:p>
        </w:tc>
        <w:tc>
          <w:tcPr>
            <w:tcW w:w="992"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3</w:t>
            </w:r>
          </w:p>
        </w:tc>
        <w:tc>
          <w:tcPr>
            <w:tcW w:w="851" w:type="dxa"/>
            <w:tcBorders>
              <w:top w:val="single" w:sz="6" w:space="0" w:color="auto"/>
              <w:left w:val="single" w:sz="4" w:space="0" w:color="auto"/>
              <w:bottom w:val="single" w:sz="6" w:space="0" w:color="auto"/>
              <w:right w:val="single" w:sz="4"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3</w:t>
            </w:r>
          </w:p>
        </w:tc>
        <w:tc>
          <w:tcPr>
            <w:tcW w:w="2268" w:type="dxa"/>
            <w:gridSpan w:val="2"/>
            <w:tcBorders>
              <w:top w:val="single" w:sz="6" w:space="0" w:color="auto"/>
              <w:left w:val="single" w:sz="4" w:space="0" w:color="auto"/>
              <w:bottom w:val="single" w:sz="6" w:space="0" w:color="auto"/>
              <w:right w:val="single" w:sz="6" w:space="0" w:color="auto"/>
            </w:tcBorders>
          </w:tcPr>
          <w:p w:rsidR="00345251" w:rsidRPr="00345251" w:rsidRDefault="00345251" w:rsidP="005B347E">
            <w:pPr>
              <w:widowControl w:val="0"/>
              <w:autoSpaceDE w:val="0"/>
              <w:autoSpaceDN w:val="0"/>
              <w:adjustRightInd w:val="0"/>
              <w:rPr>
                <w:sz w:val="24"/>
                <w:szCs w:val="24"/>
              </w:rPr>
            </w:pPr>
            <w:r w:rsidRPr="00345251">
              <w:rPr>
                <w:sz w:val="24"/>
                <w:szCs w:val="24"/>
              </w:rPr>
              <w:t xml:space="preserve">Отчет         </w:t>
            </w:r>
          </w:p>
          <w:p w:rsidR="00345251" w:rsidRPr="00345251" w:rsidRDefault="00345251" w:rsidP="005B347E">
            <w:pPr>
              <w:widowControl w:val="0"/>
              <w:autoSpaceDE w:val="0"/>
              <w:autoSpaceDN w:val="0"/>
              <w:adjustRightInd w:val="0"/>
              <w:rPr>
                <w:sz w:val="24"/>
                <w:szCs w:val="24"/>
              </w:rPr>
            </w:pPr>
            <w:r w:rsidRPr="00345251">
              <w:rPr>
                <w:sz w:val="24"/>
                <w:szCs w:val="24"/>
              </w:rPr>
              <w:t xml:space="preserve">о выполнении  </w:t>
            </w:r>
          </w:p>
          <w:p w:rsidR="00345251" w:rsidRPr="00345251" w:rsidRDefault="00345251" w:rsidP="005B347E">
            <w:pPr>
              <w:widowControl w:val="0"/>
              <w:autoSpaceDE w:val="0"/>
              <w:autoSpaceDN w:val="0"/>
              <w:adjustRightInd w:val="0"/>
              <w:rPr>
                <w:sz w:val="24"/>
                <w:szCs w:val="24"/>
              </w:rPr>
            </w:pPr>
            <w:r w:rsidRPr="00345251">
              <w:rPr>
                <w:sz w:val="24"/>
                <w:szCs w:val="24"/>
              </w:rPr>
              <w:t>муниципального</w:t>
            </w:r>
          </w:p>
          <w:p w:rsidR="00345251" w:rsidRPr="00345251" w:rsidRDefault="00345251" w:rsidP="005B347E">
            <w:pPr>
              <w:widowControl w:val="0"/>
              <w:autoSpaceDE w:val="0"/>
              <w:autoSpaceDN w:val="0"/>
              <w:adjustRightInd w:val="0"/>
              <w:rPr>
                <w:sz w:val="24"/>
                <w:szCs w:val="24"/>
              </w:rPr>
            </w:pPr>
            <w:r w:rsidRPr="00345251">
              <w:rPr>
                <w:sz w:val="24"/>
                <w:szCs w:val="24"/>
              </w:rPr>
              <w:t xml:space="preserve">задания       </w:t>
            </w:r>
          </w:p>
        </w:tc>
      </w:tr>
    </w:tbl>
    <w:p w:rsidR="00345251" w:rsidRDefault="00345251" w:rsidP="00345251">
      <w:pPr>
        <w:pStyle w:val="ConsPlusTitle"/>
        <w:widowControl/>
        <w:ind w:left="5245" w:right="334"/>
        <w:jc w:val="right"/>
        <w:rPr>
          <w:sz w:val="28"/>
          <w:szCs w:val="28"/>
        </w:rPr>
      </w:pPr>
    </w:p>
    <w:p w:rsidR="00345251" w:rsidRDefault="00345251" w:rsidP="00345251">
      <w:pPr>
        <w:pStyle w:val="ConsPlusTitle"/>
        <w:widowControl/>
        <w:ind w:left="5245" w:right="334"/>
        <w:jc w:val="right"/>
        <w:rPr>
          <w:sz w:val="28"/>
          <w:szCs w:val="28"/>
        </w:rPr>
      </w:pPr>
    </w:p>
    <w:p w:rsidR="007761B8" w:rsidRDefault="007761B8" w:rsidP="00345251">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 xml:space="preserve">      </w:t>
      </w:r>
    </w:p>
    <w:p w:rsidR="00345251" w:rsidRPr="00CF00CA" w:rsidRDefault="00345251" w:rsidP="00345251">
      <w:pPr>
        <w:pStyle w:val="ConsPlusTitle"/>
        <w:widowControl/>
        <w:ind w:left="5245" w:right="334"/>
        <w:jc w:val="right"/>
        <w:rPr>
          <w:rFonts w:ascii="Times New Roman" w:hAnsi="Times New Roman" w:cs="Times New Roman"/>
          <w:b w:val="0"/>
          <w:sz w:val="24"/>
          <w:szCs w:val="24"/>
        </w:rPr>
      </w:pPr>
      <w:r w:rsidRPr="00CF00CA">
        <w:rPr>
          <w:rFonts w:ascii="Times New Roman" w:hAnsi="Times New Roman" w:cs="Times New Roman"/>
          <w:b w:val="0"/>
          <w:sz w:val="24"/>
          <w:szCs w:val="24"/>
        </w:rPr>
        <w:t xml:space="preserve">Приложение № </w:t>
      </w:r>
      <w:r>
        <w:rPr>
          <w:rFonts w:ascii="Times New Roman" w:hAnsi="Times New Roman" w:cs="Times New Roman"/>
          <w:b w:val="0"/>
          <w:sz w:val="24"/>
          <w:szCs w:val="24"/>
        </w:rPr>
        <w:t>2</w:t>
      </w:r>
    </w:p>
    <w:p w:rsidR="003D4C94" w:rsidRPr="003D4C94" w:rsidRDefault="00345251" w:rsidP="003D4C94">
      <w:pPr>
        <w:autoSpaceDE w:val="0"/>
        <w:autoSpaceDN w:val="0"/>
        <w:adjustRightInd w:val="0"/>
        <w:jc w:val="right"/>
        <w:rPr>
          <w:rFonts w:eastAsia="Calibri"/>
          <w:sz w:val="24"/>
          <w:szCs w:val="24"/>
        </w:rPr>
      </w:pPr>
      <w:r w:rsidRPr="00CF00CA">
        <w:rPr>
          <w:sz w:val="24"/>
          <w:szCs w:val="24"/>
        </w:rPr>
        <w:t xml:space="preserve">к </w:t>
      </w:r>
      <w:r w:rsidRPr="00CF00CA">
        <w:rPr>
          <w:bCs/>
          <w:sz w:val="24"/>
          <w:szCs w:val="24"/>
        </w:rPr>
        <w:t xml:space="preserve">Подпрограмме  </w:t>
      </w:r>
      <w:r w:rsidRPr="00CF00CA">
        <w:rPr>
          <w:sz w:val="24"/>
          <w:szCs w:val="24"/>
        </w:rPr>
        <w:t xml:space="preserve"> </w:t>
      </w:r>
      <w:r w:rsidR="003D4C94" w:rsidRPr="003D4C94">
        <w:rPr>
          <w:rFonts w:eastAsia="Calibri"/>
          <w:sz w:val="24"/>
          <w:szCs w:val="24"/>
        </w:rPr>
        <w:t xml:space="preserve">«Обеспечение общественной безопасности </w:t>
      </w:r>
    </w:p>
    <w:p w:rsidR="003D4C94" w:rsidRPr="003D4C94" w:rsidRDefault="003D4C94" w:rsidP="003D4C94">
      <w:pPr>
        <w:autoSpaceDE w:val="0"/>
        <w:autoSpaceDN w:val="0"/>
        <w:adjustRightInd w:val="0"/>
        <w:jc w:val="right"/>
        <w:rPr>
          <w:rFonts w:eastAsia="Calibri"/>
          <w:sz w:val="24"/>
          <w:szCs w:val="24"/>
        </w:rPr>
      </w:pPr>
      <w:r w:rsidRPr="003D4C94">
        <w:rPr>
          <w:rFonts w:eastAsia="Calibri"/>
          <w:sz w:val="24"/>
          <w:szCs w:val="24"/>
        </w:rPr>
        <w:t>на территории Шалинского городского округа</w:t>
      </w:r>
      <w:r w:rsidR="00914D4F">
        <w:rPr>
          <w:rFonts w:eastAsia="Calibri"/>
          <w:sz w:val="24"/>
          <w:szCs w:val="24"/>
        </w:rPr>
        <w:t xml:space="preserve"> на 2014-2016 годы</w:t>
      </w:r>
      <w:r w:rsidRPr="003D4C94">
        <w:rPr>
          <w:rFonts w:eastAsia="Calibri"/>
          <w:sz w:val="24"/>
          <w:szCs w:val="24"/>
        </w:rPr>
        <w:t>»</w:t>
      </w:r>
    </w:p>
    <w:p w:rsidR="004E2699" w:rsidRDefault="004E2699" w:rsidP="003D4C94">
      <w:pPr>
        <w:autoSpaceDE w:val="0"/>
        <w:autoSpaceDN w:val="0"/>
        <w:adjustRightInd w:val="0"/>
        <w:jc w:val="right"/>
        <w:rPr>
          <w:sz w:val="28"/>
          <w:szCs w:val="28"/>
        </w:rPr>
      </w:pPr>
    </w:p>
    <w:p w:rsidR="00914D4F" w:rsidRDefault="00914D4F" w:rsidP="00914D4F">
      <w:pPr>
        <w:pStyle w:val="ConsPlusTitle"/>
        <w:widowControl/>
        <w:ind w:right="284"/>
        <w:jc w:val="center"/>
        <w:rPr>
          <w:rFonts w:ascii="Times New Roman" w:hAnsi="Times New Roman" w:cs="Times New Roman"/>
          <w:sz w:val="28"/>
          <w:szCs w:val="28"/>
        </w:rPr>
      </w:pPr>
      <w:r w:rsidRPr="000E319C">
        <w:rPr>
          <w:rFonts w:ascii="Times New Roman" w:hAnsi="Times New Roman" w:cs="Times New Roman"/>
          <w:sz w:val="28"/>
          <w:szCs w:val="28"/>
        </w:rPr>
        <w:t xml:space="preserve">План мероприятий по выполнению  </w:t>
      </w:r>
      <w:r>
        <w:rPr>
          <w:rFonts w:ascii="Times New Roman" w:hAnsi="Times New Roman" w:cs="Times New Roman"/>
          <w:sz w:val="28"/>
          <w:szCs w:val="28"/>
        </w:rPr>
        <w:t>П</w:t>
      </w:r>
      <w:r w:rsidRPr="000E319C">
        <w:rPr>
          <w:rFonts w:ascii="Times New Roman" w:hAnsi="Times New Roman" w:cs="Times New Roman"/>
          <w:sz w:val="28"/>
          <w:szCs w:val="28"/>
        </w:rPr>
        <w:t xml:space="preserve">одпрограммы </w:t>
      </w:r>
    </w:p>
    <w:p w:rsidR="00914D4F" w:rsidRPr="00914D4F" w:rsidRDefault="00914D4F" w:rsidP="007761B8">
      <w:pPr>
        <w:widowControl w:val="0"/>
        <w:autoSpaceDE w:val="0"/>
        <w:autoSpaceDN w:val="0"/>
        <w:adjustRightInd w:val="0"/>
        <w:jc w:val="center"/>
        <w:outlineLvl w:val="1"/>
        <w:rPr>
          <w:b/>
          <w:sz w:val="28"/>
          <w:szCs w:val="28"/>
        </w:rPr>
      </w:pPr>
      <w:r w:rsidRPr="00914D4F">
        <w:rPr>
          <w:b/>
          <w:sz w:val="28"/>
          <w:szCs w:val="28"/>
        </w:rPr>
        <w:t xml:space="preserve"> «Обеспечение общественной безопасности на территории Шалинского городского округа на 2014-2016 годы»</w:t>
      </w:r>
    </w:p>
    <w:p w:rsidR="00914D4F" w:rsidRDefault="00914D4F" w:rsidP="007761B8">
      <w:pPr>
        <w:widowControl w:val="0"/>
        <w:autoSpaceDE w:val="0"/>
        <w:autoSpaceDN w:val="0"/>
        <w:adjustRightInd w:val="0"/>
        <w:jc w:val="center"/>
        <w:outlineLvl w:val="1"/>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13"/>
        <w:gridCol w:w="283"/>
        <w:gridCol w:w="1844"/>
        <w:gridCol w:w="567"/>
        <w:gridCol w:w="708"/>
        <w:gridCol w:w="142"/>
        <w:gridCol w:w="851"/>
        <w:gridCol w:w="850"/>
        <w:gridCol w:w="142"/>
        <w:gridCol w:w="992"/>
      </w:tblGrid>
      <w:tr w:rsidR="007761B8" w:rsidRPr="00914D4F" w:rsidTr="00914D4F">
        <w:trPr>
          <w:cantSplit/>
          <w:trHeight w:val="951"/>
        </w:trPr>
        <w:tc>
          <w:tcPr>
            <w:tcW w:w="540" w:type="dxa"/>
            <w:vMerge w:val="restart"/>
            <w:vAlign w:val="center"/>
          </w:tcPr>
          <w:p w:rsidR="007761B8" w:rsidRPr="00914D4F" w:rsidRDefault="007761B8" w:rsidP="005B347E">
            <w:pPr>
              <w:jc w:val="center"/>
              <w:rPr>
                <w:bCs/>
                <w:sz w:val="24"/>
                <w:szCs w:val="24"/>
              </w:rPr>
            </w:pPr>
            <w:r w:rsidRPr="00914D4F">
              <w:rPr>
                <w:bCs/>
                <w:sz w:val="24"/>
                <w:szCs w:val="24"/>
              </w:rPr>
              <w:t>№</w:t>
            </w:r>
          </w:p>
          <w:p w:rsidR="007761B8" w:rsidRPr="00914D4F" w:rsidRDefault="007761B8" w:rsidP="005B347E">
            <w:pPr>
              <w:ind w:left="-180" w:right="-108"/>
              <w:jc w:val="center"/>
              <w:rPr>
                <w:bCs/>
                <w:sz w:val="24"/>
                <w:szCs w:val="24"/>
              </w:rPr>
            </w:pPr>
            <w:r w:rsidRPr="00914D4F">
              <w:rPr>
                <w:bCs/>
                <w:sz w:val="24"/>
                <w:szCs w:val="24"/>
              </w:rPr>
              <w:t>п/п</w:t>
            </w:r>
          </w:p>
          <w:p w:rsidR="007761B8" w:rsidRPr="00914D4F" w:rsidRDefault="007761B8" w:rsidP="005B347E">
            <w:pPr>
              <w:jc w:val="center"/>
              <w:rPr>
                <w:bCs/>
                <w:sz w:val="24"/>
                <w:szCs w:val="24"/>
              </w:rPr>
            </w:pPr>
          </w:p>
        </w:tc>
        <w:tc>
          <w:tcPr>
            <w:tcW w:w="3713" w:type="dxa"/>
            <w:vMerge w:val="restart"/>
            <w:vAlign w:val="center"/>
          </w:tcPr>
          <w:p w:rsidR="007761B8" w:rsidRPr="00914D4F" w:rsidRDefault="007761B8" w:rsidP="005B347E">
            <w:pPr>
              <w:jc w:val="center"/>
              <w:rPr>
                <w:bCs/>
                <w:sz w:val="24"/>
                <w:szCs w:val="24"/>
              </w:rPr>
            </w:pPr>
            <w:r w:rsidRPr="00914D4F">
              <w:rPr>
                <w:bCs/>
                <w:sz w:val="24"/>
                <w:szCs w:val="24"/>
              </w:rPr>
              <w:t>Наименование мероприятий</w:t>
            </w:r>
          </w:p>
        </w:tc>
        <w:tc>
          <w:tcPr>
            <w:tcW w:w="2127" w:type="dxa"/>
            <w:gridSpan w:val="2"/>
            <w:vMerge w:val="restart"/>
            <w:vAlign w:val="center"/>
          </w:tcPr>
          <w:p w:rsidR="007761B8" w:rsidRPr="00914D4F" w:rsidRDefault="007761B8" w:rsidP="005B347E">
            <w:pPr>
              <w:jc w:val="center"/>
              <w:rPr>
                <w:sz w:val="24"/>
                <w:szCs w:val="24"/>
              </w:rPr>
            </w:pPr>
            <w:r w:rsidRPr="00914D4F">
              <w:rPr>
                <w:sz w:val="24"/>
                <w:szCs w:val="24"/>
              </w:rPr>
              <w:t>Исполнители</w:t>
            </w:r>
          </w:p>
          <w:p w:rsidR="007761B8" w:rsidRPr="00914D4F" w:rsidRDefault="007761B8" w:rsidP="005B347E">
            <w:pPr>
              <w:jc w:val="center"/>
              <w:rPr>
                <w:sz w:val="24"/>
                <w:szCs w:val="24"/>
              </w:rPr>
            </w:pPr>
            <w:r w:rsidRPr="00914D4F">
              <w:rPr>
                <w:sz w:val="24"/>
                <w:szCs w:val="24"/>
              </w:rPr>
              <w:t>(соисполнители)</w:t>
            </w:r>
          </w:p>
          <w:p w:rsidR="007761B8" w:rsidRPr="00914D4F" w:rsidRDefault="007761B8" w:rsidP="005B347E">
            <w:pPr>
              <w:ind w:left="-108" w:right="-108"/>
              <w:jc w:val="center"/>
              <w:rPr>
                <w:bCs/>
                <w:sz w:val="24"/>
                <w:szCs w:val="24"/>
              </w:rPr>
            </w:pPr>
            <w:r w:rsidRPr="00914D4F">
              <w:rPr>
                <w:sz w:val="24"/>
                <w:szCs w:val="24"/>
              </w:rPr>
              <w:t>мероприятий</w:t>
            </w:r>
          </w:p>
        </w:tc>
        <w:tc>
          <w:tcPr>
            <w:tcW w:w="4252" w:type="dxa"/>
            <w:gridSpan w:val="7"/>
            <w:vAlign w:val="center"/>
          </w:tcPr>
          <w:p w:rsidR="007761B8" w:rsidRPr="00914D4F" w:rsidRDefault="007761B8" w:rsidP="005B347E">
            <w:pPr>
              <w:ind w:left="-108" w:right="-108"/>
              <w:jc w:val="center"/>
              <w:rPr>
                <w:bCs/>
                <w:sz w:val="24"/>
                <w:szCs w:val="24"/>
              </w:rPr>
            </w:pPr>
            <w:r w:rsidRPr="00914D4F">
              <w:rPr>
                <w:bCs/>
                <w:sz w:val="24"/>
                <w:szCs w:val="24"/>
              </w:rPr>
              <w:t>Бюджетные ассигнования</w:t>
            </w:r>
          </w:p>
          <w:p w:rsidR="007761B8" w:rsidRPr="00914D4F" w:rsidRDefault="007761B8" w:rsidP="005B347E">
            <w:pPr>
              <w:ind w:left="-108" w:right="-108"/>
              <w:jc w:val="center"/>
              <w:rPr>
                <w:bCs/>
                <w:sz w:val="24"/>
                <w:szCs w:val="24"/>
              </w:rPr>
            </w:pPr>
            <w:r w:rsidRPr="00914D4F">
              <w:rPr>
                <w:bCs/>
                <w:sz w:val="24"/>
                <w:szCs w:val="24"/>
              </w:rPr>
              <w:t>тыс. руб.</w:t>
            </w:r>
          </w:p>
        </w:tc>
      </w:tr>
      <w:tr w:rsidR="007761B8" w:rsidRPr="00914D4F" w:rsidTr="00914D4F">
        <w:trPr>
          <w:cantSplit/>
          <w:trHeight w:val="695"/>
        </w:trPr>
        <w:tc>
          <w:tcPr>
            <w:tcW w:w="540" w:type="dxa"/>
            <w:vMerge/>
            <w:vAlign w:val="center"/>
          </w:tcPr>
          <w:p w:rsidR="007761B8" w:rsidRPr="00914D4F" w:rsidRDefault="007761B8" w:rsidP="005B347E">
            <w:pPr>
              <w:jc w:val="center"/>
              <w:rPr>
                <w:bCs/>
                <w:sz w:val="24"/>
                <w:szCs w:val="24"/>
              </w:rPr>
            </w:pPr>
          </w:p>
        </w:tc>
        <w:tc>
          <w:tcPr>
            <w:tcW w:w="3713" w:type="dxa"/>
            <w:vMerge/>
            <w:vAlign w:val="center"/>
          </w:tcPr>
          <w:p w:rsidR="007761B8" w:rsidRPr="00914D4F" w:rsidRDefault="007761B8" w:rsidP="005B347E">
            <w:pPr>
              <w:jc w:val="center"/>
              <w:rPr>
                <w:bCs/>
                <w:sz w:val="24"/>
                <w:szCs w:val="24"/>
              </w:rPr>
            </w:pPr>
          </w:p>
        </w:tc>
        <w:tc>
          <w:tcPr>
            <w:tcW w:w="2127" w:type="dxa"/>
            <w:gridSpan w:val="2"/>
            <w:vMerge/>
            <w:vAlign w:val="center"/>
          </w:tcPr>
          <w:p w:rsidR="007761B8" w:rsidRPr="00914D4F" w:rsidRDefault="007761B8" w:rsidP="005B347E">
            <w:pPr>
              <w:jc w:val="center"/>
              <w:rPr>
                <w:sz w:val="24"/>
                <w:szCs w:val="24"/>
              </w:rPr>
            </w:pPr>
          </w:p>
        </w:tc>
        <w:tc>
          <w:tcPr>
            <w:tcW w:w="1275" w:type="dxa"/>
            <w:gridSpan w:val="2"/>
            <w:vAlign w:val="center"/>
          </w:tcPr>
          <w:p w:rsidR="007761B8" w:rsidRPr="00914D4F" w:rsidRDefault="007761B8" w:rsidP="005B347E">
            <w:pPr>
              <w:ind w:left="-108" w:right="-108"/>
              <w:jc w:val="center"/>
              <w:rPr>
                <w:bCs/>
                <w:sz w:val="24"/>
                <w:szCs w:val="24"/>
              </w:rPr>
            </w:pPr>
            <w:r w:rsidRPr="00914D4F">
              <w:rPr>
                <w:bCs/>
                <w:sz w:val="24"/>
                <w:szCs w:val="24"/>
              </w:rPr>
              <w:t>Всего</w:t>
            </w:r>
          </w:p>
        </w:tc>
        <w:tc>
          <w:tcPr>
            <w:tcW w:w="993" w:type="dxa"/>
            <w:gridSpan w:val="2"/>
            <w:vAlign w:val="center"/>
          </w:tcPr>
          <w:p w:rsidR="007761B8" w:rsidRPr="00914D4F" w:rsidRDefault="007761B8" w:rsidP="005B347E">
            <w:pPr>
              <w:ind w:left="-108" w:right="-108"/>
              <w:jc w:val="center"/>
              <w:rPr>
                <w:bCs/>
                <w:sz w:val="24"/>
                <w:szCs w:val="24"/>
              </w:rPr>
            </w:pPr>
            <w:r w:rsidRPr="00914D4F">
              <w:rPr>
                <w:bCs/>
                <w:sz w:val="24"/>
                <w:szCs w:val="24"/>
              </w:rPr>
              <w:t>2014</w:t>
            </w:r>
          </w:p>
        </w:tc>
        <w:tc>
          <w:tcPr>
            <w:tcW w:w="992" w:type="dxa"/>
            <w:gridSpan w:val="2"/>
            <w:vAlign w:val="center"/>
          </w:tcPr>
          <w:p w:rsidR="007761B8" w:rsidRPr="00914D4F" w:rsidRDefault="007761B8" w:rsidP="005B347E">
            <w:pPr>
              <w:ind w:left="-108" w:right="-108"/>
              <w:jc w:val="center"/>
              <w:rPr>
                <w:bCs/>
                <w:sz w:val="24"/>
                <w:szCs w:val="24"/>
              </w:rPr>
            </w:pPr>
            <w:r w:rsidRPr="00914D4F">
              <w:rPr>
                <w:bCs/>
                <w:sz w:val="24"/>
                <w:szCs w:val="24"/>
              </w:rPr>
              <w:t>2015</w:t>
            </w:r>
          </w:p>
        </w:tc>
        <w:tc>
          <w:tcPr>
            <w:tcW w:w="992" w:type="dxa"/>
            <w:vAlign w:val="center"/>
          </w:tcPr>
          <w:p w:rsidR="007761B8" w:rsidRPr="00914D4F" w:rsidRDefault="007761B8" w:rsidP="005B347E">
            <w:pPr>
              <w:ind w:left="-108" w:right="-108"/>
              <w:jc w:val="center"/>
              <w:rPr>
                <w:bCs/>
                <w:sz w:val="24"/>
                <w:szCs w:val="24"/>
              </w:rPr>
            </w:pPr>
            <w:r w:rsidRPr="00914D4F">
              <w:rPr>
                <w:bCs/>
                <w:sz w:val="24"/>
                <w:szCs w:val="24"/>
              </w:rPr>
              <w:t>2016</w:t>
            </w:r>
          </w:p>
        </w:tc>
      </w:tr>
      <w:tr w:rsidR="007761B8" w:rsidRPr="00914D4F" w:rsidTr="00914D4F">
        <w:trPr>
          <w:cantSplit/>
          <w:trHeight w:val="66"/>
        </w:trPr>
        <w:tc>
          <w:tcPr>
            <w:tcW w:w="540" w:type="dxa"/>
          </w:tcPr>
          <w:p w:rsidR="007761B8" w:rsidRPr="00914D4F" w:rsidRDefault="007761B8" w:rsidP="005B347E">
            <w:pPr>
              <w:jc w:val="center"/>
              <w:rPr>
                <w:b/>
                <w:bCs/>
                <w:sz w:val="24"/>
                <w:szCs w:val="24"/>
              </w:rPr>
            </w:pPr>
            <w:r w:rsidRPr="00914D4F">
              <w:rPr>
                <w:b/>
                <w:bCs/>
                <w:sz w:val="24"/>
                <w:szCs w:val="24"/>
              </w:rPr>
              <w:t>1</w:t>
            </w:r>
          </w:p>
        </w:tc>
        <w:tc>
          <w:tcPr>
            <w:tcW w:w="3713" w:type="dxa"/>
          </w:tcPr>
          <w:p w:rsidR="007761B8" w:rsidRPr="00914D4F" w:rsidRDefault="007761B8" w:rsidP="005B347E">
            <w:pPr>
              <w:jc w:val="center"/>
              <w:rPr>
                <w:b/>
                <w:bCs/>
                <w:sz w:val="24"/>
                <w:szCs w:val="24"/>
              </w:rPr>
            </w:pPr>
            <w:r w:rsidRPr="00914D4F">
              <w:rPr>
                <w:b/>
                <w:bCs/>
                <w:sz w:val="24"/>
                <w:szCs w:val="24"/>
              </w:rPr>
              <w:t>2</w:t>
            </w:r>
          </w:p>
        </w:tc>
        <w:tc>
          <w:tcPr>
            <w:tcW w:w="2127" w:type="dxa"/>
            <w:gridSpan w:val="2"/>
          </w:tcPr>
          <w:p w:rsidR="007761B8" w:rsidRPr="00914D4F" w:rsidRDefault="007761B8" w:rsidP="005B347E">
            <w:pPr>
              <w:jc w:val="center"/>
              <w:rPr>
                <w:b/>
                <w:bCs/>
                <w:sz w:val="24"/>
                <w:szCs w:val="24"/>
              </w:rPr>
            </w:pPr>
            <w:r w:rsidRPr="00914D4F">
              <w:rPr>
                <w:b/>
                <w:bCs/>
                <w:sz w:val="24"/>
                <w:szCs w:val="24"/>
              </w:rPr>
              <w:t>3</w:t>
            </w:r>
          </w:p>
        </w:tc>
        <w:tc>
          <w:tcPr>
            <w:tcW w:w="1275" w:type="dxa"/>
            <w:gridSpan w:val="2"/>
          </w:tcPr>
          <w:p w:rsidR="007761B8" w:rsidRPr="00914D4F" w:rsidRDefault="007761B8" w:rsidP="005B347E">
            <w:pPr>
              <w:jc w:val="center"/>
              <w:rPr>
                <w:b/>
                <w:bCs/>
                <w:sz w:val="24"/>
                <w:szCs w:val="24"/>
              </w:rPr>
            </w:pPr>
            <w:r w:rsidRPr="00914D4F">
              <w:rPr>
                <w:b/>
                <w:bCs/>
                <w:sz w:val="24"/>
                <w:szCs w:val="24"/>
              </w:rPr>
              <w:t>5</w:t>
            </w:r>
          </w:p>
        </w:tc>
        <w:tc>
          <w:tcPr>
            <w:tcW w:w="993" w:type="dxa"/>
            <w:gridSpan w:val="2"/>
          </w:tcPr>
          <w:p w:rsidR="007761B8" w:rsidRPr="00914D4F" w:rsidRDefault="007761B8" w:rsidP="005B347E">
            <w:pPr>
              <w:jc w:val="center"/>
              <w:rPr>
                <w:b/>
                <w:bCs/>
                <w:sz w:val="24"/>
                <w:szCs w:val="24"/>
              </w:rPr>
            </w:pPr>
            <w:r w:rsidRPr="00914D4F">
              <w:rPr>
                <w:b/>
                <w:bCs/>
                <w:sz w:val="24"/>
                <w:szCs w:val="24"/>
              </w:rPr>
              <w:t>6</w:t>
            </w:r>
          </w:p>
        </w:tc>
        <w:tc>
          <w:tcPr>
            <w:tcW w:w="992" w:type="dxa"/>
            <w:gridSpan w:val="2"/>
          </w:tcPr>
          <w:p w:rsidR="007761B8" w:rsidRPr="00914D4F" w:rsidRDefault="007761B8" w:rsidP="005B347E">
            <w:pPr>
              <w:jc w:val="center"/>
              <w:rPr>
                <w:b/>
                <w:bCs/>
                <w:sz w:val="24"/>
                <w:szCs w:val="24"/>
              </w:rPr>
            </w:pPr>
            <w:r w:rsidRPr="00914D4F">
              <w:rPr>
                <w:b/>
                <w:bCs/>
                <w:sz w:val="24"/>
                <w:szCs w:val="24"/>
              </w:rPr>
              <w:t>7</w:t>
            </w:r>
          </w:p>
        </w:tc>
        <w:tc>
          <w:tcPr>
            <w:tcW w:w="992" w:type="dxa"/>
          </w:tcPr>
          <w:p w:rsidR="007761B8" w:rsidRPr="00914D4F" w:rsidRDefault="007761B8" w:rsidP="005B347E">
            <w:pPr>
              <w:jc w:val="center"/>
              <w:rPr>
                <w:b/>
                <w:bCs/>
                <w:sz w:val="24"/>
                <w:szCs w:val="24"/>
              </w:rPr>
            </w:pPr>
            <w:r w:rsidRPr="00914D4F">
              <w:rPr>
                <w:b/>
                <w:bCs/>
                <w:sz w:val="24"/>
                <w:szCs w:val="24"/>
              </w:rPr>
              <w:t>6</w:t>
            </w:r>
          </w:p>
        </w:tc>
      </w:tr>
      <w:tr w:rsidR="007761B8" w:rsidRPr="00914D4F" w:rsidTr="00914D4F">
        <w:trPr>
          <w:cantSplit/>
          <w:trHeight w:val="1162"/>
        </w:trPr>
        <w:tc>
          <w:tcPr>
            <w:tcW w:w="540" w:type="dxa"/>
            <w:vAlign w:val="center"/>
          </w:tcPr>
          <w:p w:rsidR="007761B8" w:rsidRPr="00914D4F" w:rsidRDefault="007761B8" w:rsidP="005B347E">
            <w:pPr>
              <w:jc w:val="center"/>
              <w:rPr>
                <w:sz w:val="24"/>
                <w:szCs w:val="24"/>
              </w:rPr>
            </w:pPr>
          </w:p>
        </w:tc>
        <w:tc>
          <w:tcPr>
            <w:tcW w:w="3713" w:type="dxa"/>
          </w:tcPr>
          <w:p w:rsidR="007761B8" w:rsidRPr="00914D4F" w:rsidRDefault="007761B8" w:rsidP="005B347E">
            <w:pPr>
              <w:jc w:val="both"/>
              <w:rPr>
                <w:sz w:val="24"/>
                <w:szCs w:val="24"/>
              </w:rPr>
            </w:pPr>
            <w:r w:rsidRPr="00914D4F">
              <w:rPr>
                <w:sz w:val="24"/>
                <w:szCs w:val="24"/>
              </w:rPr>
              <w:t xml:space="preserve">Всего по </w:t>
            </w:r>
            <w:r w:rsidR="00914D4F">
              <w:rPr>
                <w:sz w:val="24"/>
                <w:szCs w:val="24"/>
              </w:rPr>
              <w:t>Подпрограмме</w:t>
            </w:r>
            <w:r w:rsidRPr="00914D4F">
              <w:rPr>
                <w:sz w:val="24"/>
                <w:szCs w:val="24"/>
              </w:rPr>
              <w:t xml:space="preserve">,        </w:t>
            </w:r>
          </w:p>
          <w:p w:rsidR="007761B8" w:rsidRPr="00914D4F" w:rsidRDefault="007761B8" w:rsidP="005B347E">
            <w:pPr>
              <w:jc w:val="both"/>
              <w:rPr>
                <w:sz w:val="24"/>
                <w:szCs w:val="24"/>
              </w:rPr>
            </w:pPr>
            <w:r w:rsidRPr="00914D4F">
              <w:rPr>
                <w:sz w:val="24"/>
                <w:szCs w:val="24"/>
              </w:rPr>
              <w:t xml:space="preserve">в том числе:           </w:t>
            </w:r>
          </w:p>
        </w:tc>
        <w:tc>
          <w:tcPr>
            <w:tcW w:w="2127" w:type="dxa"/>
            <w:gridSpan w:val="2"/>
          </w:tcPr>
          <w:p w:rsidR="007761B8" w:rsidRPr="00914D4F" w:rsidRDefault="007761B8" w:rsidP="005B347E">
            <w:pPr>
              <w:jc w:val="center"/>
              <w:rPr>
                <w:sz w:val="24"/>
                <w:szCs w:val="24"/>
              </w:rPr>
            </w:pPr>
          </w:p>
        </w:tc>
        <w:tc>
          <w:tcPr>
            <w:tcW w:w="1275" w:type="dxa"/>
            <w:gridSpan w:val="2"/>
            <w:vAlign w:val="center"/>
          </w:tcPr>
          <w:p w:rsidR="007761B8" w:rsidRPr="00914D4F" w:rsidRDefault="007761B8" w:rsidP="005B347E">
            <w:pPr>
              <w:jc w:val="center"/>
              <w:rPr>
                <w:sz w:val="24"/>
                <w:szCs w:val="24"/>
              </w:rPr>
            </w:pPr>
            <w:r w:rsidRPr="00914D4F">
              <w:rPr>
                <w:sz w:val="24"/>
                <w:szCs w:val="24"/>
              </w:rPr>
              <w:t>12276,0</w:t>
            </w:r>
          </w:p>
        </w:tc>
        <w:tc>
          <w:tcPr>
            <w:tcW w:w="993" w:type="dxa"/>
            <w:gridSpan w:val="2"/>
            <w:vAlign w:val="center"/>
          </w:tcPr>
          <w:p w:rsidR="007761B8" w:rsidRPr="00914D4F" w:rsidRDefault="007761B8" w:rsidP="005B347E">
            <w:pPr>
              <w:jc w:val="center"/>
              <w:rPr>
                <w:sz w:val="24"/>
                <w:szCs w:val="24"/>
              </w:rPr>
            </w:pPr>
            <w:r w:rsidRPr="00914D4F">
              <w:rPr>
                <w:sz w:val="24"/>
                <w:szCs w:val="24"/>
              </w:rPr>
              <w:t>4092,0</w:t>
            </w:r>
          </w:p>
        </w:tc>
        <w:tc>
          <w:tcPr>
            <w:tcW w:w="992" w:type="dxa"/>
            <w:gridSpan w:val="2"/>
            <w:vAlign w:val="center"/>
          </w:tcPr>
          <w:p w:rsidR="007761B8" w:rsidRPr="00914D4F" w:rsidRDefault="007761B8" w:rsidP="005B347E">
            <w:pPr>
              <w:jc w:val="center"/>
              <w:rPr>
                <w:sz w:val="24"/>
                <w:szCs w:val="24"/>
              </w:rPr>
            </w:pPr>
            <w:r w:rsidRPr="00914D4F">
              <w:rPr>
                <w:sz w:val="24"/>
                <w:szCs w:val="24"/>
              </w:rPr>
              <w:t>4092,0</w:t>
            </w:r>
          </w:p>
        </w:tc>
        <w:tc>
          <w:tcPr>
            <w:tcW w:w="992" w:type="dxa"/>
            <w:vAlign w:val="center"/>
          </w:tcPr>
          <w:p w:rsidR="007761B8" w:rsidRPr="00914D4F" w:rsidRDefault="007761B8" w:rsidP="005B347E">
            <w:pPr>
              <w:jc w:val="center"/>
              <w:rPr>
                <w:sz w:val="24"/>
                <w:szCs w:val="24"/>
              </w:rPr>
            </w:pPr>
            <w:r w:rsidRPr="00914D4F">
              <w:rPr>
                <w:sz w:val="24"/>
                <w:szCs w:val="24"/>
              </w:rPr>
              <w:t>4092,0</w:t>
            </w:r>
          </w:p>
        </w:tc>
      </w:tr>
      <w:tr w:rsidR="007761B8" w:rsidRPr="00914D4F" w:rsidTr="00914D4F">
        <w:trPr>
          <w:cantSplit/>
          <w:trHeight w:val="567"/>
        </w:trPr>
        <w:tc>
          <w:tcPr>
            <w:tcW w:w="10632" w:type="dxa"/>
            <w:gridSpan w:val="11"/>
            <w:vAlign w:val="center"/>
          </w:tcPr>
          <w:p w:rsidR="007761B8" w:rsidRPr="00914D4F" w:rsidRDefault="007761B8" w:rsidP="005B347E">
            <w:pPr>
              <w:jc w:val="center"/>
              <w:rPr>
                <w:sz w:val="24"/>
                <w:szCs w:val="24"/>
              </w:rPr>
            </w:pPr>
            <w:r w:rsidRPr="00914D4F">
              <w:rPr>
                <w:sz w:val="24"/>
                <w:szCs w:val="24"/>
              </w:rPr>
              <w:t xml:space="preserve">          ОБЕСПЕЧЕНИЕ ПЕРВИЧНЫХ МЕР ПОЖАРНОЙ БЕЗОПАСНОСТИ          </w:t>
            </w:r>
          </w:p>
          <w:p w:rsidR="007761B8" w:rsidRPr="00914D4F" w:rsidRDefault="007761B8" w:rsidP="005B347E">
            <w:pPr>
              <w:jc w:val="center"/>
              <w:rPr>
                <w:sz w:val="24"/>
                <w:szCs w:val="24"/>
              </w:rPr>
            </w:pPr>
            <w:r w:rsidRPr="00914D4F">
              <w:rPr>
                <w:sz w:val="24"/>
                <w:szCs w:val="24"/>
              </w:rPr>
              <w:t xml:space="preserve">                 В ГРАНИЦАХ ШАЛИНСКОГО ГОРОДСКОГО ОКРУГА   </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lastRenderedPageBreak/>
              <w:t>1</w:t>
            </w:r>
          </w:p>
        </w:tc>
        <w:tc>
          <w:tcPr>
            <w:tcW w:w="3713" w:type="dxa"/>
          </w:tcPr>
          <w:p w:rsidR="007761B8" w:rsidRPr="00914D4F" w:rsidRDefault="007761B8" w:rsidP="005B347E">
            <w:pPr>
              <w:rPr>
                <w:sz w:val="24"/>
                <w:szCs w:val="24"/>
              </w:rPr>
            </w:pPr>
            <w:r w:rsidRPr="00914D4F">
              <w:rPr>
                <w:sz w:val="24"/>
                <w:szCs w:val="24"/>
              </w:rPr>
              <w:t>Содержание инструктора пожарной  профилактики</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390,0</w:t>
            </w:r>
          </w:p>
        </w:tc>
        <w:tc>
          <w:tcPr>
            <w:tcW w:w="993" w:type="dxa"/>
            <w:gridSpan w:val="2"/>
            <w:vAlign w:val="center"/>
          </w:tcPr>
          <w:p w:rsidR="007761B8" w:rsidRPr="00914D4F" w:rsidRDefault="007761B8" w:rsidP="005B347E">
            <w:pPr>
              <w:jc w:val="center"/>
              <w:rPr>
                <w:sz w:val="24"/>
                <w:szCs w:val="24"/>
              </w:rPr>
            </w:pPr>
            <w:r w:rsidRPr="00914D4F">
              <w:rPr>
                <w:sz w:val="24"/>
                <w:szCs w:val="24"/>
              </w:rPr>
              <w:t>130,0</w:t>
            </w:r>
          </w:p>
        </w:tc>
        <w:tc>
          <w:tcPr>
            <w:tcW w:w="850" w:type="dxa"/>
            <w:vAlign w:val="center"/>
          </w:tcPr>
          <w:p w:rsidR="007761B8" w:rsidRPr="00914D4F" w:rsidRDefault="007761B8" w:rsidP="005B347E">
            <w:pPr>
              <w:jc w:val="center"/>
              <w:rPr>
                <w:sz w:val="24"/>
                <w:szCs w:val="24"/>
              </w:rPr>
            </w:pPr>
            <w:r w:rsidRPr="00914D4F">
              <w:rPr>
                <w:sz w:val="24"/>
                <w:szCs w:val="24"/>
              </w:rPr>
              <w:t>130,0</w:t>
            </w:r>
          </w:p>
        </w:tc>
        <w:tc>
          <w:tcPr>
            <w:tcW w:w="1134" w:type="dxa"/>
            <w:gridSpan w:val="2"/>
            <w:vAlign w:val="center"/>
          </w:tcPr>
          <w:p w:rsidR="007761B8" w:rsidRPr="00914D4F" w:rsidRDefault="007761B8" w:rsidP="005B347E">
            <w:pPr>
              <w:jc w:val="center"/>
              <w:rPr>
                <w:sz w:val="24"/>
                <w:szCs w:val="24"/>
              </w:rPr>
            </w:pPr>
            <w:r w:rsidRPr="00914D4F">
              <w:rPr>
                <w:sz w:val="24"/>
                <w:szCs w:val="24"/>
              </w:rPr>
              <w:t>130,0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2</w:t>
            </w:r>
          </w:p>
        </w:tc>
        <w:tc>
          <w:tcPr>
            <w:tcW w:w="3713" w:type="dxa"/>
          </w:tcPr>
          <w:p w:rsidR="007761B8" w:rsidRPr="00914D4F" w:rsidRDefault="007761B8" w:rsidP="005B347E">
            <w:pPr>
              <w:rPr>
                <w:sz w:val="24"/>
                <w:szCs w:val="24"/>
              </w:rPr>
            </w:pPr>
            <w:r w:rsidRPr="00914D4F">
              <w:rPr>
                <w:sz w:val="24"/>
                <w:szCs w:val="24"/>
              </w:rPr>
              <w:t>Приобретение, распространение агитационно-наглядного материала по пожарной безопасности</w:t>
            </w:r>
          </w:p>
        </w:tc>
        <w:tc>
          <w:tcPr>
            <w:tcW w:w="2127" w:type="dxa"/>
            <w:gridSpan w:val="2"/>
          </w:tcPr>
          <w:p w:rsidR="007761B8" w:rsidRPr="00914D4F" w:rsidRDefault="007761B8" w:rsidP="005B347E">
            <w:pPr>
              <w:rPr>
                <w:sz w:val="24"/>
                <w:szCs w:val="24"/>
              </w:rPr>
            </w:pPr>
            <w:r w:rsidRPr="00914D4F">
              <w:rPr>
                <w:sz w:val="24"/>
                <w:szCs w:val="24"/>
              </w:rPr>
              <w:t>Администрация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48,0</w:t>
            </w:r>
          </w:p>
        </w:tc>
        <w:tc>
          <w:tcPr>
            <w:tcW w:w="993" w:type="dxa"/>
            <w:gridSpan w:val="2"/>
            <w:vAlign w:val="center"/>
          </w:tcPr>
          <w:p w:rsidR="007761B8" w:rsidRPr="00914D4F" w:rsidRDefault="007761B8" w:rsidP="005B347E">
            <w:pPr>
              <w:jc w:val="center"/>
              <w:rPr>
                <w:sz w:val="24"/>
                <w:szCs w:val="24"/>
              </w:rPr>
            </w:pPr>
            <w:r w:rsidRPr="00914D4F">
              <w:rPr>
                <w:sz w:val="24"/>
                <w:szCs w:val="24"/>
              </w:rPr>
              <w:t>16,0</w:t>
            </w:r>
          </w:p>
        </w:tc>
        <w:tc>
          <w:tcPr>
            <w:tcW w:w="850" w:type="dxa"/>
            <w:vAlign w:val="center"/>
          </w:tcPr>
          <w:p w:rsidR="007761B8" w:rsidRPr="00914D4F" w:rsidRDefault="007761B8" w:rsidP="005B347E">
            <w:pPr>
              <w:jc w:val="center"/>
              <w:rPr>
                <w:sz w:val="24"/>
                <w:szCs w:val="24"/>
              </w:rPr>
            </w:pPr>
            <w:r w:rsidRPr="00914D4F">
              <w:rPr>
                <w:sz w:val="24"/>
                <w:szCs w:val="24"/>
              </w:rPr>
              <w:t>16,0</w:t>
            </w:r>
          </w:p>
        </w:tc>
        <w:tc>
          <w:tcPr>
            <w:tcW w:w="1134" w:type="dxa"/>
            <w:gridSpan w:val="2"/>
            <w:vAlign w:val="center"/>
          </w:tcPr>
          <w:p w:rsidR="007761B8" w:rsidRPr="00914D4F" w:rsidRDefault="007761B8" w:rsidP="005B347E">
            <w:pPr>
              <w:jc w:val="center"/>
              <w:rPr>
                <w:sz w:val="24"/>
                <w:szCs w:val="24"/>
              </w:rPr>
            </w:pPr>
            <w:r w:rsidRPr="00914D4F">
              <w:rPr>
                <w:sz w:val="24"/>
                <w:szCs w:val="24"/>
              </w:rPr>
              <w:t>16,0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3</w:t>
            </w:r>
          </w:p>
        </w:tc>
        <w:tc>
          <w:tcPr>
            <w:tcW w:w="3713" w:type="dxa"/>
          </w:tcPr>
          <w:p w:rsidR="007761B8" w:rsidRPr="00914D4F" w:rsidRDefault="007761B8" w:rsidP="005B347E">
            <w:pPr>
              <w:rPr>
                <w:sz w:val="24"/>
                <w:szCs w:val="24"/>
              </w:rPr>
            </w:pPr>
            <w:r w:rsidRPr="00914D4F">
              <w:rPr>
                <w:sz w:val="24"/>
                <w:szCs w:val="24"/>
              </w:rPr>
              <w:t>Монтаж и обслуживание автоматической пожарной сигнализации</w:t>
            </w:r>
          </w:p>
        </w:tc>
        <w:tc>
          <w:tcPr>
            <w:tcW w:w="2127" w:type="dxa"/>
            <w:gridSpan w:val="2"/>
          </w:tcPr>
          <w:p w:rsidR="007761B8" w:rsidRPr="00914D4F" w:rsidRDefault="007761B8" w:rsidP="005B347E">
            <w:pPr>
              <w:rPr>
                <w:sz w:val="24"/>
                <w:szCs w:val="24"/>
              </w:rPr>
            </w:pPr>
            <w:r w:rsidRPr="00914D4F">
              <w:rPr>
                <w:sz w:val="24"/>
                <w:szCs w:val="24"/>
              </w:rPr>
              <w:t>Администрация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75,0</w:t>
            </w:r>
          </w:p>
        </w:tc>
        <w:tc>
          <w:tcPr>
            <w:tcW w:w="993" w:type="dxa"/>
            <w:gridSpan w:val="2"/>
            <w:vAlign w:val="center"/>
          </w:tcPr>
          <w:p w:rsidR="007761B8" w:rsidRPr="00914D4F" w:rsidRDefault="007761B8" w:rsidP="005B347E">
            <w:pPr>
              <w:jc w:val="center"/>
              <w:rPr>
                <w:sz w:val="24"/>
                <w:szCs w:val="24"/>
              </w:rPr>
            </w:pPr>
            <w:r w:rsidRPr="00914D4F">
              <w:rPr>
                <w:sz w:val="24"/>
                <w:szCs w:val="24"/>
              </w:rPr>
              <w:t>25,0</w:t>
            </w:r>
          </w:p>
        </w:tc>
        <w:tc>
          <w:tcPr>
            <w:tcW w:w="850" w:type="dxa"/>
            <w:vAlign w:val="center"/>
          </w:tcPr>
          <w:p w:rsidR="007761B8" w:rsidRPr="00914D4F" w:rsidRDefault="007761B8" w:rsidP="005B347E">
            <w:pPr>
              <w:jc w:val="center"/>
              <w:rPr>
                <w:sz w:val="24"/>
                <w:szCs w:val="24"/>
              </w:rPr>
            </w:pPr>
            <w:r w:rsidRPr="00914D4F">
              <w:rPr>
                <w:sz w:val="24"/>
                <w:szCs w:val="24"/>
              </w:rPr>
              <w:t>25,0</w:t>
            </w:r>
          </w:p>
        </w:tc>
        <w:tc>
          <w:tcPr>
            <w:tcW w:w="1134" w:type="dxa"/>
            <w:gridSpan w:val="2"/>
            <w:vAlign w:val="center"/>
          </w:tcPr>
          <w:p w:rsidR="007761B8" w:rsidRPr="00914D4F" w:rsidRDefault="007761B8" w:rsidP="005B347E">
            <w:pPr>
              <w:jc w:val="center"/>
              <w:rPr>
                <w:sz w:val="24"/>
                <w:szCs w:val="24"/>
              </w:rPr>
            </w:pPr>
            <w:r w:rsidRPr="00914D4F">
              <w:rPr>
                <w:sz w:val="24"/>
                <w:szCs w:val="24"/>
              </w:rPr>
              <w:t>25,0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4</w:t>
            </w:r>
          </w:p>
        </w:tc>
        <w:tc>
          <w:tcPr>
            <w:tcW w:w="3713" w:type="dxa"/>
          </w:tcPr>
          <w:p w:rsidR="007761B8" w:rsidRPr="00914D4F" w:rsidRDefault="007761B8" w:rsidP="005B347E">
            <w:pPr>
              <w:rPr>
                <w:sz w:val="24"/>
                <w:szCs w:val="24"/>
              </w:rPr>
            </w:pPr>
            <w:r w:rsidRPr="00914D4F">
              <w:rPr>
                <w:sz w:val="24"/>
                <w:szCs w:val="24"/>
              </w:rPr>
              <w:t xml:space="preserve">Приобретение, монтаж, обслуживание аварийно-спасательных средств и оборудования (газодымозащитные комплекты, противогазы, самоспасатели и др.)  </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0</w:t>
            </w:r>
          </w:p>
        </w:tc>
        <w:tc>
          <w:tcPr>
            <w:tcW w:w="993" w:type="dxa"/>
            <w:gridSpan w:val="2"/>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5</w:t>
            </w:r>
          </w:p>
        </w:tc>
        <w:tc>
          <w:tcPr>
            <w:tcW w:w="3713" w:type="dxa"/>
          </w:tcPr>
          <w:p w:rsidR="007761B8" w:rsidRPr="00914D4F" w:rsidRDefault="007761B8" w:rsidP="005B347E">
            <w:pPr>
              <w:rPr>
                <w:sz w:val="24"/>
                <w:szCs w:val="24"/>
              </w:rPr>
            </w:pPr>
            <w:r w:rsidRPr="00914D4F">
              <w:rPr>
                <w:sz w:val="24"/>
                <w:szCs w:val="24"/>
              </w:rPr>
              <w:t xml:space="preserve">Приобретение, монтаж и обслуживание внутреннего противопожарного водопровода и внутренних пожарных кранов (трубы, задвижки, отводы, шкафы для пожарных кранов, пожарные рукава, пожарные стволы и др.) </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0</w:t>
            </w:r>
          </w:p>
        </w:tc>
        <w:tc>
          <w:tcPr>
            <w:tcW w:w="993" w:type="dxa"/>
            <w:gridSpan w:val="2"/>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6</w:t>
            </w:r>
          </w:p>
        </w:tc>
        <w:tc>
          <w:tcPr>
            <w:tcW w:w="3713" w:type="dxa"/>
          </w:tcPr>
          <w:p w:rsidR="007761B8" w:rsidRPr="00914D4F" w:rsidRDefault="007761B8" w:rsidP="005B347E">
            <w:pPr>
              <w:rPr>
                <w:sz w:val="24"/>
                <w:szCs w:val="24"/>
              </w:rPr>
            </w:pPr>
            <w:r w:rsidRPr="00914D4F">
              <w:rPr>
                <w:sz w:val="24"/>
                <w:szCs w:val="24"/>
              </w:rPr>
              <w:t xml:space="preserve">Приобретение, монтаж и обслуживание первичных средств пожаротушения (пожарные щиты, огнетушители и др.) </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0</w:t>
            </w:r>
          </w:p>
        </w:tc>
        <w:tc>
          <w:tcPr>
            <w:tcW w:w="993" w:type="dxa"/>
            <w:gridSpan w:val="2"/>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7</w:t>
            </w:r>
          </w:p>
        </w:tc>
        <w:tc>
          <w:tcPr>
            <w:tcW w:w="3713" w:type="dxa"/>
          </w:tcPr>
          <w:p w:rsidR="007761B8" w:rsidRPr="00914D4F" w:rsidRDefault="007761B8" w:rsidP="005B347E">
            <w:pPr>
              <w:rPr>
                <w:sz w:val="24"/>
                <w:szCs w:val="24"/>
              </w:rPr>
            </w:pPr>
            <w:r w:rsidRPr="00914D4F">
              <w:rPr>
                <w:sz w:val="24"/>
                <w:szCs w:val="24"/>
              </w:rPr>
              <w:t>Приобретение, монтаж, обслуживание пожарной и приспособленной техники для тушения пожаров,  пожарного оборудования (прицепные емкости для воды, пожарные мотопомпы, пожарные насосы, пожарные рукава и др.)</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940,0</w:t>
            </w:r>
          </w:p>
        </w:tc>
        <w:tc>
          <w:tcPr>
            <w:tcW w:w="993" w:type="dxa"/>
            <w:gridSpan w:val="2"/>
            <w:vAlign w:val="center"/>
          </w:tcPr>
          <w:p w:rsidR="007761B8" w:rsidRPr="00914D4F" w:rsidRDefault="007761B8" w:rsidP="005B347E">
            <w:pPr>
              <w:jc w:val="center"/>
              <w:rPr>
                <w:sz w:val="24"/>
                <w:szCs w:val="24"/>
              </w:rPr>
            </w:pPr>
            <w:r w:rsidRPr="00914D4F">
              <w:rPr>
                <w:sz w:val="24"/>
                <w:szCs w:val="24"/>
              </w:rPr>
              <w:t>300,0</w:t>
            </w:r>
          </w:p>
        </w:tc>
        <w:tc>
          <w:tcPr>
            <w:tcW w:w="850" w:type="dxa"/>
            <w:vAlign w:val="center"/>
          </w:tcPr>
          <w:p w:rsidR="007761B8" w:rsidRPr="00914D4F" w:rsidRDefault="007761B8" w:rsidP="005B347E">
            <w:pPr>
              <w:jc w:val="center"/>
              <w:rPr>
                <w:sz w:val="24"/>
                <w:szCs w:val="24"/>
              </w:rPr>
            </w:pPr>
            <w:r w:rsidRPr="00914D4F">
              <w:rPr>
                <w:sz w:val="24"/>
                <w:szCs w:val="24"/>
              </w:rPr>
              <w:t>300,0</w:t>
            </w:r>
          </w:p>
        </w:tc>
        <w:tc>
          <w:tcPr>
            <w:tcW w:w="1134" w:type="dxa"/>
            <w:gridSpan w:val="2"/>
            <w:vAlign w:val="center"/>
          </w:tcPr>
          <w:p w:rsidR="007761B8" w:rsidRPr="00914D4F" w:rsidRDefault="007761B8" w:rsidP="005B347E">
            <w:pPr>
              <w:jc w:val="center"/>
              <w:rPr>
                <w:sz w:val="24"/>
                <w:szCs w:val="24"/>
              </w:rPr>
            </w:pPr>
            <w:r w:rsidRPr="00914D4F">
              <w:rPr>
                <w:sz w:val="24"/>
                <w:szCs w:val="24"/>
              </w:rPr>
              <w:t>300,0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8</w:t>
            </w:r>
          </w:p>
        </w:tc>
        <w:tc>
          <w:tcPr>
            <w:tcW w:w="3713" w:type="dxa"/>
          </w:tcPr>
          <w:p w:rsidR="007761B8" w:rsidRPr="00914D4F" w:rsidRDefault="007761B8" w:rsidP="005B347E">
            <w:pPr>
              <w:rPr>
                <w:sz w:val="24"/>
                <w:szCs w:val="24"/>
              </w:rPr>
            </w:pPr>
            <w:r w:rsidRPr="00914D4F">
              <w:rPr>
                <w:sz w:val="24"/>
                <w:szCs w:val="24"/>
              </w:rPr>
              <w:t>Приобретение, монтаж и обслуживание пожарных гидрантов</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0</w:t>
            </w:r>
          </w:p>
        </w:tc>
        <w:tc>
          <w:tcPr>
            <w:tcW w:w="993" w:type="dxa"/>
            <w:gridSpan w:val="2"/>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lastRenderedPageBreak/>
              <w:t>9</w:t>
            </w:r>
          </w:p>
        </w:tc>
        <w:tc>
          <w:tcPr>
            <w:tcW w:w="3713" w:type="dxa"/>
          </w:tcPr>
          <w:p w:rsidR="007761B8" w:rsidRPr="00914D4F" w:rsidRDefault="007761B8" w:rsidP="005B347E">
            <w:pPr>
              <w:rPr>
                <w:sz w:val="24"/>
                <w:szCs w:val="24"/>
              </w:rPr>
            </w:pPr>
            <w:r w:rsidRPr="00914D4F">
              <w:rPr>
                <w:sz w:val="24"/>
                <w:szCs w:val="24"/>
              </w:rPr>
              <w:t xml:space="preserve">Устройство водонапорных скважин для заправки водой пожарных автомобилей (приобретение, монтаж труб, задвижек, кранов, соединительных гаек к пожарным рукавам и др.) </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0</w:t>
            </w:r>
          </w:p>
        </w:tc>
        <w:tc>
          <w:tcPr>
            <w:tcW w:w="993" w:type="dxa"/>
            <w:gridSpan w:val="2"/>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10</w:t>
            </w:r>
          </w:p>
        </w:tc>
        <w:tc>
          <w:tcPr>
            <w:tcW w:w="3713" w:type="dxa"/>
          </w:tcPr>
          <w:p w:rsidR="007761B8" w:rsidRPr="00914D4F" w:rsidRDefault="007761B8" w:rsidP="005B347E">
            <w:pPr>
              <w:rPr>
                <w:sz w:val="24"/>
                <w:szCs w:val="24"/>
              </w:rPr>
            </w:pPr>
            <w:r w:rsidRPr="00914D4F">
              <w:rPr>
                <w:sz w:val="24"/>
                <w:szCs w:val="24"/>
              </w:rPr>
              <w:t>Устройство, расчистка, углубление искусственных пожарных водоемов</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0</w:t>
            </w:r>
          </w:p>
        </w:tc>
        <w:tc>
          <w:tcPr>
            <w:tcW w:w="993" w:type="dxa"/>
            <w:gridSpan w:val="2"/>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11</w:t>
            </w:r>
          </w:p>
        </w:tc>
        <w:tc>
          <w:tcPr>
            <w:tcW w:w="3713" w:type="dxa"/>
          </w:tcPr>
          <w:p w:rsidR="007761B8" w:rsidRPr="00914D4F" w:rsidRDefault="007761B8" w:rsidP="005B347E">
            <w:pPr>
              <w:rPr>
                <w:sz w:val="24"/>
                <w:szCs w:val="24"/>
              </w:rPr>
            </w:pPr>
            <w:r w:rsidRPr="00914D4F">
              <w:rPr>
                <w:sz w:val="24"/>
                <w:szCs w:val="24"/>
              </w:rPr>
              <w:t>Устройство, обслуживание пожарных пирсов и/или отсыпных площадок (для заправки водой пож. автомобилей) на естественных и искусственных пожарных водоемах</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600,0</w:t>
            </w:r>
          </w:p>
        </w:tc>
        <w:tc>
          <w:tcPr>
            <w:tcW w:w="993" w:type="dxa"/>
            <w:gridSpan w:val="2"/>
            <w:vAlign w:val="center"/>
          </w:tcPr>
          <w:p w:rsidR="007761B8" w:rsidRPr="00914D4F" w:rsidRDefault="007761B8" w:rsidP="005B347E">
            <w:pPr>
              <w:jc w:val="center"/>
              <w:rPr>
                <w:sz w:val="24"/>
                <w:szCs w:val="24"/>
              </w:rPr>
            </w:pPr>
            <w:r w:rsidRPr="00914D4F">
              <w:rPr>
                <w:sz w:val="24"/>
                <w:szCs w:val="24"/>
              </w:rPr>
              <w:t>200,0</w:t>
            </w:r>
          </w:p>
        </w:tc>
        <w:tc>
          <w:tcPr>
            <w:tcW w:w="850" w:type="dxa"/>
            <w:vAlign w:val="center"/>
          </w:tcPr>
          <w:p w:rsidR="007761B8" w:rsidRPr="00914D4F" w:rsidRDefault="007761B8" w:rsidP="005B347E">
            <w:pPr>
              <w:jc w:val="center"/>
              <w:rPr>
                <w:sz w:val="24"/>
                <w:szCs w:val="24"/>
              </w:rPr>
            </w:pPr>
            <w:r w:rsidRPr="00914D4F">
              <w:rPr>
                <w:sz w:val="24"/>
                <w:szCs w:val="24"/>
              </w:rPr>
              <w:t>200,0</w:t>
            </w:r>
          </w:p>
        </w:tc>
        <w:tc>
          <w:tcPr>
            <w:tcW w:w="1134" w:type="dxa"/>
            <w:gridSpan w:val="2"/>
            <w:vAlign w:val="center"/>
          </w:tcPr>
          <w:p w:rsidR="007761B8" w:rsidRPr="00914D4F" w:rsidRDefault="007761B8" w:rsidP="005B347E">
            <w:pPr>
              <w:jc w:val="center"/>
              <w:rPr>
                <w:sz w:val="24"/>
                <w:szCs w:val="24"/>
              </w:rPr>
            </w:pPr>
            <w:r w:rsidRPr="00914D4F">
              <w:rPr>
                <w:sz w:val="24"/>
                <w:szCs w:val="24"/>
              </w:rPr>
              <w:t>200,0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12</w:t>
            </w:r>
          </w:p>
        </w:tc>
        <w:tc>
          <w:tcPr>
            <w:tcW w:w="3713" w:type="dxa"/>
          </w:tcPr>
          <w:p w:rsidR="007761B8" w:rsidRPr="00914D4F" w:rsidRDefault="007761B8" w:rsidP="005B347E">
            <w:pPr>
              <w:rPr>
                <w:sz w:val="24"/>
                <w:szCs w:val="24"/>
              </w:rPr>
            </w:pPr>
            <w:r w:rsidRPr="00914D4F">
              <w:rPr>
                <w:sz w:val="24"/>
                <w:szCs w:val="24"/>
              </w:rPr>
              <w:t>Устройство, обслуживание подъездных путей к естественным и искусственным пожарным водоемам</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60,0</w:t>
            </w:r>
          </w:p>
        </w:tc>
        <w:tc>
          <w:tcPr>
            <w:tcW w:w="993" w:type="dxa"/>
            <w:gridSpan w:val="2"/>
            <w:vAlign w:val="center"/>
          </w:tcPr>
          <w:p w:rsidR="007761B8" w:rsidRPr="00914D4F" w:rsidRDefault="007761B8" w:rsidP="005B347E">
            <w:pPr>
              <w:jc w:val="center"/>
              <w:rPr>
                <w:sz w:val="24"/>
                <w:szCs w:val="24"/>
              </w:rPr>
            </w:pPr>
            <w:r w:rsidRPr="00914D4F">
              <w:rPr>
                <w:sz w:val="24"/>
                <w:szCs w:val="24"/>
              </w:rPr>
              <w:t>20,0</w:t>
            </w:r>
          </w:p>
        </w:tc>
        <w:tc>
          <w:tcPr>
            <w:tcW w:w="850" w:type="dxa"/>
            <w:vAlign w:val="center"/>
          </w:tcPr>
          <w:p w:rsidR="007761B8" w:rsidRPr="00914D4F" w:rsidRDefault="007761B8" w:rsidP="005B347E">
            <w:pPr>
              <w:jc w:val="center"/>
              <w:rPr>
                <w:sz w:val="24"/>
                <w:szCs w:val="24"/>
              </w:rPr>
            </w:pPr>
            <w:r w:rsidRPr="00914D4F">
              <w:rPr>
                <w:sz w:val="24"/>
                <w:szCs w:val="24"/>
              </w:rPr>
              <w:t>20,0</w:t>
            </w:r>
          </w:p>
        </w:tc>
        <w:tc>
          <w:tcPr>
            <w:tcW w:w="1134" w:type="dxa"/>
            <w:gridSpan w:val="2"/>
            <w:vAlign w:val="center"/>
          </w:tcPr>
          <w:p w:rsidR="007761B8" w:rsidRPr="00914D4F" w:rsidRDefault="007761B8" w:rsidP="005B347E">
            <w:pPr>
              <w:jc w:val="center"/>
              <w:rPr>
                <w:sz w:val="24"/>
                <w:szCs w:val="24"/>
              </w:rPr>
            </w:pPr>
            <w:r w:rsidRPr="00914D4F">
              <w:rPr>
                <w:sz w:val="24"/>
                <w:szCs w:val="24"/>
              </w:rPr>
              <w:t>20,0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13</w:t>
            </w:r>
          </w:p>
        </w:tc>
        <w:tc>
          <w:tcPr>
            <w:tcW w:w="3713" w:type="dxa"/>
          </w:tcPr>
          <w:p w:rsidR="007761B8" w:rsidRPr="00914D4F" w:rsidRDefault="007761B8" w:rsidP="005B347E">
            <w:pPr>
              <w:rPr>
                <w:sz w:val="24"/>
                <w:szCs w:val="24"/>
              </w:rPr>
            </w:pPr>
            <w:r w:rsidRPr="00914D4F">
              <w:rPr>
                <w:sz w:val="24"/>
                <w:szCs w:val="24"/>
              </w:rPr>
              <w:t>Устройство, обслуживание незамерзающих прорубей на естественных и искусственных пожарных водоемах</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135,0</w:t>
            </w:r>
          </w:p>
        </w:tc>
        <w:tc>
          <w:tcPr>
            <w:tcW w:w="993" w:type="dxa"/>
            <w:gridSpan w:val="2"/>
            <w:vAlign w:val="center"/>
          </w:tcPr>
          <w:p w:rsidR="007761B8" w:rsidRPr="00914D4F" w:rsidRDefault="007761B8" w:rsidP="005B347E">
            <w:pPr>
              <w:jc w:val="center"/>
              <w:rPr>
                <w:sz w:val="24"/>
                <w:szCs w:val="24"/>
              </w:rPr>
            </w:pPr>
            <w:r w:rsidRPr="00914D4F">
              <w:rPr>
                <w:sz w:val="24"/>
                <w:szCs w:val="24"/>
              </w:rPr>
              <w:t>45,0</w:t>
            </w:r>
          </w:p>
        </w:tc>
        <w:tc>
          <w:tcPr>
            <w:tcW w:w="850" w:type="dxa"/>
            <w:vAlign w:val="center"/>
          </w:tcPr>
          <w:p w:rsidR="007761B8" w:rsidRPr="00914D4F" w:rsidRDefault="007761B8" w:rsidP="005B347E">
            <w:pPr>
              <w:jc w:val="center"/>
              <w:rPr>
                <w:sz w:val="24"/>
                <w:szCs w:val="24"/>
              </w:rPr>
            </w:pPr>
            <w:r w:rsidRPr="00914D4F">
              <w:rPr>
                <w:sz w:val="24"/>
                <w:szCs w:val="24"/>
              </w:rPr>
              <w:t>45,0</w:t>
            </w:r>
          </w:p>
        </w:tc>
        <w:tc>
          <w:tcPr>
            <w:tcW w:w="1134" w:type="dxa"/>
            <w:gridSpan w:val="2"/>
            <w:vAlign w:val="center"/>
          </w:tcPr>
          <w:p w:rsidR="007761B8" w:rsidRPr="00914D4F" w:rsidRDefault="007761B8" w:rsidP="005B347E">
            <w:pPr>
              <w:jc w:val="center"/>
              <w:rPr>
                <w:sz w:val="24"/>
                <w:szCs w:val="24"/>
              </w:rPr>
            </w:pPr>
            <w:r w:rsidRPr="00914D4F">
              <w:rPr>
                <w:sz w:val="24"/>
                <w:szCs w:val="24"/>
              </w:rPr>
              <w:t>45,0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14</w:t>
            </w:r>
          </w:p>
        </w:tc>
        <w:tc>
          <w:tcPr>
            <w:tcW w:w="3713" w:type="dxa"/>
          </w:tcPr>
          <w:p w:rsidR="007761B8" w:rsidRPr="00914D4F" w:rsidRDefault="007761B8" w:rsidP="005B347E">
            <w:pPr>
              <w:rPr>
                <w:sz w:val="24"/>
                <w:szCs w:val="24"/>
              </w:rPr>
            </w:pPr>
            <w:r w:rsidRPr="00914D4F">
              <w:rPr>
                <w:sz w:val="24"/>
                <w:szCs w:val="24"/>
              </w:rPr>
              <w:t>Обработка сгораемых конструкций зданий и сооружений огнезащитным составом</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0</w:t>
            </w:r>
          </w:p>
        </w:tc>
        <w:tc>
          <w:tcPr>
            <w:tcW w:w="993" w:type="dxa"/>
            <w:gridSpan w:val="2"/>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15</w:t>
            </w:r>
          </w:p>
        </w:tc>
        <w:tc>
          <w:tcPr>
            <w:tcW w:w="3713" w:type="dxa"/>
          </w:tcPr>
          <w:p w:rsidR="007761B8" w:rsidRPr="00914D4F" w:rsidRDefault="007761B8" w:rsidP="005B347E">
            <w:pPr>
              <w:rPr>
                <w:sz w:val="24"/>
                <w:szCs w:val="24"/>
              </w:rPr>
            </w:pPr>
            <w:r w:rsidRPr="00914D4F">
              <w:rPr>
                <w:sz w:val="24"/>
                <w:szCs w:val="24"/>
              </w:rPr>
              <w:t>Устройство минерализованных полос в населенных пунктах</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300,0</w:t>
            </w:r>
          </w:p>
        </w:tc>
        <w:tc>
          <w:tcPr>
            <w:tcW w:w="993" w:type="dxa"/>
            <w:gridSpan w:val="2"/>
            <w:vAlign w:val="center"/>
          </w:tcPr>
          <w:p w:rsidR="007761B8" w:rsidRPr="00914D4F" w:rsidRDefault="007761B8" w:rsidP="005B347E">
            <w:pPr>
              <w:jc w:val="center"/>
              <w:rPr>
                <w:sz w:val="24"/>
                <w:szCs w:val="24"/>
              </w:rPr>
            </w:pPr>
            <w:r w:rsidRPr="00914D4F">
              <w:rPr>
                <w:sz w:val="24"/>
                <w:szCs w:val="24"/>
              </w:rPr>
              <w:t>100,0</w:t>
            </w:r>
          </w:p>
        </w:tc>
        <w:tc>
          <w:tcPr>
            <w:tcW w:w="850" w:type="dxa"/>
            <w:vAlign w:val="center"/>
          </w:tcPr>
          <w:p w:rsidR="007761B8" w:rsidRPr="00914D4F" w:rsidRDefault="007761B8" w:rsidP="005B347E">
            <w:pPr>
              <w:jc w:val="center"/>
              <w:rPr>
                <w:sz w:val="24"/>
                <w:szCs w:val="24"/>
              </w:rPr>
            </w:pPr>
            <w:r w:rsidRPr="00914D4F">
              <w:rPr>
                <w:sz w:val="24"/>
                <w:szCs w:val="24"/>
              </w:rPr>
              <w:t>100,0</w:t>
            </w:r>
          </w:p>
        </w:tc>
        <w:tc>
          <w:tcPr>
            <w:tcW w:w="1134" w:type="dxa"/>
            <w:gridSpan w:val="2"/>
            <w:vAlign w:val="center"/>
          </w:tcPr>
          <w:p w:rsidR="007761B8" w:rsidRPr="00914D4F" w:rsidRDefault="007761B8" w:rsidP="005B347E">
            <w:pPr>
              <w:jc w:val="center"/>
              <w:rPr>
                <w:sz w:val="24"/>
                <w:szCs w:val="24"/>
              </w:rPr>
            </w:pPr>
            <w:r w:rsidRPr="00914D4F">
              <w:rPr>
                <w:sz w:val="24"/>
                <w:szCs w:val="24"/>
              </w:rPr>
              <w:t>100,0</w:t>
            </w:r>
          </w:p>
        </w:tc>
      </w:tr>
      <w:tr w:rsidR="007761B8" w:rsidRPr="00914D4F" w:rsidTr="00914D4F">
        <w:trPr>
          <w:cantSplit/>
          <w:trHeight w:val="1162"/>
        </w:trPr>
        <w:tc>
          <w:tcPr>
            <w:tcW w:w="540" w:type="dxa"/>
          </w:tcPr>
          <w:p w:rsidR="007761B8" w:rsidRPr="00914D4F" w:rsidRDefault="007761B8" w:rsidP="005B347E">
            <w:pPr>
              <w:rPr>
                <w:sz w:val="24"/>
                <w:szCs w:val="24"/>
              </w:rPr>
            </w:pPr>
            <w:r w:rsidRPr="00914D4F">
              <w:rPr>
                <w:sz w:val="24"/>
                <w:szCs w:val="24"/>
              </w:rPr>
              <w:t>16</w:t>
            </w:r>
          </w:p>
        </w:tc>
        <w:tc>
          <w:tcPr>
            <w:tcW w:w="3713" w:type="dxa"/>
          </w:tcPr>
          <w:p w:rsidR="007761B8" w:rsidRPr="00914D4F" w:rsidRDefault="007761B8" w:rsidP="005B347E">
            <w:pPr>
              <w:rPr>
                <w:sz w:val="24"/>
                <w:szCs w:val="24"/>
              </w:rPr>
            </w:pPr>
            <w:r w:rsidRPr="00914D4F">
              <w:rPr>
                <w:sz w:val="24"/>
                <w:szCs w:val="24"/>
              </w:rPr>
              <w:t>Создание условий для деятельности добровольной пожарной охраны</w:t>
            </w:r>
          </w:p>
        </w:tc>
        <w:tc>
          <w:tcPr>
            <w:tcW w:w="2127" w:type="dxa"/>
            <w:gridSpan w:val="2"/>
          </w:tcPr>
          <w:p w:rsidR="007761B8" w:rsidRPr="00914D4F" w:rsidRDefault="007761B8" w:rsidP="005B347E">
            <w:pPr>
              <w:rPr>
                <w:sz w:val="24"/>
                <w:szCs w:val="24"/>
              </w:rPr>
            </w:pPr>
            <w:r w:rsidRPr="00914D4F">
              <w:rPr>
                <w:sz w:val="24"/>
                <w:szCs w:val="24"/>
              </w:rPr>
              <w:t>Главы поселковых и сельских администраций Шалинского городского округа</w:t>
            </w:r>
          </w:p>
        </w:tc>
        <w:tc>
          <w:tcPr>
            <w:tcW w:w="1275" w:type="dxa"/>
            <w:gridSpan w:val="2"/>
            <w:vAlign w:val="center"/>
          </w:tcPr>
          <w:p w:rsidR="007761B8" w:rsidRPr="00914D4F" w:rsidRDefault="007761B8" w:rsidP="005B347E">
            <w:pPr>
              <w:jc w:val="center"/>
              <w:rPr>
                <w:sz w:val="24"/>
                <w:szCs w:val="24"/>
              </w:rPr>
            </w:pPr>
            <w:r w:rsidRPr="00914D4F">
              <w:rPr>
                <w:sz w:val="24"/>
                <w:szCs w:val="24"/>
              </w:rPr>
              <w:t>300,0</w:t>
            </w:r>
          </w:p>
        </w:tc>
        <w:tc>
          <w:tcPr>
            <w:tcW w:w="993" w:type="dxa"/>
            <w:gridSpan w:val="2"/>
            <w:vAlign w:val="center"/>
          </w:tcPr>
          <w:p w:rsidR="007761B8" w:rsidRPr="00914D4F" w:rsidRDefault="007761B8" w:rsidP="005B347E">
            <w:pPr>
              <w:jc w:val="center"/>
              <w:rPr>
                <w:sz w:val="24"/>
                <w:szCs w:val="24"/>
              </w:rPr>
            </w:pPr>
            <w:r w:rsidRPr="00914D4F">
              <w:rPr>
                <w:sz w:val="24"/>
                <w:szCs w:val="24"/>
              </w:rPr>
              <w:t>100,0</w:t>
            </w:r>
          </w:p>
        </w:tc>
        <w:tc>
          <w:tcPr>
            <w:tcW w:w="850" w:type="dxa"/>
            <w:vAlign w:val="center"/>
          </w:tcPr>
          <w:p w:rsidR="007761B8" w:rsidRPr="00914D4F" w:rsidRDefault="007761B8" w:rsidP="005B347E">
            <w:pPr>
              <w:jc w:val="center"/>
              <w:rPr>
                <w:sz w:val="24"/>
                <w:szCs w:val="24"/>
              </w:rPr>
            </w:pPr>
            <w:r w:rsidRPr="00914D4F">
              <w:rPr>
                <w:sz w:val="24"/>
                <w:szCs w:val="24"/>
              </w:rPr>
              <w:t>100,0</w:t>
            </w:r>
          </w:p>
        </w:tc>
        <w:tc>
          <w:tcPr>
            <w:tcW w:w="1134" w:type="dxa"/>
            <w:gridSpan w:val="2"/>
            <w:vAlign w:val="center"/>
          </w:tcPr>
          <w:p w:rsidR="007761B8" w:rsidRPr="00914D4F" w:rsidRDefault="007761B8" w:rsidP="005B347E">
            <w:pPr>
              <w:jc w:val="center"/>
              <w:rPr>
                <w:sz w:val="24"/>
                <w:szCs w:val="24"/>
              </w:rPr>
            </w:pPr>
            <w:r w:rsidRPr="00914D4F">
              <w:rPr>
                <w:sz w:val="24"/>
                <w:szCs w:val="24"/>
              </w:rPr>
              <w:t>100,0</w:t>
            </w:r>
          </w:p>
        </w:tc>
      </w:tr>
      <w:tr w:rsidR="007761B8" w:rsidRPr="00914D4F" w:rsidTr="00914D4F">
        <w:trPr>
          <w:cantSplit/>
          <w:trHeight w:val="1162"/>
        </w:trPr>
        <w:tc>
          <w:tcPr>
            <w:tcW w:w="10632" w:type="dxa"/>
            <w:gridSpan w:val="11"/>
          </w:tcPr>
          <w:p w:rsidR="007761B8" w:rsidRPr="00914D4F" w:rsidRDefault="007761B8" w:rsidP="00661547">
            <w:pPr>
              <w:jc w:val="center"/>
              <w:rPr>
                <w:sz w:val="24"/>
                <w:szCs w:val="24"/>
              </w:rPr>
            </w:pPr>
            <w:r w:rsidRPr="00914D4F">
              <w:rPr>
                <w:sz w:val="24"/>
                <w:szCs w:val="24"/>
              </w:rPr>
              <w:lastRenderedPageBreak/>
              <w:t>ОРГАНИЗАЦИЯ ОХРАНЫ ОБЩЕСТВЕННОГО ПОРЯДКА, СОЗДАНИЕ УСЛОВИЙ  ДЛЯ ДЕЯТЕЛЬНОСТИ ДОБРОВОЛЬНЫХ ФОРМИРОВАНИЙ НАСЕЛЕНИЯ ПО ОХРАНЕ ОБЩЕСТВЕННОГО ПОРЯДКА, ПРОТИВОДЕЙСТВИЕ ТЕРРОРИЗМУ И ЭСТРЕМИЗМУ,</w:t>
            </w:r>
            <w:r w:rsidR="005F2D05">
              <w:rPr>
                <w:sz w:val="24"/>
                <w:szCs w:val="24"/>
              </w:rPr>
              <w:t xml:space="preserve"> И ГАРМОНИЗАЦИ</w:t>
            </w:r>
            <w:r w:rsidR="00661547">
              <w:rPr>
                <w:sz w:val="24"/>
                <w:szCs w:val="24"/>
              </w:rPr>
              <w:t>Я</w:t>
            </w:r>
            <w:r w:rsidR="005F2D05">
              <w:rPr>
                <w:sz w:val="24"/>
                <w:szCs w:val="24"/>
              </w:rPr>
              <w:t xml:space="preserve"> МЕЖНАЦИОНАЛЬНЫХ ОТНОШЕНИЙ</w:t>
            </w:r>
            <w:r w:rsidRPr="00914D4F">
              <w:rPr>
                <w:sz w:val="24"/>
                <w:szCs w:val="24"/>
              </w:rPr>
              <w:t xml:space="preserve"> ПРЕДУСМАТРИВ</w:t>
            </w:r>
            <w:r w:rsidR="00914D4F" w:rsidRPr="00914D4F">
              <w:rPr>
                <w:sz w:val="24"/>
                <w:szCs w:val="24"/>
              </w:rPr>
              <w:t>АЮЩЕЕ ПРИНЯТИЕ И РЕАЛИЗАЦИЮ МЕР</w:t>
            </w:r>
            <w:r w:rsidRPr="00914D4F">
              <w:rPr>
                <w:sz w:val="24"/>
                <w:szCs w:val="24"/>
              </w:rPr>
              <w:t>, НАПРАВЛЕННЫХ НА ПРОФИЛАКТИКУ ТЕРРОРИЗМА И ЭКСТРЕМИЗМА, А ТАКЖЕ ПОВЫШЕНИЕ ГОТОВНОСТИ К МИНИМИЗАЦИИ И (ИЛИ) ЛИКВИДАЦИИ ВЫЗВАННЫХ ИМИ ПОСЛЕДСТВИЙ НА ТЕРРИТОРИИ ШАЛИНСКОГО  ГОРОДСКОГО ОКРУГА.</w:t>
            </w:r>
          </w:p>
        </w:tc>
      </w:tr>
      <w:tr w:rsidR="007761B8" w:rsidRPr="00914D4F" w:rsidTr="00914D4F">
        <w:trPr>
          <w:cantSplit/>
          <w:trHeight w:val="1162"/>
        </w:trPr>
        <w:tc>
          <w:tcPr>
            <w:tcW w:w="540" w:type="dxa"/>
            <w:vAlign w:val="center"/>
          </w:tcPr>
          <w:p w:rsidR="007761B8" w:rsidRPr="00914D4F" w:rsidRDefault="007761B8" w:rsidP="005B347E">
            <w:pPr>
              <w:jc w:val="center"/>
              <w:rPr>
                <w:sz w:val="24"/>
                <w:szCs w:val="24"/>
              </w:rPr>
            </w:pPr>
            <w:r w:rsidRPr="00914D4F">
              <w:rPr>
                <w:sz w:val="24"/>
                <w:szCs w:val="24"/>
              </w:rPr>
              <w:t>11</w:t>
            </w:r>
          </w:p>
        </w:tc>
        <w:tc>
          <w:tcPr>
            <w:tcW w:w="3996" w:type="dxa"/>
            <w:gridSpan w:val="2"/>
          </w:tcPr>
          <w:p w:rsidR="007761B8" w:rsidRPr="00914D4F" w:rsidRDefault="007761B8" w:rsidP="005B347E">
            <w:pPr>
              <w:jc w:val="both"/>
              <w:rPr>
                <w:sz w:val="24"/>
                <w:szCs w:val="24"/>
              </w:rPr>
            </w:pPr>
            <w:r w:rsidRPr="00914D4F">
              <w:rPr>
                <w:sz w:val="24"/>
                <w:szCs w:val="24"/>
              </w:rPr>
              <w:t xml:space="preserve">Установка камер            </w:t>
            </w:r>
          </w:p>
          <w:p w:rsidR="007761B8" w:rsidRPr="00914D4F" w:rsidRDefault="007761B8" w:rsidP="005B347E">
            <w:pPr>
              <w:jc w:val="both"/>
              <w:rPr>
                <w:sz w:val="24"/>
                <w:szCs w:val="24"/>
              </w:rPr>
            </w:pPr>
            <w:r w:rsidRPr="00914D4F">
              <w:rPr>
                <w:sz w:val="24"/>
                <w:szCs w:val="24"/>
              </w:rPr>
              <w:t xml:space="preserve">видеонаблюдения с целью    </w:t>
            </w:r>
          </w:p>
          <w:p w:rsidR="007761B8" w:rsidRPr="00914D4F" w:rsidRDefault="007761B8" w:rsidP="005B347E">
            <w:pPr>
              <w:jc w:val="both"/>
              <w:rPr>
                <w:sz w:val="24"/>
                <w:szCs w:val="24"/>
              </w:rPr>
            </w:pPr>
            <w:r w:rsidRPr="00914D4F">
              <w:rPr>
                <w:sz w:val="24"/>
                <w:szCs w:val="24"/>
              </w:rPr>
              <w:t xml:space="preserve">реализации комплекса мер,  </w:t>
            </w:r>
          </w:p>
          <w:p w:rsidR="007761B8" w:rsidRPr="00914D4F" w:rsidRDefault="007761B8" w:rsidP="005B347E">
            <w:pPr>
              <w:jc w:val="both"/>
              <w:rPr>
                <w:sz w:val="24"/>
                <w:szCs w:val="24"/>
              </w:rPr>
            </w:pPr>
            <w:r w:rsidRPr="00914D4F">
              <w:rPr>
                <w:sz w:val="24"/>
                <w:szCs w:val="24"/>
              </w:rPr>
              <w:t xml:space="preserve">направленных на укрепление </w:t>
            </w:r>
          </w:p>
          <w:p w:rsidR="007761B8" w:rsidRPr="00914D4F" w:rsidRDefault="007761B8" w:rsidP="005B347E">
            <w:pPr>
              <w:jc w:val="both"/>
              <w:rPr>
                <w:sz w:val="24"/>
                <w:szCs w:val="24"/>
              </w:rPr>
            </w:pPr>
            <w:r w:rsidRPr="00914D4F">
              <w:rPr>
                <w:sz w:val="24"/>
                <w:szCs w:val="24"/>
              </w:rPr>
              <w:t xml:space="preserve">антитеррористической       </w:t>
            </w:r>
          </w:p>
          <w:p w:rsidR="007761B8" w:rsidRPr="00914D4F" w:rsidRDefault="007761B8" w:rsidP="005B347E">
            <w:pPr>
              <w:jc w:val="both"/>
              <w:rPr>
                <w:sz w:val="24"/>
                <w:szCs w:val="24"/>
              </w:rPr>
            </w:pPr>
            <w:r w:rsidRPr="00914D4F">
              <w:rPr>
                <w:sz w:val="24"/>
                <w:szCs w:val="24"/>
              </w:rPr>
              <w:t xml:space="preserve">защищенности объектов      </w:t>
            </w:r>
          </w:p>
          <w:p w:rsidR="007761B8" w:rsidRPr="00914D4F" w:rsidRDefault="007761B8" w:rsidP="005B347E">
            <w:pPr>
              <w:jc w:val="both"/>
              <w:rPr>
                <w:sz w:val="24"/>
                <w:szCs w:val="24"/>
              </w:rPr>
            </w:pPr>
            <w:r w:rsidRPr="00914D4F">
              <w:rPr>
                <w:sz w:val="24"/>
                <w:szCs w:val="24"/>
              </w:rPr>
              <w:t>социально-культурной сферы</w:t>
            </w:r>
          </w:p>
          <w:p w:rsidR="007761B8" w:rsidRPr="00914D4F" w:rsidRDefault="007761B8" w:rsidP="005B347E">
            <w:pPr>
              <w:jc w:val="both"/>
              <w:rPr>
                <w:sz w:val="24"/>
                <w:szCs w:val="24"/>
              </w:rPr>
            </w:pPr>
            <w:r w:rsidRPr="00914D4F">
              <w:rPr>
                <w:sz w:val="24"/>
                <w:szCs w:val="24"/>
              </w:rPr>
              <w:t xml:space="preserve">расположенных              </w:t>
            </w:r>
          </w:p>
          <w:p w:rsidR="007761B8" w:rsidRPr="00914D4F" w:rsidRDefault="007761B8" w:rsidP="00914D4F">
            <w:pPr>
              <w:jc w:val="both"/>
              <w:rPr>
                <w:sz w:val="24"/>
                <w:szCs w:val="24"/>
              </w:rPr>
            </w:pPr>
            <w:r w:rsidRPr="00914D4F">
              <w:rPr>
                <w:sz w:val="24"/>
                <w:szCs w:val="24"/>
              </w:rPr>
              <w:t xml:space="preserve">на территории </w:t>
            </w:r>
            <w:r w:rsidR="00914D4F">
              <w:rPr>
                <w:sz w:val="24"/>
                <w:szCs w:val="24"/>
              </w:rPr>
              <w:t>Шалинского городского округа</w:t>
            </w:r>
            <w:r w:rsidRPr="00914D4F">
              <w:rPr>
                <w:sz w:val="24"/>
                <w:szCs w:val="24"/>
              </w:rPr>
              <w:t xml:space="preserve">    </w:t>
            </w:r>
          </w:p>
        </w:tc>
        <w:tc>
          <w:tcPr>
            <w:tcW w:w="2411" w:type="dxa"/>
            <w:gridSpan w:val="2"/>
            <w:vAlign w:val="center"/>
          </w:tcPr>
          <w:p w:rsidR="007761B8" w:rsidRPr="00914D4F" w:rsidRDefault="007761B8" w:rsidP="005B347E">
            <w:pPr>
              <w:jc w:val="center"/>
              <w:rPr>
                <w:sz w:val="24"/>
                <w:szCs w:val="24"/>
              </w:rPr>
            </w:pPr>
            <w:r w:rsidRPr="00914D4F">
              <w:rPr>
                <w:sz w:val="24"/>
                <w:szCs w:val="24"/>
              </w:rPr>
              <w:t>Администрация Шалинского городского округа</w:t>
            </w:r>
          </w:p>
        </w:tc>
        <w:tc>
          <w:tcPr>
            <w:tcW w:w="850" w:type="dxa"/>
            <w:gridSpan w:val="2"/>
            <w:vAlign w:val="center"/>
          </w:tcPr>
          <w:p w:rsidR="007761B8" w:rsidRPr="00914D4F" w:rsidRDefault="007761B8" w:rsidP="005B347E">
            <w:pPr>
              <w:jc w:val="center"/>
              <w:rPr>
                <w:sz w:val="24"/>
                <w:szCs w:val="24"/>
              </w:rPr>
            </w:pPr>
            <w:r w:rsidRPr="00914D4F">
              <w:rPr>
                <w:sz w:val="24"/>
                <w:szCs w:val="24"/>
              </w:rPr>
              <w:t>861,0</w:t>
            </w:r>
          </w:p>
        </w:tc>
        <w:tc>
          <w:tcPr>
            <w:tcW w:w="851" w:type="dxa"/>
            <w:vAlign w:val="center"/>
          </w:tcPr>
          <w:p w:rsidR="007761B8" w:rsidRPr="00914D4F" w:rsidRDefault="007761B8" w:rsidP="005B347E">
            <w:pPr>
              <w:jc w:val="center"/>
              <w:rPr>
                <w:sz w:val="24"/>
                <w:szCs w:val="24"/>
              </w:rPr>
            </w:pPr>
            <w:r w:rsidRPr="00914D4F">
              <w:rPr>
                <w:sz w:val="24"/>
                <w:szCs w:val="24"/>
              </w:rPr>
              <w:t>287,0</w:t>
            </w:r>
          </w:p>
        </w:tc>
        <w:tc>
          <w:tcPr>
            <w:tcW w:w="850" w:type="dxa"/>
            <w:vAlign w:val="center"/>
          </w:tcPr>
          <w:p w:rsidR="007761B8" w:rsidRPr="00914D4F" w:rsidRDefault="007761B8" w:rsidP="005B347E">
            <w:pPr>
              <w:jc w:val="center"/>
              <w:rPr>
                <w:sz w:val="24"/>
                <w:szCs w:val="24"/>
              </w:rPr>
            </w:pPr>
            <w:r w:rsidRPr="00914D4F">
              <w:rPr>
                <w:sz w:val="24"/>
                <w:szCs w:val="24"/>
              </w:rPr>
              <w:t>287,0</w:t>
            </w:r>
          </w:p>
        </w:tc>
        <w:tc>
          <w:tcPr>
            <w:tcW w:w="1134" w:type="dxa"/>
            <w:gridSpan w:val="2"/>
            <w:vAlign w:val="center"/>
          </w:tcPr>
          <w:p w:rsidR="007761B8" w:rsidRPr="00914D4F" w:rsidRDefault="007761B8" w:rsidP="005B347E">
            <w:pPr>
              <w:jc w:val="center"/>
              <w:rPr>
                <w:sz w:val="24"/>
                <w:szCs w:val="24"/>
              </w:rPr>
            </w:pPr>
            <w:r w:rsidRPr="00914D4F">
              <w:rPr>
                <w:sz w:val="24"/>
                <w:szCs w:val="24"/>
              </w:rPr>
              <w:t>287,0</w:t>
            </w:r>
          </w:p>
        </w:tc>
      </w:tr>
      <w:tr w:rsidR="007761B8" w:rsidRPr="00914D4F" w:rsidTr="00914D4F">
        <w:trPr>
          <w:cantSplit/>
          <w:trHeight w:val="1162"/>
        </w:trPr>
        <w:tc>
          <w:tcPr>
            <w:tcW w:w="10632" w:type="dxa"/>
            <w:gridSpan w:val="11"/>
            <w:vAlign w:val="center"/>
          </w:tcPr>
          <w:p w:rsidR="007761B8" w:rsidRPr="00914D4F" w:rsidRDefault="007761B8" w:rsidP="005B347E">
            <w:pPr>
              <w:jc w:val="center"/>
              <w:rPr>
                <w:sz w:val="24"/>
                <w:szCs w:val="24"/>
              </w:rPr>
            </w:pPr>
            <w:r w:rsidRPr="00914D4F">
              <w:rPr>
                <w:sz w:val="24"/>
                <w:szCs w:val="24"/>
              </w:rPr>
              <w:t>УЧАСТИЕ В ПРЕДУПРЕЖДЕНИИ И ЛИКВИДАЦИИ ПОСЛЕДСТВИЙ   ЧРЕЗВЫЧАЙНЫХ СИТУАЦИЙ В ГРАНИЦАХ ШАЛИНСКОГО ГОРОДСКОГО ОКРУГА</w:t>
            </w:r>
          </w:p>
        </w:tc>
      </w:tr>
      <w:tr w:rsidR="007761B8" w:rsidRPr="00914D4F" w:rsidTr="00914D4F">
        <w:trPr>
          <w:cantSplit/>
          <w:trHeight w:val="1162"/>
        </w:trPr>
        <w:tc>
          <w:tcPr>
            <w:tcW w:w="540" w:type="dxa"/>
            <w:vAlign w:val="center"/>
          </w:tcPr>
          <w:p w:rsidR="007761B8" w:rsidRPr="00914D4F" w:rsidRDefault="007761B8" w:rsidP="005B347E">
            <w:pPr>
              <w:jc w:val="center"/>
              <w:rPr>
                <w:sz w:val="24"/>
                <w:szCs w:val="24"/>
              </w:rPr>
            </w:pPr>
            <w:r w:rsidRPr="00914D4F">
              <w:rPr>
                <w:sz w:val="24"/>
                <w:szCs w:val="24"/>
              </w:rPr>
              <w:t>12</w:t>
            </w:r>
          </w:p>
        </w:tc>
        <w:tc>
          <w:tcPr>
            <w:tcW w:w="3996" w:type="dxa"/>
            <w:gridSpan w:val="2"/>
            <w:vAlign w:val="center"/>
          </w:tcPr>
          <w:p w:rsidR="007761B8" w:rsidRPr="00914D4F" w:rsidRDefault="007761B8" w:rsidP="005B347E">
            <w:pPr>
              <w:keepNext/>
              <w:jc w:val="both"/>
              <w:outlineLvl w:val="2"/>
              <w:rPr>
                <w:sz w:val="24"/>
                <w:szCs w:val="24"/>
              </w:rPr>
            </w:pPr>
            <w:r w:rsidRPr="00914D4F">
              <w:rPr>
                <w:sz w:val="24"/>
                <w:szCs w:val="24"/>
              </w:rPr>
              <w:t>Создание резерва материально-технических ресурсов для ликвидации чрезвычайных ситуаций</w:t>
            </w:r>
          </w:p>
        </w:tc>
        <w:tc>
          <w:tcPr>
            <w:tcW w:w="2411" w:type="dxa"/>
            <w:gridSpan w:val="2"/>
          </w:tcPr>
          <w:p w:rsidR="007761B8" w:rsidRPr="00914D4F" w:rsidRDefault="007761B8" w:rsidP="005B347E">
            <w:pPr>
              <w:jc w:val="center"/>
              <w:rPr>
                <w:sz w:val="24"/>
                <w:szCs w:val="24"/>
              </w:rPr>
            </w:pPr>
            <w:r w:rsidRPr="00914D4F">
              <w:rPr>
                <w:sz w:val="24"/>
                <w:szCs w:val="24"/>
              </w:rPr>
              <w:t>Администрация Шалинского городского округа</w:t>
            </w:r>
          </w:p>
        </w:tc>
        <w:tc>
          <w:tcPr>
            <w:tcW w:w="850" w:type="dxa"/>
            <w:gridSpan w:val="2"/>
            <w:vAlign w:val="center"/>
          </w:tcPr>
          <w:p w:rsidR="007761B8" w:rsidRPr="00914D4F" w:rsidRDefault="007761B8" w:rsidP="005B347E">
            <w:pPr>
              <w:jc w:val="center"/>
              <w:rPr>
                <w:sz w:val="24"/>
                <w:szCs w:val="24"/>
              </w:rPr>
            </w:pPr>
            <w:r w:rsidRPr="00914D4F">
              <w:rPr>
                <w:sz w:val="24"/>
                <w:szCs w:val="24"/>
              </w:rPr>
              <w:t>693,0</w:t>
            </w:r>
          </w:p>
        </w:tc>
        <w:tc>
          <w:tcPr>
            <w:tcW w:w="851" w:type="dxa"/>
            <w:vAlign w:val="center"/>
          </w:tcPr>
          <w:p w:rsidR="007761B8" w:rsidRPr="00914D4F" w:rsidRDefault="007761B8" w:rsidP="005B347E">
            <w:pPr>
              <w:jc w:val="center"/>
              <w:rPr>
                <w:sz w:val="24"/>
                <w:szCs w:val="24"/>
              </w:rPr>
            </w:pPr>
            <w:r w:rsidRPr="00914D4F">
              <w:rPr>
                <w:sz w:val="24"/>
                <w:szCs w:val="24"/>
              </w:rPr>
              <w:t>231,0</w:t>
            </w:r>
          </w:p>
        </w:tc>
        <w:tc>
          <w:tcPr>
            <w:tcW w:w="850" w:type="dxa"/>
            <w:vAlign w:val="center"/>
          </w:tcPr>
          <w:p w:rsidR="007761B8" w:rsidRPr="00914D4F" w:rsidRDefault="007761B8" w:rsidP="005B347E">
            <w:pPr>
              <w:jc w:val="center"/>
              <w:rPr>
                <w:sz w:val="24"/>
                <w:szCs w:val="24"/>
              </w:rPr>
            </w:pPr>
            <w:r w:rsidRPr="00914D4F">
              <w:rPr>
                <w:sz w:val="24"/>
                <w:szCs w:val="24"/>
              </w:rPr>
              <w:t>231,0</w:t>
            </w:r>
          </w:p>
        </w:tc>
        <w:tc>
          <w:tcPr>
            <w:tcW w:w="1134" w:type="dxa"/>
            <w:gridSpan w:val="2"/>
            <w:vAlign w:val="center"/>
          </w:tcPr>
          <w:p w:rsidR="007761B8" w:rsidRPr="00914D4F" w:rsidRDefault="007761B8" w:rsidP="005B347E">
            <w:pPr>
              <w:jc w:val="center"/>
              <w:rPr>
                <w:sz w:val="24"/>
                <w:szCs w:val="24"/>
              </w:rPr>
            </w:pPr>
            <w:r w:rsidRPr="00914D4F">
              <w:rPr>
                <w:sz w:val="24"/>
                <w:szCs w:val="24"/>
              </w:rPr>
              <w:t>231,0</w:t>
            </w:r>
          </w:p>
        </w:tc>
      </w:tr>
      <w:tr w:rsidR="007761B8" w:rsidRPr="00914D4F" w:rsidTr="00914D4F">
        <w:trPr>
          <w:cantSplit/>
          <w:trHeight w:val="1162"/>
        </w:trPr>
        <w:tc>
          <w:tcPr>
            <w:tcW w:w="540" w:type="dxa"/>
            <w:vAlign w:val="center"/>
          </w:tcPr>
          <w:p w:rsidR="007761B8" w:rsidRPr="00914D4F" w:rsidRDefault="007761B8" w:rsidP="005B347E">
            <w:pPr>
              <w:jc w:val="center"/>
              <w:rPr>
                <w:sz w:val="24"/>
                <w:szCs w:val="24"/>
              </w:rPr>
            </w:pPr>
            <w:r w:rsidRPr="00914D4F">
              <w:rPr>
                <w:sz w:val="24"/>
                <w:szCs w:val="24"/>
              </w:rPr>
              <w:t>13</w:t>
            </w:r>
          </w:p>
        </w:tc>
        <w:tc>
          <w:tcPr>
            <w:tcW w:w="3996" w:type="dxa"/>
            <w:gridSpan w:val="2"/>
            <w:vAlign w:val="center"/>
          </w:tcPr>
          <w:p w:rsidR="007761B8" w:rsidRPr="00914D4F" w:rsidRDefault="007761B8" w:rsidP="005B347E">
            <w:pPr>
              <w:keepNext/>
              <w:jc w:val="both"/>
              <w:outlineLvl w:val="2"/>
              <w:rPr>
                <w:sz w:val="24"/>
                <w:szCs w:val="24"/>
              </w:rPr>
            </w:pPr>
            <w:r w:rsidRPr="00914D4F">
              <w:rPr>
                <w:sz w:val="24"/>
                <w:szCs w:val="24"/>
              </w:rPr>
              <w:t xml:space="preserve">Обеспечение безопасности людей на водных объектах, предотвращение несчастных случаев на водоемах, </w:t>
            </w:r>
          </w:p>
        </w:tc>
        <w:tc>
          <w:tcPr>
            <w:tcW w:w="2411" w:type="dxa"/>
            <w:gridSpan w:val="2"/>
          </w:tcPr>
          <w:p w:rsidR="007761B8" w:rsidRPr="00914D4F" w:rsidRDefault="007761B8" w:rsidP="005B347E">
            <w:pPr>
              <w:jc w:val="center"/>
              <w:rPr>
                <w:sz w:val="24"/>
                <w:szCs w:val="24"/>
              </w:rPr>
            </w:pPr>
            <w:r w:rsidRPr="00914D4F">
              <w:rPr>
                <w:sz w:val="24"/>
                <w:szCs w:val="24"/>
              </w:rPr>
              <w:t>Администрация Шалинского городского округа, главы поселковых и сельских администраций Шалинского городского округа</w:t>
            </w:r>
          </w:p>
        </w:tc>
        <w:tc>
          <w:tcPr>
            <w:tcW w:w="850" w:type="dxa"/>
            <w:gridSpan w:val="2"/>
            <w:vAlign w:val="center"/>
          </w:tcPr>
          <w:p w:rsidR="007761B8" w:rsidRPr="00914D4F" w:rsidRDefault="007761B8" w:rsidP="005B347E">
            <w:pPr>
              <w:jc w:val="center"/>
              <w:rPr>
                <w:sz w:val="24"/>
                <w:szCs w:val="24"/>
              </w:rPr>
            </w:pPr>
            <w:r w:rsidRPr="00914D4F">
              <w:rPr>
                <w:sz w:val="24"/>
                <w:szCs w:val="24"/>
              </w:rPr>
              <w:t>0</w:t>
            </w:r>
          </w:p>
        </w:tc>
        <w:tc>
          <w:tcPr>
            <w:tcW w:w="851" w:type="dxa"/>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162"/>
        </w:trPr>
        <w:tc>
          <w:tcPr>
            <w:tcW w:w="540" w:type="dxa"/>
            <w:vAlign w:val="center"/>
          </w:tcPr>
          <w:p w:rsidR="007761B8" w:rsidRPr="00914D4F" w:rsidRDefault="007761B8" w:rsidP="005B347E">
            <w:pPr>
              <w:jc w:val="center"/>
              <w:rPr>
                <w:sz w:val="24"/>
                <w:szCs w:val="24"/>
              </w:rPr>
            </w:pPr>
            <w:r w:rsidRPr="00914D4F">
              <w:rPr>
                <w:sz w:val="24"/>
                <w:szCs w:val="24"/>
              </w:rPr>
              <w:t>14</w:t>
            </w:r>
          </w:p>
        </w:tc>
        <w:tc>
          <w:tcPr>
            <w:tcW w:w="3996" w:type="dxa"/>
            <w:gridSpan w:val="2"/>
            <w:vAlign w:val="center"/>
          </w:tcPr>
          <w:p w:rsidR="007761B8" w:rsidRPr="00914D4F" w:rsidRDefault="007761B8" w:rsidP="005B347E">
            <w:pPr>
              <w:keepNext/>
              <w:jc w:val="both"/>
              <w:outlineLvl w:val="2"/>
              <w:rPr>
                <w:sz w:val="24"/>
                <w:szCs w:val="24"/>
              </w:rPr>
            </w:pPr>
            <w:r w:rsidRPr="00914D4F">
              <w:rPr>
                <w:sz w:val="24"/>
                <w:szCs w:val="24"/>
              </w:rPr>
              <w:t>Проведение противопаводковых мероприятий на гидротехнических сооружениях</w:t>
            </w:r>
          </w:p>
        </w:tc>
        <w:tc>
          <w:tcPr>
            <w:tcW w:w="2411" w:type="dxa"/>
            <w:gridSpan w:val="2"/>
          </w:tcPr>
          <w:p w:rsidR="007761B8" w:rsidRPr="00914D4F" w:rsidRDefault="007761B8" w:rsidP="005B347E">
            <w:pPr>
              <w:jc w:val="center"/>
              <w:rPr>
                <w:sz w:val="24"/>
                <w:szCs w:val="24"/>
              </w:rPr>
            </w:pPr>
            <w:r w:rsidRPr="00914D4F">
              <w:rPr>
                <w:sz w:val="24"/>
                <w:szCs w:val="24"/>
              </w:rPr>
              <w:t>Администрация Шалинского городского округа, главы поселковых и сельских администраций Шалинского городского округа</w:t>
            </w:r>
          </w:p>
        </w:tc>
        <w:tc>
          <w:tcPr>
            <w:tcW w:w="850" w:type="dxa"/>
            <w:gridSpan w:val="2"/>
            <w:vAlign w:val="center"/>
          </w:tcPr>
          <w:p w:rsidR="007761B8" w:rsidRPr="00914D4F" w:rsidRDefault="007761B8" w:rsidP="005B347E">
            <w:pPr>
              <w:jc w:val="center"/>
              <w:rPr>
                <w:sz w:val="24"/>
                <w:szCs w:val="24"/>
              </w:rPr>
            </w:pPr>
            <w:r w:rsidRPr="00914D4F">
              <w:rPr>
                <w:sz w:val="24"/>
                <w:szCs w:val="24"/>
              </w:rPr>
              <w:t>387,0</w:t>
            </w:r>
          </w:p>
        </w:tc>
        <w:tc>
          <w:tcPr>
            <w:tcW w:w="851" w:type="dxa"/>
            <w:vAlign w:val="center"/>
          </w:tcPr>
          <w:p w:rsidR="007761B8" w:rsidRPr="00914D4F" w:rsidRDefault="007761B8" w:rsidP="005B347E">
            <w:pPr>
              <w:jc w:val="center"/>
              <w:rPr>
                <w:sz w:val="24"/>
                <w:szCs w:val="24"/>
              </w:rPr>
            </w:pPr>
            <w:r w:rsidRPr="00914D4F">
              <w:rPr>
                <w:sz w:val="24"/>
                <w:szCs w:val="24"/>
              </w:rPr>
              <w:t>129,0</w:t>
            </w:r>
          </w:p>
        </w:tc>
        <w:tc>
          <w:tcPr>
            <w:tcW w:w="850" w:type="dxa"/>
            <w:vAlign w:val="center"/>
          </w:tcPr>
          <w:p w:rsidR="007761B8" w:rsidRPr="00914D4F" w:rsidRDefault="007761B8" w:rsidP="005B347E">
            <w:pPr>
              <w:jc w:val="center"/>
              <w:rPr>
                <w:sz w:val="24"/>
                <w:szCs w:val="24"/>
              </w:rPr>
            </w:pPr>
            <w:r w:rsidRPr="00914D4F">
              <w:rPr>
                <w:sz w:val="24"/>
                <w:szCs w:val="24"/>
              </w:rPr>
              <w:t>129,0</w:t>
            </w:r>
          </w:p>
        </w:tc>
        <w:tc>
          <w:tcPr>
            <w:tcW w:w="1134" w:type="dxa"/>
            <w:gridSpan w:val="2"/>
            <w:vAlign w:val="center"/>
          </w:tcPr>
          <w:p w:rsidR="007761B8" w:rsidRPr="00914D4F" w:rsidRDefault="007761B8" w:rsidP="005B347E">
            <w:pPr>
              <w:jc w:val="center"/>
              <w:rPr>
                <w:sz w:val="24"/>
                <w:szCs w:val="24"/>
              </w:rPr>
            </w:pPr>
            <w:r w:rsidRPr="00914D4F">
              <w:rPr>
                <w:sz w:val="24"/>
                <w:szCs w:val="24"/>
              </w:rPr>
              <w:t>129,0</w:t>
            </w:r>
          </w:p>
        </w:tc>
      </w:tr>
      <w:tr w:rsidR="007761B8" w:rsidRPr="00914D4F" w:rsidTr="00914D4F">
        <w:trPr>
          <w:cantSplit/>
          <w:trHeight w:val="1162"/>
        </w:trPr>
        <w:tc>
          <w:tcPr>
            <w:tcW w:w="540" w:type="dxa"/>
            <w:vAlign w:val="center"/>
          </w:tcPr>
          <w:p w:rsidR="007761B8" w:rsidRPr="00914D4F" w:rsidRDefault="007761B8" w:rsidP="005B347E">
            <w:pPr>
              <w:jc w:val="center"/>
              <w:rPr>
                <w:sz w:val="24"/>
                <w:szCs w:val="24"/>
              </w:rPr>
            </w:pPr>
            <w:r w:rsidRPr="00914D4F">
              <w:rPr>
                <w:sz w:val="24"/>
                <w:szCs w:val="24"/>
              </w:rPr>
              <w:t>15</w:t>
            </w:r>
          </w:p>
        </w:tc>
        <w:tc>
          <w:tcPr>
            <w:tcW w:w="3996" w:type="dxa"/>
            <w:gridSpan w:val="2"/>
            <w:vAlign w:val="center"/>
          </w:tcPr>
          <w:p w:rsidR="007761B8" w:rsidRPr="00914D4F" w:rsidRDefault="007761B8" w:rsidP="005B347E">
            <w:pPr>
              <w:keepNext/>
              <w:jc w:val="both"/>
              <w:outlineLvl w:val="2"/>
              <w:rPr>
                <w:sz w:val="24"/>
                <w:szCs w:val="24"/>
              </w:rPr>
            </w:pPr>
            <w:r w:rsidRPr="00914D4F">
              <w:rPr>
                <w:sz w:val="24"/>
                <w:szCs w:val="24"/>
              </w:rPr>
              <w:t>Содержание единой дежурной диспетчерской службы</w:t>
            </w:r>
          </w:p>
        </w:tc>
        <w:tc>
          <w:tcPr>
            <w:tcW w:w="2411" w:type="dxa"/>
            <w:gridSpan w:val="2"/>
          </w:tcPr>
          <w:p w:rsidR="007761B8" w:rsidRPr="00914D4F" w:rsidRDefault="007761B8" w:rsidP="005B347E">
            <w:pPr>
              <w:jc w:val="center"/>
              <w:rPr>
                <w:sz w:val="24"/>
                <w:szCs w:val="24"/>
              </w:rPr>
            </w:pPr>
            <w:r w:rsidRPr="00914D4F">
              <w:rPr>
                <w:sz w:val="24"/>
                <w:szCs w:val="24"/>
              </w:rPr>
              <w:t>Муниципальное казенное учреждение Шалинского городского округа «Центр хозяйственного обеспечения»</w:t>
            </w:r>
          </w:p>
        </w:tc>
        <w:tc>
          <w:tcPr>
            <w:tcW w:w="850" w:type="dxa"/>
            <w:gridSpan w:val="2"/>
            <w:vAlign w:val="center"/>
          </w:tcPr>
          <w:p w:rsidR="007761B8" w:rsidRPr="00914D4F" w:rsidRDefault="007761B8" w:rsidP="005B347E">
            <w:pPr>
              <w:jc w:val="center"/>
              <w:rPr>
                <w:sz w:val="24"/>
                <w:szCs w:val="24"/>
              </w:rPr>
            </w:pPr>
            <w:r w:rsidRPr="00914D4F">
              <w:rPr>
                <w:sz w:val="24"/>
                <w:szCs w:val="24"/>
              </w:rPr>
              <w:t>6567,0</w:t>
            </w:r>
          </w:p>
        </w:tc>
        <w:tc>
          <w:tcPr>
            <w:tcW w:w="851" w:type="dxa"/>
            <w:vAlign w:val="center"/>
          </w:tcPr>
          <w:p w:rsidR="007761B8" w:rsidRPr="00914D4F" w:rsidRDefault="007761B8" w:rsidP="005B347E">
            <w:pPr>
              <w:jc w:val="center"/>
              <w:rPr>
                <w:sz w:val="24"/>
                <w:szCs w:val="24"/>
              </w:rPr>
            </w:pPr>
            <w:r w:rsidRPr="00914D4F">
              <w:rPr>
                <w:sz w:val="24"/>
                <w:szCs w:val="24"/>
              </w:rPr>
              <w:t>2189,0</w:t>
            </w:r>
          </w:p>
        </w:tc>
        <w:tc>
          <w:tcPr>
            <w:tcW w:w="850" w:type="dxa"/>
            <w:vAlign w:val="center"/>
          </w:tcPr>
          <w:p w:rsidR="007761B8" w:rsidRPr="00914D4F" w:rsidRDefault="007761B8" w:rsidP="005B347E">
            <w:pPr>
              <w:jc w:val="center"/>
              <w:rPr>
                <w:sz w:val="24"/>
                <w:szCs w:val="24"/>
              </w:rPr>
            </w:pPr>
            <w:r w:rsidRPr="00914D4F">
              <w:rPr>
                <w:sz w:val="24"/>
                <w:szCs w:val="24"/>
              </w:rPr>
              <w:t>2189,0</w:t>
            </w:r>
          </w:p>
        </w:tc>
        <w:tc>
          <w:tcPr>
            <w:tcW w:w="1134" w:type="dxa"/>
            <w:gridSpan w:val="2"/>
            <w:vAlign w:val="center"/>
          </w:tcPr>
          <w:p w:rsidR="007761B8" w:rsidRPr="00914D4F" w:rsidRDefault="007761B8" w:rsidP="005B347E">
            <w:pPr>
              <w:jc w:val="center"/>
              <w:rPr>
                <w:sz w:val="24"/>
                <w:szCs w:val="24"/>
              </w:rPr>
            </w:pPr>
            <w:r w:rsidRPr="00914D4F">
              <w:rPr>
                <w:sz w:val="24"/>
                <w:szCs w:val="24"/>
              </w:rPr>
              <w:t>2189,0</w:t>
            </w:r>
          </w:p>
        </w:tc>
      </w:tr>
      <w:tr w:rsidR="007761B8" w:rsidRPr="00914D4F" w:rsidTr="00914D4F">
        <w:trPr>
          <w:cantSplit/>
          <w:trHeight w:val="1162"/>
        </w:trPr>
        <w:tc>
          <w:tcPr>
            <w:tcW w:w="10632" w:type="dxa"/>
            <w:gridSpan w:val="11"/>
            <w:vAlign w:val="center"/>
          </w:tcPr>
          <w:p w:rsidR="007761B8" w:rsidRPr="00914D4F" w:rsidRDefault="007761B8" w:rsidP="005B347E">
            <w:pPr>
              <w:jc w:val="center"/>
              <w:rPr>
                <w:sz w:val="24"/>
                <w:szCs w:val="24"/>
              </w:rPr>
            </w:pPr>
            <w:r w:rsidRPr="00914D4F">
              <w:rPr>
                <w:sz w:val="24"/>
                <w:szCs w:val="24"/>
              </w:rPr>
              <w:lastRenderedPageBreak/>
              <w:t>ОРГАНИЗАЦИЯ И ОСУЩЕСТВЛЕНИЕ МЕРОПРИЯТИЙ ПО ГРАЖДАНСКОЙ  ОБОРОНЕ, ЗАЩИТЕ НАСЕЛЕНИЯ И ТЕРРИТОРИИ ШАЛИНСКОГО ГОРОДСКОГО ОКРУГА ОТ ЧРЕЗВЫЧАЙНЫХ СИТУАЦИЙ ПРИРОДНОГО И ТЕХНОГЕННОГО ХАРАКТЕРА</w:t>
            </w:r>
          </w:p>
        </w:tc>
      </w:tr>
      <w:tr w:rsidR="007761B8" w:rsidRPr="00914D4F" w:rsidTr="00914D4F">
        <w:trPr>
          <w:cantSplit/>
          <w:trHeight w:val="1162"/>
        </w:trPr>
        <w:tc>
          <w:tcPr>
            <w:tcW w:w="540" w:type="dxa"/>
            <w:vAlign w:val="center"/>
          </w:tcPr>
          <w:p w:rsidR="007761B8" w:rsidRPr="00914D4F" w:rsidRDefault="007761B8" w:rsidP="005B347E">
            <w:pPr>
              <w:jc w:val="center"/>
              <w:rPr>
                <w:sz w:val="24"/>
                <w:szCs w:val="24"/>
              </w:rPr>
            </w:pPr>
            <w:r w:rsidRPr="00914D4F">
              <w:rPr>
                <w:sz w:val="24"/>
                <w:szCs w:val="24"/>
              </w:rPr>
              <w:t>16</w:t>
            </w:r>
          </w:p>
        </w:tc>
        <w:tc>
          <w:tcPr>
            <w:tcW w:w="3996" w:type="dxa"/>
            <w:gridSpan w:val="2"/>
          </w:tcPr>
          <w:p w:rsidR="007761B8" w:rsidRPr="00914D4F" w:rsidRDefault="007761B8" w:rsidP="005B347E">
            <w:pPr>
              <w:jc w:val="both"/>
              <w:rPr>
                <w:b/>
                <w:bCs/>
                <w:sz w:val="24"/>
                <w:szCs w:val="24"/>
              </w:rPr>
            </w:pPr>
            <w:r w:rsidRPr="00914D4F">
              <w:rPr>
                <w:sz w:val="24"/>
                <w:szCs w:val="24"/>
              </w:rPr>
              <w:t xml:space="preserve">Поддержание в состоянии постоянной готовности к использованию систем оповещения населения об опасностях, возникающих при ведении военных действий или </w:t>
            </w:r>
            <w:r w:rsidRPr="00914D4F">
              <w:rPr>
                <w:bCs/>
                <w:sz w:val="24"/>
                <w:szCs w:val="24"/>
              </w:rPr>
              <w:t>действий в чрезвычайных ситуациях</w:t>
            </w:r>
          </w:p>
        </w:tc>
        <w:tc>
          <w:tcPr>
            <w:tcW w:w="2411" w:type="dxa"/>
            <w:gridSpan w:val="2"/>
          </w:tcPr>
          <w:p w:rsidR="007761B8" w:rsidRPr="00914D4F" w:rsidRDefault="007761B8" w:rsidP="005B347E">
            <w:pPr>
              <w:jc w:val="center"/>
              <w:rPr>
                <w:sz w:val="24"/>
                <w:szCs w:val="24"/>
              </w:rPr>
            </w:pPr>
            <w:r w:rsidRPr="00914D4F">
              <w:rPr>
                <w:sz w:val="24"/>
                <w:szCs w:val="24"/>
              </w:rPr>
              <w:t xml:space="preserve">Администрация Шалинского городского округа </w:t>
            </w:r>
          </w:p>
        </w:tc>
        <w:tc>
          <w:tcPr>
            <w:tcW w:w="850" w:type="dxa"/>
            <w:gridSpan w:val="2"/>
            <w:vAlign w:val="center"/>
          </w:tcPr>
          <w:p w:rsidR="007761B8" w:rsidRPr="00914D4F" w:rsidRDefault="007761B8" w:rsidP="005B347E">
            <w:pPr>
              <w:jc w:val="center"/>
              <w:rPr>
                <w:sz w:val="24"/>
                <w:szCs w:val="24"/>
              </w:rPr>
            </w:pPr>
            <w:r w:rsidRPr="00914D4F">
              <w:rPr>
                <w:sz w:val="24"/>
                <w:szCs w:val="24"/>
              </w:rPr>
              <w:t>600,0</w:t>
            </w:r>
          </w:p>
        </w:tc>
        <w:tc>
          <w:tcPr>
            <w:tcW w:w="851" w:type="dxa"/>
            <w:vAlign w:val="center"/>
          </w:tcPr>
          <w:p w:rsidR="007761B8" w:rsidRPr="00914D4F" w:rsidRDefault="007761B8" w:rsidP="005B347E">
            <w:pPr>
              <w:jc w:val="center"/>
              <w:rPr>
                <w:sz w:val="24"/>
                <w:szCs w:val="24"/>
              </w:rPr>
            </w:pPr>
            <w:r w:rsidRPr="00914D4F">
              <w:rPr>
                <w:sz w:val="24"/>
                <w:szCs w:val="24"/>
              </w:rPr>
              <w:t>200,0</w:t>
            </w:r>
          </w:p>
        </w:tc>
        <w:tc>
          <w:tcPr>
            <w:tcW w:w="850" w:type="dxa"/>
            <w:vAlign w:val="center"/>
          </w:tcPr>
          <w:p w:rsidR="007761B8" w:rsidRPr="00914D4F" w:rsidRDefault="007761B8" w:rsidP="005B347E">
            <w:pPr>
              <w:jc w:val="center"/>
              <w:rPr>
                <w:sz w:val="24"/>
                <w:szCs w:val="24"/>
              </w:rPr>
            </w:pPr>
            <w:r w:rsidRPr="00914D4F">
              <w:rPr>
                <w:sz w:val="24"/>
                <w:szCs w:val="24"/>
              </w:rPr>
              <w:t>200,0</w:t>
            </w:r>
          </w:p>
        </w:tc>
        <w:tc>
          <w:tcPr>
            <w:tcW w:w="1134" w:type="dxa"/>
            <w:gridSpan w:val="2"/>
            <w:vAlign w:val="center"/>
          </w:tcPr>
          <w:p w:rsidR="007761B8" w:rsidRPr="00914D4F" w:rsidRDefault="007761B8" w:rsidP="005B347E">
            <w:pPr>
              <w:jc w:val="center"/>
              <w:rPr>
                <w:sz w:val="24"/>
                <w:szCs w:val="24"/>
              </w:rPr>
            </w:pPr>
            <w:r w:rsidRPr="00914D4F">
              <w:rPr>
                <w:sz w:val="24"/>
                <w:szCs w:val="24"/>
              </w:rPr>
              <w:t>200,0</w:t>
            </w:r>
          </w:p>
        </w:tc>
      </w:tr>
      <w:tr w:rsidR="007761B8" w:rsidRPr="00914D4F" w:rsidTr="00914D4F">
        <w:trPr>
          <w:cantSplit/>
          <w:trHeight w:val="1507"/>
        </w:trPr>
        <w:tc>
          <w:tcPr>
            <w:tcW w:w="540" w:type="dxa"/>
            <w:vAlign w:val="center"/>
          </w:tcPr>
          <w:p w:rsidR="007761B8" w:rsidRPr="00914D4F" w:rsidRDefault="007761B8" w:rsidP="005B347E">
            <w:pPr>
              <w:jc w:val="center"/>
              <w:rPr>
                <w:sz w:val="24"/>
                <w:szCs w:val="24"/>
              </w:rPr>
            </w:pPr>
            <w:r w:rsidRPr="00914D4F">
              <w:rPr>
                <w:sz w:val="24"/>
                <w:szCs w:val="24"/>
              </w:rPr>
              <w:t>17</w:t>
            </w:r>
          </w:p>
        </w:tc>
        <w:tc>
          <w:tcPr>
            <w:tcW w:w="3996" w:type="dxa"/>
            <w:gridSpan w:val="2"/>
          </w:tcPr>
          <w:p w:rsidR="007761B8" w:rsidRPr="00914D4F" w:rsidRDefault="007761B8" w:rsidP="005B347E">
            <w:pPr>
              <w:jc w:val="both"/>
              <w:rPr>
                <w:b/>
                <w:bCs/>
                <w:sz w:val="24"/>
                <w:szCs w:val="24"/>
              </w:rPr>
            </w:pPr>
            <w:r w:rsidRPr="00914D4F">
              <w:rPr>
                <w:sz w:val="24"/>
                <w:szCs w:val="24"/>
              </w:rPr>
              <w:t>Поддержание в состоянии постоянной готовности к использованию защитных сооружений гражданской обороны (в том числе разработка на противорадиационные укрытия (ПРУ) технических паспортов с поэтажными планами)</w:t>
            </w:r>
          </w:p>
        </w:tc>
        <w:tc>
          <w:tcPr>
            <w:tcW w:w="2411" w:type="dxa"/>
            <w:gridSpan w:val="2"/>
          </w:tcPr>
          <w:p w:rsidR="007761B8" w:rsidRPr="00914D4F" w:rsidRDefault="007761B8" w:rsidP="005B347E">
            <w:pPr>
              <w:jc w:val="center"/>
              <w:rPr>
                <w:sz w:val="24"/>
                <w:szCs w:val="24"/>
              </w:rPr>
            </w:pPr>
            <w:r w:rsidRPr="00914D4F">
              <w:rPr>
                <w:sz w:val="24"/>
                <w:szCs w:val="24"/>
              </w:rPr>
              <w:t>Администрация Шалинского городского округа</w:t>
            </w:r>
          </w:p>
        </w:tc>
        <w:tc>
          <w:tcPr>
            <w:tcW w:w="850" w:type="dxa"/>
            <w:gridSpan w:val="2"/>
            <w:vAlign w:val="center"/>
          </w:tcPr>
          <w:p w:rsidR="007761B8" w:rsidRPr="00914D4F" w:rsidRDefault="007761B8" w:rsidP="005B347E">
            <w:pPr>
              <w:jc w:val="center"/>
              <w:rPr>
                <w:sz w:val="24"/>
                <w:szCs w:val="24"/>
              </w:rPr>
            </w:pPr>
            <w:r w:rsidRPr="00914D4F">
              <w:rPr>
                <w:sz w:val="24"/>
                <w:szCs w:val="24"/>
              </w:rPr>
              <w:t>0</w:t>
            </w:r>
          </w:p>
        </w:tc>
        <w:tc>
          <w:tcPr>
            <w:tcW w:w="851" w:type="dxa"/>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r w:rsidR="007761B8" w:rsidRPr="00914D4F" w:rsidTr="00914D4F">
        <w:trPr>
          <w:cantSplit/>
          <w:trHeight w:val="1214"/>
        </w:trPr>
        <w:tc>
          <w:tcPr>
            <w:tcW w:w="540" w:type="dxa"/>
            <w:vAlign w:val="center"/>
          </w:tcPr>
          <w:p w:rsidR="007761B8" w:rsidRPr="00914D4F" w:rsidRDefault="007761B8" w:rsidP="005B347E">
            <w:pPr>
              <w:jc w:val="center"/>
              <w:rPr>
                <w:sz w:val="24"/>
                <w:szCs w:val="24"/>
              </w:rPr>
            </w:pPr>
            <w:r w:rsidRPr="00914D4F">
              <w:rPr>
                <w:sz w:val="24"/>
                <w:szCs w:val="24"/>
              </w:rPr>
              <w:t>18</w:t>
            </w:r>
          </w:p>
        </w:tc>
        <w:tc>
          <w:tcPr>
            <w:tcW w:w="3996" w:type="dxa"/>
            <w:gridSpan w:val="2"/>
          </w:tcPr>
          <w:p w:rsidR="007761B8" w:rsidRPr="00914D4F" w:rsidRDefault="007761B8" w:rsidP="005B347E">
            <w:pPr>
              <w:jc w:val="both"/>
              <w:rPr>
                <w:sz w:val="24"/>
                <w:szCs w:val="24"/>
              </w:rPr>
            </w:pPr>
            <w:r w:rsidRPr="00914D4F">
              <w:rPr>
                <w:bCs/>
                <w:sz w:val="24"/>
                <w:szCs w:val="24"/>
              </w:rPr>
              <w:t>Подготовка и обучение населения способам защиты от опасностей, возникающих при ведении военных действий или вследствие этих действий, способам защиты и действиям в чрезвычайных ситуациях</w:t>
            </w:r>
          </w:p>
        </w:tc>
        <w:tc>
          <w:tcPr>
            <w:tcW w:w="2411" w:type="dxa"/>
            <w:gridSpan w:val="2"/>
          </w:tcPr>
          <w:p w:rsidR="007761B8" w:rsidRPr="00914D4F" w:rsidRDefault="007761B8" w:rsidP="005B347E">
            <w:pPr>
              <w:jc w:val="center"/>
              <w:rPr>
                <w:sz w:val="24"/>
                <w:szCs w:val="24"/>
              </w:rPr>
            </w:pPr>
            <w:r w:rsidRPr="00914D4F">
              <w:rPr>
                <w:sz w:val="24"/>
                <w:szCs w:val="24"/>
              </w:rPr>
              <w:t>Администрация Шалинского городского округа</w:t>
            </w:r>
          </w:p>
        </w:tc>
        <w:tc>
          <w:tcPr>
            <w:tcW w:w="850" w:type="dxa"/>
            <w:gridSpan w:val="2"/>
            <w:vAlign w:val="center"/>
          </w:tcPr>
          <w:p w:rsidR="007761B8" w:rsidRPr="00914D4F" w:rsidRDefault="007761B8" w:rsidP="005B347E">
            <w:pPr>
              <w:jc w:val="center"/>
              <w:rPr>
                <w:sz w:val="24"/>
                <w:szCs w:val="24"/>
              </w:rPr>
            </w:pPr>
            <w:r w:rsidRPr="00914D4F">
              <w:rPr>
                <w:sz w:val="24"/>
                <w:szCs w:val="24"/>
              </w:rPr>
              <w:t>150,0</w:t>
            </w:r>
          </w:p>
        </w:tc>
        <w:tc>
          <w:tcPr>
            <w:tcW w:w="851" w:type="dxa"/>
            <w:vAlign w:val="center"/>
          </w:tcPr>
          <w:p w:rsidR="007761B8" w:rsidRPr="00914D4F" w:rsidRDefault="007761B8" w:rsidP="005B347E">
            <w:pPr>
              <w:jc w:val="center"/>
              <w:rPr>
                <w:sz w:val="24"/>
                <w:szCs w:val="24"/>
              </w:rPr>
            </w:pPr>
            <w:r w:rsidRPr="00914D4F">
              <w:rPr>
                <w:sz w:val="24"/>
                <w:szCs w:val="24"/>
              </w:rPr>
              <w:t>50,0</w:t>
            </w:r>
          </w:p>
        </w:tc>
        <w:tc>
          <w:tcPr>
            <w:tcW w:w="850" w:type="dxa"/>
            <w:vAlign w:val="center"/>
          </w:tcPr>
          <w:p w:rsidR="007761B8" w:rsidRPr="00914D4F" w:rsidRDefault="007761B8" w:rsidP="005B347E">
            <w:pPr>
              <w:jc w:val="center"/>
              <w:rPr>
                <w:sz w:val="24"/>
                <w:szCs w:val="24"/>
              </w:rPr>
            </w:pPr>
            <w:r w:rsidRPr="00914D4F">
              <w:rPr>
                <w:sz w:val="24"/>
                <w:szCs w:val="24"/>
              </w:rPr>
              <w:t>50,0</w:t>
            </w:r>
          </w:p>
        </w:tc>
        <w:tc>
          <w:tcPr>
            <w:tcW w:w="1134" w:type="dxa"/>
            <w:gridSpan w:val="2"/>
            <w:vAlign w:val="center"/>
          </w:tcPr>
          <w:p w:rsidR="007761B8" w:rsidRPr="00914D4F" w:rsidRDefault="007761B8" w:rsidP="005B347E">
            <w:pPr>
              <w:jc w:val="center"/>
              <w:rPr>
                <w:sz w:val="24"/>
                <w:szCs w:val="24"/>
              </w:rPr>
            </w:pPr>
            <w:r w:rsidRPr="00914D4F">
              <w:rPr>
                <w:sz w:val="24"/>
                <w:szCs w:val="24"/>
              </w:rPr>
              <w:t>50,0</w:t>
            </w:r>
          </w:p>
        </w:tc>
      </w:tr>
      <w:tr w:rsidR="007761B8" w:rsidRPr="00914D4F" w:rsidTr="00914D4F">
        <w:trPr>
          <w:cantSplit/>
          <w:trHeight w:val="462"/>
        </w:trPr>
        <w:tc>
          <w:tcPr>
            <w:tcW w:w="540" w:type="dxa"/>
            <w:vAlign w:val="center"/>
          </w:tcPr>
          <w:p w:rsidR="007761B8" w:rsidRPr="00914D4F" w:rsidRDefault="007761B8" w:rsidP="005B347E">
            <w:pPr>
              <w:jc w:val="center"/>
              <w:rPr>
                <w:sz w:val="24"/>
                <w:szCs w:val="24"/>
              </w:rPr>
            </w:pPr>
            <w:r w:rsidRPr="00914D4F">
              <w:rPr>
                <w:sz w:val="24"/>
                <w:szCs w:val="24"/>
              </w:rPr>
              <w:t>19</w:t>
            </w:r>
          </w:p>
        </w:tc>
        <w:tc>
          <w:tcPr>
            <w:tcW w:w="3996" w:type="dxa"/>
            <w:gridSpan w:val="2"/>
          </w:tcPr>
          <w:p w:rsidR="007761B8" w:rsidRPr="00914D4F" w:rsidRDefault="007761B8" w:rsidP="005B347E">
            <w:pPr>
              <w:jc w:val="both"/>
              <w:rPr>
                <w:sz w:val="24"/>
                <w:szCs w:val="24"/>
              </w:rPr>
            </w:pPr>
            <w:r w:rsidRPr="00914D4F">
              <w:rPr>
                <w:sz w:val="24"/>
                <w:szCs w:val="24"/>
              </w:rPr>
              <w:t xml:space="preserve">Подготовка загородной зоны для работы в особый период </w:t>
            </w:r>
          </w:p>
        </w:tc>
        <w:tc>
          <w:tcPr>
            <w:tcW w:w="2411" w:type="dxa"/>
            <w:gridSpan w:val="2"/>
          </w:tcPr>
          <w:p w:rsidR="007761B8" w:rsidRPr="00914D4F" w:rsidRDefault="007761B8" w:rsidP="005B347E">
            <w:pPr>
              <w:jc w:val="center"/>
              <w:rPr>
                <w:sz w:val="24"/>
                <w:szCs w:val="24"/>
              </w:rPr>
            </w:pPr>
            <w:r w:rsidRPr="00914D4F">
              <w:rPr>
                <w:sz w:val="24"/>
                <w:szCs w:val="24"/>
              </w:rPr>
              <w:t>Администрация Шалинского городского округа</w:t>
            </w:r>
          </w:p>
        </w:tc>
        <w:tc>
          <w:tcPr>
            <w:tcW w:w="850" w:type="dxa"/>
            <w:gridSpan w:val="2"/>
            <w:vAlign w:val="center"/>
          </w:tcPr>
          <w:p w:rsidR="007761B8" w:rsidRPr="00914D4F" w:rsidRDefault="007761B8" w:rsidP="005B347E">
            <w:pPr>
              <w:jc w:val="center"/>
              <w:rPr>
                <w:sz w:val="24"/>
                <w:szCs w:val="24"/>
              </w:rPr>
            </w:pPr>
            <w:r w:rsidRPr="00914D4F">
              <w:rPr>
                <w:sz w:val="24"/>
                <w:szCs w:val="24"/>
              </w:rPr>
              <w:t>0</w:t>
            </w:r>
          </w:p>
        </w:tc>
        <w:tc>
          <w:tcPr>
            <w:tcW w:w="851" w:type="dxa"/>
            <w:vAlign w:val="center"/>
          </w:tcPr>
          <w:p w:rsidR="007761B8" w:rsidRPr="00914D4F" w:rsidRDefault="007761B8" w:rsidP="005B347E">
            <w:pPr>
              <w:jc w:val="center"/>
              <w:rPr>
                <w:sz w:val="24"/>
                <w:szCs w:val="24"/>
              </w:rPr>
            </w:pPr>
            <w:r w:rsidRPr="00914D4F">
              <w:rPr>
                <w:sz w:val="24"/>
                <w:szCs w:val="24"/>
              </w:rPr>
              <w:t>0</w:t>
            </w:r>
          </w:p>
        </w:tc>
        <w:tc>
          <w:tcPr>
            <w:tcW w:w="850" w:type="dxa"/>
            <w:vAlign w:val="center"/>
          </w:tcPr>
          <w:p w:rsidR="007761B8" w:rsidRPr="00914D4F" w:rsidRDefault="007761B8" w:rsidP="005B347E">
            <w:pPr>
              <w:tabs>
                <w:tab w:val="center" w:pos="742"/>
                <w:tab w:val="left" w:pos="1181"/>
              </w:tabs>
              <w:jc w:val="center"/>
              <w:rPr>
                <w:sz w:val="24"/>
                <w:szCs w:val="24"/>
              </w:rPr>
            </w:pPr>
            <w:r w:rsidRPr="00914D4F">
              <w:rPr>
                <w:sz w:val="24"/>
                <w:szCs w:val="24"/>
              </w:rPr>
              <w:t>0</w:t>
            </w:r>
          </w:p>
        </w:tc>
        <w:tc>
          <w:tcPr>
            <w:tcW w:w="1134" w:type="dxa"/>
            <w:gridSpan w:val="2"/>
            <w:vAlign w:val="center"/>
          </w:tcPr>
          <w:p w:rsidR="007761B8" w:rsidRPr="00914D4F" w:rsidRDefault="007761B8" w:rsidP="005B347E">
            <w:pPr>
              <w:jc w:val="center"/>
              <w:rPr>
                <w:sz w:val="24"/>
                <w:szCs w:val="24"/>
              </w:rPr>
            </w:pPr>
            <w:r w:rsidRPr="00914D4F">
              <w:rPr>
                <w:sz w:val="24"/>
                <w:szCs w:val="24"/>
              </w:rPr>
              <w:t>0</w:t>
            </w:r>
          </w:p>
        </w:tc>
      </w:tr>
    </w:tbl>
    <w:p w:rsidR="007761B8" w:rsidRPr="00881C05" w:rsidRDefault="007761B8" w:rsidP="007761B8">
      <w:pPr>
        <w:widowControl w:val="0"/>
        <w:autoSpaceDE w:val="0"/>
        <w:autoSpaceDN w:val="0"/>
        <w:adjustRightInd w:val="0"/>
      </w:pPr>
    </w:p>
    <w:p w:rsidR="007761B8" w:rsidRPr="00881C05" w:rsidRDefault="007761B8" w:rsidP="007761B8">
      <w:pPr>
        <w:widowControl w:val="0"/>
        <w:autoSpaceDE w:val="0"/>
        <w:autoSpaceDN w:val="0"/>
        <w:adjustRightInd w:val="0"/>
      </w:pPr>
    </w:p>
    <w:p w:rsidR="00345251" w:rsidRDefault="00345251" w:rsidP="00A43100">
      <w:pPr>
        <w:autoSpaceDE w:val="0"/>
        <w:autoSpaceDN w:val="0"/>
        <w:adjustRightInd w:val="0"/>
        <w:jc w:val="center"/>
        <w:outlineLvl w:val="1"/>
        <w:rPr>
          <w:sz w:val="28"/>
          <w:szCs w:val="28"/>
        </w:rPr>
      </w:pPr>
    </w:p>
    <w:p w:rsidR="007761B8" w:rsidRDefault="007761B8" w:rsidP="00A43100">
      <w:pPr>
        <w:autoSpaceDE w:val="0"/>
        <w:autoSpaceDN w:val="0"/>
        <w:adjustRightInd w:val="0"/>
        <w:jc w:val="center"/>
        <w:outlineLvl w:val="1"/>
        <w:rPr>
          <w:sz w:val="28"/>
          <w:szCs w:val="28"/>
        </w:rPr>
      </w:pPr>
    </w:p>
    <w:p w:rsidR="00625A83" w:rsidRDefault="008A4CEE" w:rsidP="00130E10">
      <w:pPr>
        <w:autoSpaceDE w:val="0"/>
        <w:autoSpaceDN w:val="0"/>
        <w:adjustRightInd w:val="0"/>
        <w:jc w:val="center"/>
        <w:rPr>
          <w:b/>
          <w:sz w:val="28"/>
          <w:szCs w:val="28"/>
        </w:rPr>
      </w:pPr>
      <w:r>
        <w:rPr>
          <w:rFonts w:eastAsia="Calibri"/>
          <w:b/>
          <w:sz w:val="28"/>
          <w:szCs w:val="28"/>
        </w:rPr>
        <w:t xml:space="preserve">Подпрограмма </w:t>
      </w:r>
      <w:r w:rsidR="00E27C8F" w:rsidRPr="000B0A81">
        <w:rPr>
          <w:rFonts w:eastAsia="Calibri"/>
          <w:b/>
          <w:sz w:val="28"/>
          <w:szCs w:val="28"/>
        </w:rPr>
        <w:t xml:space="preserve"> «Развитие субъектов малого и среднего предпринимательства в Шалинском городском округе</w:t>
      </w:r>
      <w:r w:rsidR="000B29C2">
        <w:rPr>
          <w:rFonts w:eastAsia="Calibri"/>
          <w:b/>
          <w:sz w:val="28"/>
          <w:szCs w:val="28"/>
        </w:rPr>
        <w:t xml:space="preserve"> на 2014-2016 годы</w:t>
      </w:r>
      <w:r w:rsidR="00E27C8F" w:rsidRPr="000B0A81">
        <w:rPr>
          <w:rFonts w:eastAsia="Calibri"/>
          <w:b/>
          <w:sz w:val="28"/>
          <w:szCs w:val="28"/>
        </w:rPr>
        <w:t>»</w:t>
      </w:r>
      <w:r w:rsidR="000B29C2">
        <w:rPr>
          <w:rFonts w:eastAsia="Calibri"/>
          <w:b/>
          <w:sz w:val="28"/>
          <w:szCs w:val="28"/>
        </w:rPr>
        <w:t xml:space="preserve"> </w:t>
      </w:r>
      <w:r w:rsidR="00130E10" w:rsidRPr="00DA107F">
        <w:rPr>
          <w:b/>
          <w:sz w:val="28"/>
          <w:szCs w:val="28"/>
        </w:rPr>
        <w:t xml:space="preserve">муниципальной программы «Социально-экономическое развитие Шалинского городского округа </w:t>
      </w:r>
    </w:p>
    <w:p w:rsidR="00130E10" w:rsidRPr="00DA107F" w:rsidRDefault="00130E10" w:rsidP="00130E10">
      <w:pPr>
        <w:autoSpaceDE w:val="0"/>
        <w:autoSpaceDN w:val="0"/>
        <w:adjustRightInd w:val="0"/>
        <w:jc w:val="center"/>
        <w:rPr>
          <w:b/>
          <w:sz w:val="28"/>
          <w:szCs w:val="28"/>
        </w:rPr>
      </w:pPr>
      <w:r w:rsidRPr="00DA107F">
        <w:rPr>
          <w:b/>
          <w:sz w:val="28"/>
          <w:szCs w:val="28"/>
        </w:rPr>
        <w:t>до 2016 года»</w:t>
      </w:r>
    </w:p>
    <w:p w:rsidR="000B0A81" w:rsidRDefault="000B0A81" w:rsidP="000B0A81">
      <w:pPr>
        <w:autoSpaceDE w:val="0"/>
        <w:autoSpaceDN w:val="0"/>
        <w:adjustRightInd w:val="0"/>
        <w:jc w:val="center"/>
        <w:rPr>
          <w:b/>
          <w:sz w:val="24"/>
          <w:szCs w:val="24"/>
        </w:rPr>
      </w:pPr>
    </w:p>
    <w:p w:rsidR="000B0A81" w:rsidRPr="007E42A1" w:rsidRDefault="0048283F" w:rsidP="000B0A81">
      <w:pPr>
        <w:autoSpaceDE w:val="0"/>
        <w:autoSpaceDN w:val="0"/>
        <w:adjustRightInd w:val="0"/>
        <w:jc w:val="center"/>
        <w:rPr>
          <w:b/>
          <w:sz w:val="28"/>
          <w:szCs w:val="28"/>
        </w:rPr>
      </w:pPr>
      <w:r w:rsidRPr="007E42A1">
        <w:rPr>
          <w:b/>
          <w:sz w:val="28"/>
          <w:szCs w:val="28"/>
        </w:rPr>
        <w:t>Паспорт</w:t>
      </w:r>
    </w:p>
    <w:p w:rsidR="000B0A81" w:rsidRPr="007E42A1" w:rsidRDefault="000B0A81" w:rsidP="000B0A81">
      <w:pPr>
        <w:autoSpaceDE w:val="0"/>
        <w:autoSpaceDN w:val="0"/>
        <w:adjustRightInd w:val="0"/>
        <w:jc w:val="center"/>
        <w:rPr>
          <w:b/>
          <w:sz w:val="28"/>
          <w:szCs w:val="28"/>
        </w:rPr>
      </w:pPr>
      <w:r w:rsidRPr="007E42A1">
        <w:rPr>
          <w:b/>
          <w:sz w:val="28"/>
          <w:szCs w:val="28"/>
        </w:rPr>
        <w:t>П</w:t>
      </w:r>
      <w:r w:rsidR="008A4CEE" w:rsidRPr="007E42A1">
        <w:rPr>
          <w:b/>
          <w:sz w:val="28"/>
          <w:szCs w:val="28"/>
        </w:rPr>
        <w:t xml:space="preserve">одпрограммы </w:t>
      </w:r>
      <w:r w:rsidR="00130E10" w:rsidRPr="007E42A1">
        <w:rPr>
          <w:b/>
          <w:sz w:val="28"/>
          <w:szCs w:val="28"/>
        </w:rPr>
        <w:t xml:space="preserve"> </w:t>
      </w:r>
      <w:r w:rsidR="007E42A1">
        <w:rPr>
          <w:b/>
          <w:sz w:val="28"/>
          <w:szCs w:val="28"/>
        </w:rPr>
        <w:t>«</w:t>
      </w:r>
      <w:r w:rsidR="00130E10" w:rsidRPr="007E42A1">
        <w:rPr>
          <w:b/>
          <w:sz w:val="28"/>
          <w:szCs w:val="28"/>
        </w:rPr>
        <w:t xml:space="preserve">Развитие субъектов малого и среднего предпринимательства в Шалинском городском округа на </w:t>
      </w:r>
      <w:r w:rsidRPr="007E42A1">
        <w:rPr>
          <w:b/>
          <w:sz w:val="28"/>
          <w:szCs w:val="28"/>
        </w:rPr>
        <w:t xml:space="preserve"> 201</w:t>
      </w:r>
      <w:r w:rsidR="00130E10" w:rsidRPr="007E42A1">
        <w:rPr>
          <w:b/>
          <w:sz w:val="28"/>
          <w:szCs w:val="28"/>
        </w:rPr>
        <w:t>4</w:t>
      </w:r>
      <w:r w:rsidRPr="007E42A1">
        <w:rPr>
          <w:b/>
          <w:sz w:val="28"/>
          <w:szCs w:val="28"/>
        </w:rPr>
        <w:t xml:space="preserve"> - 201</w:t>
      </w:r>
      <w:r w:rsidR="00130E10" w:rsidRPr="007E42A1">
        <w:rPr>
          <w:b/>
          <w:sz w:val="28"/>
          <w:szCs w:val="28"/>
        </w:rPr>
        <w:t>6</w:t>
      </w:r>
      <w:r w:rsidR="000B29C2" w:rsidRPr="007E42A1">
        <w:rPr>
          <w:b/>
          <w:sz w:val="28"/>
          <w:szCs w:val="28"/>
        </w:rPr>
        <w:t xml:space="preserve"> годы»</w:t>
      </w:r>
    </w:p>
    <w:p w:rsidR="000B0A81" w:rsidRDefault="000B0A81" w:rsidP="000B0A81">
      <w:pPr>
        <w:autoSpaceDE w:val="0"/>
        <w:autoSpaceDN w:val="0"/>
        <w:adjustRightInd w:val="0"/>
        <w:ind w:firstLine="540"/>
        <w:jc w:val="both"/>
      </w:pPr>
    </w:p>
    <w:tbl>
      <w:tblPr>
        <w:tblW w:w="0" w:type="auto"/>
        <w:tblCellSpacing w:w="5" w:type="nil"/>
        <w:tblInd w:w="75" w:type="dxa"/>
        <w:tblLayout w:type="fixed"/>
        <w:tblCellMar>
          <w:left w:w="75" w:type="dxa"/>
          <w:right w:w="75" w:type="dxa"/>
        </w:tblCellMar>
        <w:tblLook w:val="0000"/>
      </w:tblPr>
      <w:tblGrid>
        <w:gridCol w:w="3828"/>
        <w:gridCol w:w="5772"/>
      </w:tblGrid>
      <w:tr w:rsidR="000B0A81" w:rsidRPr="00E05CE7" w:rsidTr="00094DF4">
        <w:trPr>
          <w:trHeight w:val="391"/>
          <w:tblCellSpacing w:w="5" w:type="nil"/>
        </w:trPr>
        <w:tc>
          <w:tcPr>
            <w:tcW w:w="3828" w:type="dxa"/>
            <w:tcBorders>
              <w:top w:val="single" w:sz="4" w:space="0" w:color="auto"/>
              <w:left w:val="single" w:sz="4" w:space="0" w:color="auto"/>
              <w:bottom w:val="single" w:sz="4" w:space="0" w:color="auto"/>
              <w:right w:val="single" w:sz="4" w:space="0" w:color="auto"/>
            </w:tcBorders>
          </w:tcPr>
          <w:p w:rsidR="000B0A81" w:rsidRPr="00E05CE7" w:rsidRDefault="000B0A81" w:rsidP="00130E10">
            <w:pPr>
              <w:pStyle w:val="ConsPlusCell"/>
              <w:rPr>
                <w:rFonts w:ascii="Times New Roman" w:hAnsi="Times New Roman" w:cs="Times New Roman"/>
                <w:sz w:val="24"/>
                <w:szCs w:val="24"/>
              </w:rPr>
            </w:pPr>
            <w:r w:rsidRPr="00E05CE7">
              <w:rPr>
                <w:rFonts w:ascii="Times New Roman" w:hAnsi="Times New Roman" w:cs="Times New Roman"/>
                <w:sz w:val="24"/>
                <w:szCs w:val="24"/>
              </w:rPr>
              <w:t xml:space="preserve">Ответственный исполнитель        </w:t>
            </w:r>
            <w:r w:rsidRPr="00E05CE7">
              <w:rPr>
                <w:rFonts w:ascii="Times New Roman" w:hAnsi="Times New Roman" w:cs="Times New Roman"/>
                <w:sz w:val="24"/>
                <w:szCs w:val="24"/>
              </w:rPr>
              <w:br/>
            </w:r>
            <w:r w:rsidR="00130E10">
              <w:rPr>
                <w:rFonts w:ascii="Times New Roman" w:hAnsi="Times New Roman" w:cs="Times New Roman"/>
                <w:sz w:val="24"/>
                <w:szCs w:val="24"/>
              </w:rPr>
              <w:t>подпрограммы</w:t>
            </w:r>
            <w:r w:rsidRPr="00E05CE7">
              <w:rPr>
                <w:rFonts w:ascii="Times New Roman" w:hAnsi="Times New Roman" w:cs="Times New Roman"/>
                <w:sz w:val="24"/>
                <w:szCs w:val="24"/>
              </w:rPr>
              <w:t xml:space="preserve">        </w:t>
            </w:r>
          </w:p>
        </w:tc>
        <w:tc>
          <w:tcPr>
            <w:tcW w:w="5772" w:type="dxa"/>
            <w:tcBorders>
              <w:top w:val="single" w:sz="4" w:space="0" w:color="auto"/>
              <w:left w:val="single" w:sz="4" w:space="0" w:color="auto"/>
              <w:bottom w:val="single" w:sz="4" w:space="0" w:color="auto"/>
              <w:right w:val="single" w:sz="4" w:space="0" w:color="auto"/>
            </w:tcBorders>
          </w:tcPr>
          <w:p w:rsidR="000B0A81" w:rsidRPr="00E05CE7" w:rsidRDefault="000B0A81" w:rsidP="00094DF4">
            <w:pPr>
              <w:pStyle w:val="ConsPlusCell"/>
              <w:rPr>
                <w:rFonts w:ascii="Times New Roman" w:hAnsi="Times New Roman" w:cs="Times New Roman"/>
                <w:sz w:val="24"/>
                <w:szCs w:val="24"/>
              </w:rPr>
            </w:pPr>
            <w:r w:rsidRPr="00E05CE7">
              <w:rPr>
                <w:rFonts w:ascii="Times New Roman" w:hAnsi="Times New Roman" w:cs="Times New Roman"/>
                <w:sz w:val="24"/>
                <w:szCs w:val="24"/>
              </w:rPr>
              <w:t xml:space="preserve">Администрация Шалинского городского округа     </w:t>
            </w:r>
          </w:p>
        </w:tc>
      </w:tr>
      <w:tr w:rsidR="000B0A81" w:rsidRPr="00E05CE7" w:rsidTr="00094DF4">
        <w:trPr>
          <w:trHeight w:val="391"/>
          <w:tblCellSpacing w:w="5" w:type="nil"/>
        </w:trPr>
        <w:tc>
          <w:tcPr>
            <w:tcW w:w="3828" w:type="dxa"/>
            <w:tcBorders>
              <w:left w:val="single" w:sz="4" w:space="0" w:color="auto"/>
              <w:bottom w:val="single" w:sz="4" w:space="0" w:color="auto"/>
              <w:right w:val="single" w:sz="4" w:space="0" w:color="auto"/>
            </w:tcBorders>
          </w:tcPr>
          <w:p w:rsidR="000B0A81" w:rsidRPr="00E05CE7" w:rsidRDefault="000B0A81" w:rsidP="00130E10">
            <w:pPr>
              <w:pStyle w:val="ConsPlusCell"/>
              <w:rPr>
                <w:rFonts w:ascii="Times New Roman" w:hAnsi="Times New Roman" w:cs="Times New Roman"/>
                <w:sz w:val="24"/>
                <w:szCs w:val="24"/>
              </w:rPr>
            </w:pPr>
            <w:r w:rsidRPr="00E05CE7">
              <w:rPr>
                <w:rFonts w:ascii="Times New Roman" w:hAnsi="Times New Roman" w:cs="Times New Roman"/>
                <w:sz w:val="24"/>
                <w:szCs w:val="24"/>
              </w:rPr>
              <w:t xml:space="preserve">Сроки реализации                 </w:t>
            </w:r>
            <w:r w:rsidRPr="00E05CE7">
              <w:rPr>
                <w:rFonts w:ascii="Times New Roman" w:hAnsi="Times New Roman" w:cs="Times New Roman"/>
                <w:sz w:val="24"/>
                <w:szCs w:val="24"/>
              </w:rPr>
              <w:br/>
            </w:r>
            <w:r w:rsidR="00130E10">
              <w:rPr>
                <w:rFonts w:ascii="Times New Roman" w:hAnsi="Times New Roman" w:cs="Times New Roman"/>
                <w:sz w:val="24"/>
                <w:szCs w:val="24"/>
              </w:rPr>
              <w:t>подпрограммы</w:t>
            </w:r>
            <w:r w:rsidRPr="00E05CE7">
              <w:rPr>
                <w:rFonts w:ascii="Times New Roman" w:hAnsi="Times New Roman" w:cs="Times New Roman"/>
                <w:sz w:val="24"/>
                <w:szCs w:val="24"/>
              </w:rPr>
              <w:t xml:space="preserve">        </w:t>
            </w:r>
          </w:p>
        </w:tc>
        <w:tc>
          <w:tcPr>
            <w:tcW w:w="5772" w:type="dxa"/>
            <w:tcBorders>
              <w:left w:val="single" w:sz="4" w:space="0" w:color="auto"/>
              <w:bottom w:val="single" w:sz="4" w:space="0" w:color="auto"/>
              <w:right w:val="single" w:sz="4" w:space="0" w:color="auto"/>
            </w:tcBorders>
          </w:tcPr>
          <w:p w:rsidR="000B0A81" w:rsidRPr="00E05CE7" w:rsidRDefault="000B0A81" w:rsidP="00130E10">
            <w:pPr>
              <w:pStyle w:val="ConsPlusCell"/>
              <w:rPr>
                <w:rFonts w:ascii="Times New Roman" w:hAnsi="Times New Roman" w:cs="Times New Roman"/>
                <w:sz w:val="24"/>
                <w:szCs w:val="24"/>
              </w:rPr>
            </w:pPr>
            <w:r w:rsidRPr="00E05CE7">
              <w:rPr>
                <w:rFonts w:ascii="Times New Roman" w:hAnsi="Times New Roman" w:cs="Times New Roman"/>
                <w:sz w:val="24"/>
                <w:szCs w:val="24"/>
              </w:rPr>
              <w:t>201</w:t>
            </w:r>
            <w:r w:rsidR="00130E10">
              <w:rPr>
                <w:rFonts w:ascii="Times New Roman" w:hAnsi="Times New Roman" w:cs="Times New Roman"/>
                <w:sz w:val="24"/>
                <w:szCs w:val="24"/>
              </w:rPr>
              <w:t>4</w:t>
            </w:r>
            <w:r w:rsidRPr="00E05CE7">
              <w:rPr>
                <w:rFonts w:ascii="Times New Roman" w:hAnsi="Times New Roman" w:cs="Times New Roman"/>
                <w:sz w:val="24"/>
                <w:szCs w:val="24"/>
              </w:rPr>
              <w:t>-201</w:t>
            </w:r>
            <w:r w:rsidR="00130E10">
              <w:rPr>
                <w:rFonts w:ascii="Times New Roman" w:hAnsi="Times New Roman" w:cs="Times New Roman"/>
                <w:sz w:val="24"/>
                <w:szCs w:val="24"/>
              </w:rPr>
              <w:t>6</w:t>
            </w:r>
            <w:r w:rsidRPr="00E05CE7">
              <w:rPr>
                <w:rFonts w:ascii="Times New Roman" w:hAnsi="Times New Roman" w:cs="Times New Roman"/>
                <w:sz w:val="24"/>
                <w:szCs w:val="24"/>
              </w:rPr>
              <w:t xml:space="preserve"> годы</w:t>
            </w:r>
          </w:p>
        </w:tc>
      </w:tr>
      <w:tr w:rsidR="000B0A81" w:rsidRPr="00E05CE7" w:rsidTr="00094DF4">
        <w:trPr>
          <w:trHeight w:val="391"/>
          <w:tblCellSpacing w:w="5" w:type="nil"/>
        </w:trPr>
        <w:tc>
          <w:tcPr>
            <w:tcW w:w="3828" w:type="dxa"/>
            <w:tcBorders>
              <w:left w:val="single" w:sz="4" w:space="0" w:color="auto"/>
              <w:bottom w:val="single" w:sz="4" w:space="0" w:color="auto"/>
              <w:right w:val="single" w:sz="4" w:space="0" w:color="auto"/>
            </w:tcBorders>
          </w:tcPr>
          <w:p w:rsidR="000B0A81" w:rsidRPr="00E05CE7" w:rsidRDefault="000B0A81" w:rsidP="00130E10">
            <w:pPr>
              <w:pStyle w:val="ConsPlusCell"/>
              <w:rPr>
                <w:rFonts w:ascii="Times New Roman" w:hAnsi="Times New Roman" w:cs="Times New Roman"/>
                <w:sz w:val="24"/>
                <w:szCs w:val="24"/>
              </w:rPr>
            </w:pPr>
            <w:r w:rsidRPr="00E05CE7">
              <w:rPr>
                <w:rFonts w:ascii="Times New Roman" w:hAnsi="Times New Roman" w:cs="Times New Roman"/>
                <w:sz w:val="24"/>
                <w:szCs w:val="24"/>
              </w:rPr>
              <w:t xml:space="preserve">Цели и задачи                    </w:t>
            </w:r>
            <w:r w:rsidRPr="00E05CE7">
              <w:rPr>
                <w:rFonts w:ascii="Times New Roman" w:hAnsi="Times New Roman" w:cs="Times New Roman"/>
                <w:sz w:val="24"/>
                <w:szCs w:val="24"/>
              </w:rPr>
              <w:br/>
            </w:r>
            <w:r w:rsidR="00130E10">
              <w:rPr>
                <w:rFonts w:ascii="Times New Roman" w:hAnsi="Times New Roman" w:cs="Times New Roman"/>
                <w:sz w:val="24"/>
                <w:szCs w:val="24"/>
              </w:rPr>
              <w:t>подпрограммы</w:t>
            </w:r>
            <w:r w:rsidRPr="00E05CE7">
              <w:rPr>
                <w:rFonts w:ascii="Times New Roman" w:hAnsi="Times New Roman" w:cs="Times New Roman"/>
                <w:sz w:val="24"/>
                <w:szCs w:val="24"/>
              </w:rPr>
              <w:t xml:space="preserve">        </w:t>
            </w:r>
          </w:p>
        </w:tc>
        <w:tc>
          <w:tcPr>
            <w:tcW w:w="5772" w:type="dxa"/>
            <w:tcBorders>
              <w:left w:val="single" w:sz="4" w:space="0" w:color="auto"/>
              <w:bottom w:val="single" w:sz="4" w:space="0" w:color="auto"/>
              <w:right w:val="single" w:sz="4" w:space="0" w:color="auto"/>
            </w:tcBorders>
          </w:tcPr>
          <w:p w:rsidR="00F314BE" w:rsidRDefault="00F314BE" w:rsidP="00094DF4">
            <w:pPr>
              <w:autoSpaceDE w:val="0"/>
              <w:autoSpaceDN w:val="0"/>
              <w:adjustRightInd w:val="0"/>
              <w:jc w:val="both"/>
              <w:rPr>
                <w:rFonts w:eastAsia="Calibri"/>
                <w:sz w:val="24"/>
                <w:szCs w:val="24"/>
              </w:rPr>
            </w:pPr>
            <w:r>
              <w:rPr>
                <w:rFonts w:eastAsia="Calibri"/>
                <w:sz w:val="24"/>
                <w:szCs w:val="24"/>
              </w:rPr>
              <w:t>Цель:</w:t>
            </w:r>
          </w:p>
          <w:p w:rsidR="000B0A81" w:rsidRPr="00E05CE7" w:rsidRDefault="000B0A81" w:rsidP="00094DF4">
            <w:pPr>
              <w:autoSpaceDE w:val="0"/>
              <w:autoSpaceDN w:val="0"/>
              <w:adjustRightInd w:val="0"/>
              <w:jc w:val="both"/>
              <w:rPr>
                <w:rFonts w:eastAsia="Calibri"/>
                <w:sz w:val="24"/>
                <w:szCs w:val="24"/>
              </w:rPr>
            </w:pPr>
            <w:r w:rsidRPr="00E05CE7">
              <w:rPr>
                <w:rFonts w:eastAsia="Calibri"/>
                <w:sz w:val="24"/>
                <w:szCs w:val="24"/>
              </w:rPr>
              <w:t>С</w:t>
            </w:r>
            <w:r w:rsidRPr="00A328DD">
              <w:rPr>
                <w:rFonts w:eastAsia="Calibri"/>
                <w:sz w:val="24"/>
                <w:szCs w:val="24"/>
              </w:rPr>
              <w:t>оздание благоприятных условий для развития субъектов</w:t>
            </w:r>
            <w:r w:rsidRPr="00E05CE7">
              <w:rPr>
                <w:rFonts w:eastAsia="Calibri"/>
                <w:sz w:val="24"/>
                <w:szCs w:val="24"/>
              </w:rPr>
              <w:t xml:space="preserve"> </w:t>
            </w:r>
            <w:r w:rsidRPr="00A328DD">
              <w:rPr>
                <w:rFonts w:eastAsia="Calibri"/>
                <w:sz w:val="24"/>
                <w:szCs w:val="24"/>
              </w:rPr>
              <w:t xml:space="preserve">малого и среднего предпринимательства и </w:t>
            </w:r>
            <w:r w:rsidRPr="00A328DD">
              <w:rPr>
                <w:rFonts w:eastAsia="Calibri"/>
                <w:sz w:val="24"/>
                <w:szCs w:val="24"/>
              </w:rPr>
              <w:lastRenderedPageBreak/>
              <w:t>повышения</w:t>
            </w:r>
            <w:r w:rsidRPr="00E05CE7">
              <w:rPr>
                <w:rFonts w:eastAsia="Calibri"/>
                <w:sz w:val="24"/>
                <w:szCs w:val="24"/>
              </w:rPr>
              <w:t xml:space="preserve"> </w:t>
            </w:r>
            <w:r w:rsidRPr="00A328DD">
              <w:rPr>
                <w:rFonts w:eastAsia="Calibri"/>
                <w:sz w:val="24"/>
                <w:szCs w:val="24"/>
              </w:rPr>
              <w:t>их конкурентоспособности, увеличения вклада</w:t>
            </w:r>
            <w:r>
              <w:rPr>
                <w:rFonts w:eastAsia="Calibri"/>
                <w:sz w:val="24"/>
                <w:szCs w:val="24"/>
              </w:rPr>
              <w:t xml:space="preserve"> м</w:t>
            </w:r>
            <w:r w:rsidRPr="00A328DD">
              <w:rPr>
                <w:rFonts w:eastAsia="Calibri"/>
                <w:sz w:val="24"/>
                <w:szCs w:val="24"/>
              </w:rPr>
              <w:t xml:space="preserve">алого и среднего предпринимательства                  </w:t>
            </w:r>
            <w:r w:rsidRPr="00E05CE7">
              <w:rPr>
                <w:rFonts w:eastAsia="Calibri"/>
                <w:sz w:val="24"/>
                <w:szCs w:val="24"/>
              </w:rPr>
              <w:t>в социально-экономическое развитие Шалинского городского округа</w:t>
            </w:r>
            <w:r>
              <w:rPr>
                <w:rFonts w:eastAsia="Calibri"/>
                <w:sz w:val="24"/>
                <w:szCs w:val="24"/>
              </w:rPr>
              <w:t>.</w:t>
            </w:r>
          </w:p>
          <w:p w:rsidR="000B0A81" w:rsidRPr="00E05CE7" w:rsidRDefault="00130E10" w:rsidP="00094DF4">
            <w:pPr>
              <w:autoSpaceDE w:val="0"/>
              <w:autoSpaceDN w:val="0"/>
              <w:adjustRightInd w:val="0"/>
              <w:jc w:val="both"/>
              <w:rPr>
                <w:sz w:val="24"/>
                <w:szCs w:val="24"/>
              </w:rPr>
            </w:pPr>
            <w:r>
              <w:rPr>
                <w:rFonts w:eastAsia="Calibri"/>
                <w:sz w:val="24"/>
                <w:szCs w:val="24"/>
              </w:rPr>
              <w:t>Задачи</w:t>
            </w:r>
            <w:r w:rsidR="000B0A81">
              <w:rPr>
                <w:rFonts w:eastAsia="Calibri"/>
                <w:sz w:val="24"/>
                <w:szCs w:val="24"/>
              </w:rPr>
              <w:t>:</w:t>
            </w:r>
          </w:p>
          <w:p w:rsidR="000B0A81" w:rsidRPr="00E05CE7" w:rsidRDefault="000B0A81" w:rsidP="00094DF4">
            <w:pPr>
              <w:autoSpaceDE w:val="0"/>
              <w:autoSpaceDN w:val="0"/>
              <w:adjustRightInd w:val="0"/>
              <w:jc w:val="both"/>
              <w:rPr>
                <w:sz w:val="24"/>
                <w:szCs w:val="24"/>
              </w:rPr>
            </w:pPr>
            <w:r w:rsidRPr="00E05CE7">
              <w:rPr>
                <w:sz w:val="24"/>
                <w:szCs w:val="24"/>
              </w:rPr>
              <w:t xml:space="preserve">1. Развитие механизмов финансовой поддержки субъектов   малого и среднего предпринимательства. </w:t>
            </w:r>
          </w:p>
          <w:p w:rsidR="000B0A81" w:rsidRPr="00E05CE7" w:rsidRDefault="000B0A81" w:rsidP="00094DF4">
            <w:pPr>
              <w:autoSpaceDE w:val="0"/>
              <w:autoSpaceDN w:val="0"/>
              <w:adjustRightInd w:val="0"/>
              <w:jc w:val="both"/>
              <w:rPr>
                <w:rFonts w:eastAsia="Calibri"/>
                <w:sz w:val="24"/>
                <w:szCs w:val="24"/>
              </w:rPr>
            </w:pPr>
            <w:r>
              <w:rPr>
                <w:sz w:val="24"/>
                <w:szCs w:val="24"/>
              </w:rPr>
              <w:t xml:space="preserve">2. </w:t>
            </w:r>
            <w:r w:rsidRPr="00E05CE7">
              <w:rPr>
                <w:sz w:val="24"/>
                <w:szCs w:val="24"/>
              </w:rPr>
              <w:t xml:space="preserve">Оказание поддержки субъектам малого и среднего предпринимательства, осуществляющих сельскохозяйственную деятельность   </w:t>
            </w:r>
          </w:p>
          <w:p w:rsidR="000B0A81" w:rsidRPr="00E05CE7" w:rsidRDefault="000B0A81" w:rsidP="00094DF4">
            <w:pPr>
              <w:autoSpaceDE w:val="0"/>
              <w:autoSpaceDN w:val="0"/>
              <w:adjustRightInd w:val="0"/>
              <w:jc w:val="both"/>
              <w:rPr>
                <w:sz w:val="24"/>
                <w:szCs w:val="24"/>
              </w:rPr>
            </w:pPr>
            <w:r>
              <w:rPr>
                <w:sz w:val="24"/>
                <w:szCs w:val="24"/>
              </w:rPr>
              <w:t>3</w:t>
            </w:r>
            <w:r w:rsidRPr="00E05CE7">
              <w:rPr>
                <w:sz w:val="24"/>
                <w:szCs w:val="24"/>
              </w:rPr>
              <w:t>. Совершенствование информационной поддержки субъектов малого и среднего предпринимательства, содействие</w:t>
            </w:r>
            <w:r>
              <w:rPr>
                <w:sz w:val="24"/>
                <w:szCs w:val="24"/>
              </w:rPr>
              <w:t xml:space="preserve"> </w:t>
            </w:r>
            <w:r w:rsidRPr="00E05CE7">
              <w:rPr>
                <w:sz w:val="24"/>
                <w:szCs w:val="24"/>
              </w:rPr>
              <w:t>повышению</w:t>
            </w:r>
            <w:r>
              <w:rPr>
                <w:sz w:val="24"/>
                <w:szCs w:val="24"/>
              </w:rPr>
              <w:t xml:space="preserve"> </w:t>
            </w:r>
            <w:r w:rsidRPr="00E05CE7">
              <w:rPr>
                <w:sz w:val="24"/>
                <w:szCs w:val="24"/>
              </w:rPr>
              <w:t xml:space="preserve">престижа </w:t>
            </w:r>
            <w:r>
              <w:rPr>
                <w:sz w:val="24"/>
                <w:szCs w:val="24"/>
              </w:rPr>
              <w:t>п</w:t>
            </w:r>
            <w:r w:rsidRPr="00E05CE7">
              <w:rPr>
                <w:sz w:val="24"/>
                <w:szCs w:val="24"/>
              </w:rPr>
              <w:t xml:space="preserve">редпринимательской деятельности. </w:t>
            </w:r>
          </w:p>
          <w:p w:rsidR="000B0A81" w:rsidRPr="00E05CE7" w:rsidRDefault="000B0A81" w:rsidP="00094DF4">
            <w:pPr>
              <w:autoSpaceDE w:val="0"/>
              <w:autoSpaceDN w:val="0"/>
              <w:adjustRightInd w:val="0"/>
              <w:jc w:val="both"/>
              <w:rPr>
                <w:rFonts w:eastAsia="Calibri"/>
                <w:sz w:val="24"/>
                <w:szCs w:val="24"/>
              </w:rPr>
            </w:pPr>
            <w:r>
              <w:rPr>
                <w:sz w:val="24"/>
                <w:szCs w:val="24"/>
              </w:rPr>
              <w:t>4</w:t>
            </w:r>
            <w:r w:rsidRPr="00E05CE7">
              <w:rPr>
                <w:sz w:val="24"/>
                <w:szCs w:val="24"/>
              </w:rPr>
              <w:t xml:space="preserve">. Развитие консультационной поддержки субъектов        </w:t>
            </w:r>
          </w:p>
          <w:p w:rsidR="000B0A81" w:rsidRPr="00E05CE7" w:rsidRDefault="000B0A81" w:rsidP="00094DF4">
            <w:pPr>
              <w:autoSpaceDE w:val="0"/>
              <w:autoSpaceDN w:val="0"/>
              <w:adjustRightInd w:val="0"/>
              <w:jc w:val="both"/>
              <w:rPr>
                <w:rFonts w:eastAsia="Calibri"/>
                <w:sz w:val="24"/>
                <w:szCs w:val="24"/>
              </w:rPr>
            </w:pPr>
            <w:r w:rsidRPr="00E05CE7">
              <w:rPr>
                <w:sz w:val="24"/>
                <w:szCs w:val="24"/>
              </w:rPr>
              <w:t xml:space="preserve">малого и среднего предпринимательства. </w:t>
            </w:r>
          </w:p>
        </w:tc>
      </w:tr>
      <w:tr w:rsidR="000B0A81" w:rsidRPr="00E05CE7" w:rsidTr="00094DF4">
        <w:trPr>
          <w:trHeight w:val="586"/>
          <w:tblCellSpacing w:w="5" w:type="nil"/>
        </w:trPr>
        <w:tc>
          <w:tcPr>
            <w:tcW w:w="3828" w:type="dxa"/>
            <w:tcBorders>
              <w:left w:val="single" w:sz="4" w:space="0" w:color="auto"/>
              <w:bottom w:val="single" w:sz="4" w:space="0" w:color="auto"/>
              <w:right w:val="single" w:sz="4" w:space="0" w:color="auto"/>
            </w:tcBorders>
          </w:tcPr>
          <w:p w:rsidR="000B0A81" w:rsidRPr="00E05CE7" w:rsidRDefault="000B0A81" w:rsidP="00130E10">
            <w:pPr>
              <w:pStyle w:val="ConsPlusCell"/>
              <w:rPr>
                <w:rFonts w:ascii="Times New Roman" w:hAnsi="Times New Roman" w:cs="Times New Roman"/>
                <w:sz w:val="24"/>
                <w:szCs w:val="24"/>
              </w:rPr>
            </w:pPr>
            <w:r w:rsidRPr="00E05CE7">
              <w:rPr>
                <w:rFonts w:ascii="Times New Roman" w:hAnsi="Times New Roman" w:cs="Times New Roman"/>
                <w:sz w:val="24"/>
                <w:szCs w:val="24"/>
              </w:rPr>
              <w:lastRenderedPageBreak/>
              <w:t xml:space="preserve">Перечень основных                </w:t>
            </w:r>
            <w:r w:rsidRPr="00E05CE7">
              <w:rPr>
                <w:rFonts w:ascii="Times New Roman" w:hAnsi="Times New Roman" w:cs="Times New Roman"/>
                <w:sz w:val="24"/>
                <w:szCs w:val="24"/>
              </w:rPr>
              <w:br/>
              <w:t xml:space="preserve">целевых показателей              </w:t>
            </w:r>
            <w:r w:rsidRPr="00E05CE7">
              <w:rPr>
                <w:rFonts w:ascii="Times New Roman" w:hAnsi="Times New Roman" w:cs="Times New Roman"/>
                <w:sz w:val="24"/>
                <w:szCs w:val="24"/>
              </w:rPr>
              <w:br/>
            </w:r>
            <w:r w:rsidR="00130E10">
              <w:rPr>
                <w:rFonts w:ascii="Times New Roman" w:hAnsi="Times New Roman" w:cs="Times New Roman"/>
                <w:sz w:val="24"/>
                <w:szCs w:val="24"/>
              </w:rPr>
              <w:t>подпрограммы</w:t>
            </w:r>
            <w:r w:rsidRPr="00E05CE7">
              <w:rPr>
                <w:rFonts w:ascii="Times New Roman" w:hAnsi="Times New Roman" w:cs="Times New Roman"/>
                <w:sz w:val="24"/>
                <w:szCs w:val="24"/>
              </w:rPr>
              <w:t xml:space="preserve">        </w:t>
            </w:r>
          </w:p>
        </w:tc>
        <w:tc>
          <w:tcPr>
            <w:tcW w:w="5772" w:type="dxa"/>
            <w:tcBorders>
              <w:left w:val="single" w:sz="4" w:space="0" w:color="auto"/>
              <w:bottom w:val="single" w:sz="4" w:space="0" w:color="auto"/>
              <w:right w:val="single" w:sz="4" w:space="0" w:color="auto"/>
            </w:tcBorders>
          </w:tcPr>
          <w:p w:rsidR="000B0A81" w:rsidRPr="00CC55DC" w:rsidRDefault="000B0A81" w:rsidP="00094DF4">
            <w:pPr>
              <w:autoSpaceDE w:val="0"/>
              <w:autoSpaceDN w:val="0"/>
              <w:adjustRightInd w:val="0"/>
              <w:jc w:val="both"/>
              <w:rPr>
                <w:sz w:val="24"/>
                <w:szCs w:val="24"/>
              </w:rPr>
            </w:pPr>
            <w:r w:rsidRPr="00CC55DC">
              <w:rPr>
                <w:sz w:val="24"/>
                <w:szCs w:val="24"/>
              </w:rPr>
              <w:t>1) увеличение количества субъектов малого и среднего предпринимательства в Шалинском городском округе не менее чем на 80 единиц.</w:t>
            </w:r>
          </w:p>
          <w:p w:rsidR="000B0A81" w:rsidRPr="00CC55DC" w:rsidRDefault="000B0A81" w:rsidP="00094DF4">
            <w:pPr>
              <w:autoSpaceDE w:val="0"/>
              <w:autoSpaceDN w:val="0"/>
              <w:adjustRightInd w:val="0"/>
              <w:jc w:val="both"/>
              <w:rPr>
                <w:sz w:val="24"/>
                <w:szCs w:val="24"/>
              </w:rPr>
            </w:pPr>
            <w:r w:rsidRPr="00CC55DC">
              <w:rPr>
                <w:sz w:val="24"/>
                <w:szCs w:val="24"/>
              </w:rPr>
              <w:t>2) увеличение количества инфраструктурных объектов поддержки субъектов малого и среднего предпринимательства не менее чем на 1 единицу;</w:t>
            </w:r>
          </w:p>
          <w:p w:rsidR="000B0A81" w:rsidRPr="00CC55DC" w:rsidRDefault="000B0A81" w:rsidP="00094DF4">
            <w:pPr>
              <w:autoSpaceDE w:val="0"/>
              <w:autoSpaceDN w:val="0"/>
              <w:adjustRightInd w:val="0"/>
              <w:jc w:val="both"/>
              <w:rPr>
                <w:sz w:val="24"/>
                <w:szCs w:val="24"/>
              </w:rPr>
            </w:pPr>
            <w:r w:rsidRPr="00CC55DC">
              <w:rPr>
                <w:sz w:val="24"/>
                <w:szCs w:val="24"/>
              </w:rPr>
              <w:t>3) содействие созданию не менее 1</w:t>
            </w:r>
            <w:r>
              <w:rPr>
                <w:sz w:val="24"/>
                <w:szCs w:val="24"/>
              </w:rPr>
              <w:t>1</w:t>
            </w:r>
            <w:r w:rsidRPr="00CC55DC">
              <w:rPr>
                <w:sz w:val="24"/>
                <w:szCs w:val="24"/>
              </w:rPr>
              <w:t>0 новых рабочих мест;</w:t>
            </w:r>
          </w:p>
          <w:p w:rsidR="000B0A81" w:rsidRPr="00CC55DC" w:rsidRDefault="000B0A81" w:rsidP="00094DF4">
            <w:pPr>
              <w:pStyle w:val="ConsPlusCell"/>
              <w:jc w:val="both"/>
              <w:rPr>
                <w:rFonts w:ascii="Times New Roman" w:hAnsi="Times New Roman" w:cs="Times New Roman"/>
                <w:sz w:val="24"/>
                <w:szCs w:val="24"/>
              </w:rPr>
            </w:pPr>
            <w:r w:rsidRPr="00CC55DC">
              <w:rPr>
                <w:rFonts w:ascii="Times New Roman" w:hAnsi="Times New Roman" w:cs="Times New Roman"/>
                <w:sz w:val="24"/>
                <w:szCs w:val="24"/>
              </w:rPr>
              <w:t>4)</w:t>
            </w:r>
            <w:r>
              <w:rPr>
                <w:rFonts w:ascii="Times New Roman" w:hAnsi="Times New Roman" w:cs="Times New Roman"/>
                <w:sz w:val="24"/>
                <w:szCs w:val="24"/>
              </w:rPr>
              <w:t xml:space="preserve"> </w:t>
            </w:r>
            <w:r w:rsidRPr="00CC55DC">
              <w:rPr>
                <w:rFonts w:ascii="Times New Roman" w:hAnsi="Times New Roman" w:cs="Times New Roman"/>
                <w:sz w:val="24"/>
                <w:szCs w:val="24"/>
              </w:rPr>
              <w:t>увеличение валового производства сельскохозяйственной продукции на 25%</w:t>
            </w:r>
          </w:p>
          <w:p w:rsidR="000B0A81" w:rsidRPr="00E05CE7" w:rsidRDefault="000B0A81" w:rsidP="00094DF4">
            <w:pPr>
              <w:pStyle w:val="ConsPlusCell"/>
              <w:jc w:val="both"/>
              <w:rPr>
                <w:rFonts w:ascii="Times New Roman" w:hAnsi="Times New Roman" w:cs="Times New Roman"/>
                <w:sz w:val="24"/>
                <w:szCs w:val="24"/>
              </w:rPr>
            </w:pPr>
            <w:r w:rsidRPr="00CC55DC">
              <w:rPr>
                <w:rFonts w:ascii="Times New Roman" w:hAnsi="Times New Roman" w:cs="Times New Roman"/>
                <w:sz w:val="24"/>
                <w:szCs w:val="24"/>
              </w:rPr>
              <w:t xml:space="preserve">5) </w:t>
            </w:r>
            <w:r>
              <w:rPr>
                <w:rFonts w:ascii="Times New Roman" w:hAnsi="Times New Roman" w:cs="Times New Roman"/>
                <w:sz w:val="24"/>
                <w:szCs w:val="24"/>
              </w:rPr>
              <w:t>о</w:t>
            </w:r>
            <w:r w:rsidRPr="00CC55DC">
              <w:rPr>
                <w:rFonts w:ascii="Times New Roman" w:hAnsi="Times New Roman" w:cs="Times New Roman"/>
                <w:sz w:val="24"/>
                <w:szCs w:val="24"/>
              </w:rPr>
              <w:t xml:space="preserve">казание поддержки не менее </w:t>
            </w:r>
            <w:r>
              <w:rPr>
                <w:rFonts w:ascii="Times New Roman" w:hAnsi="Times New Roman" w:cs="Times New Roman"/>
                <w:sz w:val="24"/>
                <w:szCs w:val="24"/>
              </w:rPr>
              <w:t>8-ми</w:t>
            </w:r>
            <w:r w:rsidRPr="00CC55DC">
              <w:rPr>
                <w:rFonts w:ascii="Times New Roman" w:hAnsi="Times New Roman" w:cs="Times New Roman"/>
                <w:sz w:val="24"/>
                <w:szCs w:val="24"/>
              </w:rPr>
              <w:t xml:space="preserve"> субъектам малого и среднего предпринимательства, осуществляющих сельскохозяйственную деятельность</w:t>
            </w:r>
          </w:p>
        </w:tc>
      </w:tr>
      <w:tr w:rsidR="000B0A81" w:rsidRPr="00E05CE7" w:rsidTr="00094DF4">
        <w:trPr>
          <w:trHeight w:val="1435"/>
          <w:tblCellSpacing w:w="5" w:type="nil"/>
        </w:trPr>
        <w:tc>
          <w:tcPr>
            <w:tcW w:w="3828" w:type="dxa"/>
            <w:tcBorders>
              <w:left w:val="single" w:sz="4" w:space="0" w:color="auto"/>
              <w:bottom w:val="single" w:sz="4" w:space="0" w:color="auto"/>
              <w:right w:val="single" w:sz="4" w:space="0" w:color="auto"/>
            </w:tcBorders>
          </w:tcPr>
          <w:p w:rsidR="00130E10" w:rsidRDefault="000B0A81" w:rsidP="00130E10">
            <w:pPr>
              <w:pStyle w:val="ConsPlusCell"/>
              <w:rPr>
                <w:rFonts w:ascii="Times New Roman" w:hAnsi="Times New Roman" w:cs="Times New Roman"/>
                <w:sz w:val="24"/>
                <w:szCs w:val="24"/>
              </w:rPr>
            </w:pPr>
            <w:r w:rsidRPr="00E05CE7">
              <w:rPr>
                <w:rFonts w:ascii="Times New Roman" w:hAnsi="Times New Roman" w:cs="Times New Roman"/>
                <w:sz w:val="24"/>
                <w:szCs w:val="24"/>
              </w:rPr>
              <w:t xml:space="preserve">Объемы финансирования            </w:t>
            </w:r>
            <w:r w:rsidRPr="00E05CE7">
              <w:rPr>
                <w:rFonts w:ascii="Times New Roman" w:hAnsi="Times New Roman" w:cs="Times New Roman"/>
                <w:sz w:val="24"/>
                <w:szCs w:val="24"/>
              </w:rPr>
              <w:br/>
            </w:r>
            <w:r w:rsidR="00130E10">
              <w:rPr>
                <w:rFonts w:ascii="Times New Roman" w:hAnsi="Times New Roman" w:cs="Times New Roman"/>
                <w:sz w:val="24"/>
                <w:szCs w:val="24"/>
              </w:rPr>
              <w:t xml:space="preserve">подпрограммы </w:t>
            </w:r>
          </w:p>
          <w:p w:rsidR="000B0A81" w:rsidRPr="00E05CE7" w:rsidRDefault="000B0A81" w:rsidP="00130E10">
            <w:pPr>
              <w:pStyle w:val="ConsPlusCell"/>
              <w:rPr>
                <w:rFonts w:ascii="Times New Roman" w:hAnsi="Times New Roman" w:cs="Times New Roman"/>
                <w:sz w:val="24"/>
                <w:szCs w:val="24"/>
              </w:rPr>
            </w:pPr>
            <w:r w:rsidRPr="00E05CE7">
              <w:rPr>
                <w:rFonts w:ascii="Times New Roman" w:hAnsi="Times New Roman" w:cs="Times New Roman"/>
                <w:sz w:val="24"/>
                <w:szCs w:val="24"/>
              </w:rPr>
              <w:t xml:space="preserve">по годам реализации, тыс. рублей </w:t>
            </w:r>
          </w:p>
        </w:tc>
        <w:tc>
          <w:tcPr>
            <w:tcW w:w="5772" w:type="dxa"/>
            <w:tcBorders>
              <w:left w:val="single" w:sz="4" w:space="0" w:color="auto"/>
              <w:bottom w:val="single" w:sz="4" w:space="0" w:color="auto"/>
              <w:right w:val="single" w:sz="4" w:space="0" w:color="auto"/>
            </w:tcBorders>
          </w:tcPr>
          <w:p w:rsidR="000B0A81" w:rsidRDefault="00130E10" w:rsidP="00094DF4">
            <w:pPr>
              <w:pStyle w:val="ConsPlusCell"/>
              <w:rPr>
                <w:rFonts w:ascii="Times New Roman" w:hAnsi="Times New Roman" w:cs="Times New Roman"/>
                <w:sz w:val="24"/>
                <w:szCs w:val="24"/>
              </w:rPr>
            </w:pPr>
            <w:r>
              <w:rPr>
                <w:rFonts w:ascii="Times New Roman" w:hAnsi="Times New Roman" w:cs="Times New Roman"/>
                <w:sz w:val="24"/>
                <w:szCs w:val="24"/>
              </w:rPr>
              <w:t>ВСЕГО:  204,0</w:t>
            </w:r>
            <w:r w:rsidR="000B0A81" w:rsidRPr="00E05CE7">
              <w:rPr>
                <w:rFonts w:ascii="Times New Roman" w:hAnsi="Times New Roman" w:cs="Times New Roman"/>
                <w:sz w:val="24"/>
                <w:szCs w:val="24"/>
              </w:rPr>
              <w:t xml:space="preserve">  </w:t>
            </w:r>
            <w:r w:rsidR="000B0A81">
              <w:rPr>
                <w:rFonts w:ascii="Times New Roman" w:hAnsi="Times New Roman" w:cs="Times New Roman"/>
                <w:sz w:val="24"/>
                <w:szCs w:val="24"/>
              </w:rPr>
              <w:t>местный бюджет</w:t>
            </w:r>
            <w:r w:rsidR="000B0A81" w:rsidRPr="00E05CE7">
              <w:rPr>
                <w:rFonts w:ascii="Times New Roman" w:hAnsi="Times New Roman" w:cs="Times New Roman"/>
                <w:sz w:val="24"/>
                <w:szCs w:val="24"/>
              </w:rPr>
              <w:t xml:space="preserve">       </w:t>
            </w:r>
            <w:r w:rsidR="000B0A81">
              <w:rPr>
                <w:rFonts w:ascii="Times New Roman" w:hAnsi="Times New Roman" w:cs="Times New Roman"/>
                <w:sz w:val="24"/>
                <w:szCs w:val="24"/>
              </w:rPr>
              <w:t xml:space="preserve">                  </w:t>
            </w:r>
            <w:r w:rsidR="000B0A81">
              <w:rPr>
                <w:rFonts w:ascii="Times New Roman" w:hAnsi="Times New Roman" w:cs="Times New Roman"/>
                <w:sz w:val="24"/>
                <w:szCs w:val="24"/>
              </w:rPr>
              <w:br/>
              <w:t xml:space="preserve">2014 </w:t>
            </w:r>
            <w:r>
              <w:rPr>
                <w:rFonts w:ascii="Times New Roman" w:hAnsi="Times New Roman" w:cs="Times New Roman"/>
                <w:sz w:val="24"/>
                <w:szCs w:val="24"/>
              </w:rPr>
              <w:t xml:space="preserve">год </w:t>
            </w:r>
            <w:r w:rsidR="000B0A81">
              <w:rPr>
                <w:rFonts w:ascii="Times New Roman" w:hAnsi="Times New Roman" w:cs="Times New Roman"/>
                <w:sz w:val="24"/>
                <w:szCs w:val="24"/>
              </w:rPr>
              <w:t>– 68,0</w:t>
            </w:r>
          </w:p>
          <w:p w:rsidR="000B0A81" w:rsidRDefault="000B0A81" w:rsidP="00094DF4">
            <w:pPr>
              <w:pStyle w:val="ConsPlusCell"/>
              <w:rPr>
                <w:rFonts w:ascii="Times New Roman" w:hAnsi="Times New Roman" w:cs="Times New Roman"/>
                <w:sz w:val="24"/>
                <w:szCs w:val="24"/>
              </w:rPr>
            </w:pPr>
            <w:r>
              <w:rPr>
                <w:rFonts w:ascii="Times New Roman" w:hAnsi="Times New Roman" w:cs="Times New Roman"/>
                <w:sz w:val="24"/>
                <w:szCs w:val="24"/>
              </w:rPr>
              <w:t xml:space="preserve">2015 </w:t>
            </w:r>
            <w:r w:rsidR="00130E10">
              <w:rPr>
                <w:rFonts w:ascii="Times New Roman" w:hAnsi="Times New Roman" w:cs="Times New Roman"/>
                <w:sz w:val="24"/>
                <w:szCs w:val="24"/>
              </w:rPr>
              <w:t>год – 68</w:t>
            </w:r>
            <w:r>
              <w:rPr>
                <w:rFonts w:ascii="Times New Roman" w:hAnsi="Times New Roman" w:cs="Times New Roman"/>
                <w:sz w:val="24"/>
                <w:szCs w:val="24"/>
              </w:rPr>
              <w:t xml:space="preserve">,0 </w:t>
            </w:r>
          </w:p>
          <w:p w:rsidR="00130E10" w:rsidRPr="00E05CE7" w:rsidRDefault="00130E10" w:rsidP="00094DF4">
            <w:pPr>
              <w:pStyle w:val="ConsPlusCell"/>
              <w:rPr>
                <w:rFonts w:ascii="Times New Roman" w:hAnsi="Times New Roman" w:cs="Times New Roman"/>
                <w:sz w:val="24"/>
                <w:szCs w:val="24"/>
              </w:rPr>
            </w:pPr>
            <w:r>
              <w:rPr>
                <w:rFonts w:ascii="Times New Roman" w:hAnsi="Times New Roman" w:cs="Times New Roman"/>
                <w:sz w:val="24"/>
                <w:szCs w:val="24"/>
              </w:rPr>
              <w:t>2016 год – 68,0</w:t>
            </w:r>
          </w:p>
        </w:tc>
      </w:tr>
      <w:tr w:rsidR="000B0A81" w:rsidRPr="00E05CE7" w:rsidTr="00094DF4">
        <w:trPr>
          <w:trHeight w:val="391"/>
          <w:tblCellSpacing w:w="5" w:type="nil"/>
        </w:trPr>
        <w:tc>
          <w:tcPr>
            <w:tcW w:w="3828" w:type="dxa"/>
            <w:tcBorders>
              <w:left w:val="single" w:sz="4" w:space="0" w:color="auto"/>
              <w:bottom w:val="single" w:sz="4" w:space="0" w:color="auto"/>
              <w:right w:val="single" w:sz="4" w:space="0" w:color="auto"/>
            </w:tcBorders>
          </w:tcPr>
          <w:p w:rsidR="000B0A81" w:rsidRPr="00E05CE7" w:rsidRDefault="000B0A81" w:rsidP="00130E10">
            <w:pPr>
              <w:pStyle w:val="ConsPlusCell"/>
              <w:rPr>
                <w:rFonts w:ascii="Times New Roman" w:hAnsi="Times New Roman" w:cs="Times New Roman"/>
                <w:sz w:val="24"/>
                <w:szCs w:val="24"/>
              </w:rPr>
            </w:pPr>
            <w:r w:rsidRPr="00E05CE7">
              <w:rPr>
                <w:rFonts w:ascii="Times New Roman" w:hAnsi="Times New Roman" w:cs="Times New Roman"/>
                <w:sz w:val="24"/>
                <w:szCs w:val="24"/>
              </w:rPr>
              <w:t xml:space="preserve">Адрес размещения </w:t>
            </w:r>
            <w:r w:rsidR="00130E10">
              <w:rPr>
                <w:rFonts w:ascii="Times New Roman" w:hAnsi="Times New Roman" w:cs="Times New Roman"/>
                <w:sz w:val="24"/>
                <w:szCs w:val="24"/>
              </w:rPr>
              <w:t xml:space="preserve">подпрограммы </w:t>
            </w:r>
            <w:r w:rsidRPr="00E05CE7">
              <w:rPr>
                <w:rFonts w:ascii="Times New Roman" w:hAnsi="Times New Roman" w:cs="Times New Roman"/>
                <w:sz w:val="24"/>
                <w:szCs w:val="24"/>
              </w:rPr>
              <w:t xml:space="preserve">в сети Интернет        </w:t>
            </w:r>
          </w:p>
        </w:tc>
        <w:tc>
          <w:tcPr>
            <w:tcW w:w="5772" w:type="dxa"/>
            <w:tcBorders>
              <w:left w:val="single" w:sz="4" w:space="0" w:color="auto"/>
              <w:bottom w:val="single" w:sz="4" w:space="0" w:color="auto"/>
              <w:right w:val="single" w:sz="4" w:space="0" w:color="auto"/>
            </w:tcBorders>
          </w:tcPr>
          <w:p w:rsidR="000B0A81" w:rsidRPr="0010294B" w:rsidRDefault="000B0A81" w:rsidP="00094DF4">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t>Shalya.ru</w:t>
            </w:r>
          </w:p>
        </w:tc>
      </w:tr>
    </w:tbl>
    <w:p w:rsidR="00820BF5" w:rsidRDefault="00820BF5" w:rsidP="0012191F">
      <w:pPr>
        <w:autoSpaceDE w:val="0"/>
        <w:autoSpaceDN w:val="0"/>
        <w:adjustRightInd w:val="0"/>
        <w:ind w:firstLine="540"/>
        <w:jc w:val="both"/>
        <w:rPr>
          <w:sz w:val="24"/>
          <w:szCs w:val="24"/>
        </w:rPr>
      </w:pPr>
    </w:p>
    <w:p w:rsidR="000B0A81" w:rsidRDefault="000B0A81" w:rsidP="0012191F">
      <w:pPr>
        <w:autoSpaceDE w:val="0"/>
        <w:autoSpaceDN w:val="0"/>
        <w:adjustRightInd w:val="0"/>
        <w:ind w:firstLine="540"/>
        <w:jc w:val="both"/>
        <w:rPr>
          <w:sz w:val="24"/>
          <w:szCs w:val="24"/>
        </w:rPr>
      </w:pPr>
    </w:p>
    <w:p w:rsidR="008C2FC1" w:rsidRPr="00D40607" w:rsidRDefault="008C2FC1" w:rsidP="008C2FC1">
      <w:pPr>
        <w:autoSpaceDE w:val="0"/>
        <w:autoSpaceDN w:val="0"/>
        <w:adjustRightInd w:val="0"/>
        <w:jc w:val="center"/>
        <w:rPr>
          <w:b/>
          <w:sz w:val="24"/>
          <w:szCs w:val="24"/>
        </w:rPr>
      </w:pPr>
      <w:r w:rsidRPr="00D40607">
        <w:rPr>
          <w:b/>
          <w:sz w:val="24"/>
          <w:szCs w:val="24"/>
        </w:rPr>
        <w:t>Раздел 1. Характеристика и анализ проблемы, на решение к</w:t>
      </w:r>
      <w:r w:rsidR="000B29C2">
        <w:rPr>
          <w:b/>
          <w:sz w:val="24"/>
          <w:szCs w:val="24"/>
        </w:rPr>
        <w:t xml:space="preserve">оторой направлена Подпрограмма </w:t>
      </w:r>
      <w:r w:rsidRPr="00D40607">
        <w:rPr>
          <w:b/>
          <w:sz w:val="24"/>
          <w:szCs w:val="24"/>
        </w:rPr>
        <w:t xml:space="preserve"> </w:t>
      </w:r>
      <w:r w:rsidRPr="00D40607">
        <w:rPr>
          <w:rFonts w:eastAsia="Calibri"/>
          <w:b/>
          <w:sz w:val="24"/>
          <w:szCs w:val="24"/>
        </w:rPr>
        <w:t>«Развитие субъектов малого и среднего предпринимательства в Шалинском городском округе</w:t>
      </w:r>
      <w:r w:rsidR="000B29C2">
        <w:rPr>
          <w:rFonts w:eastAsia="Calibri"/>
          <w:b/>
          <w:sz w:val="24"/>
          <w:szCs w:val="24"/>
        </w:rPr>
        <w:t xml:space="preserve"> на 2014-2016 годы</w:t>
      </w:r>
      <w:r w:rsidRPr="00D40607">
        <w:rPr>
          <w:rFonts w:eastAsia="Calibri"/>
          <w:b/>
          <w:sz w:val="24"/>
          <w:szCs w:val="24"/>
        </w:rPr>
        <w:t>»</w:t>
      </w:r>
      <w:r w:rsidR="00D6450F">
        <w:rPr>
          <w:rFonts w:eastAsia="Calibri"/>
          <w:b/>
          <w:sz w:val="24"/>
          <w:szCs w:val="24"/>
        </w:rPr>
        <w:t xml:space="preserve"> </w:t>
      </w:r>
      <w:r w:rsidRPr="00D40607">
        <w:rPr>
          <w:b/>
          <w:sz w:val="24"/>
          <w:szCs w:val="24"/>
        </w:rPr>
        <w:t>муниципальной программы «Социально-экономическое развитие Шалинского городского округа до 2016 года»</w:t>
      </w:r>
    </w:p>
    <w:p w:rsidR="008C2FC1" w:rsidRPr="00D40607" w:rsidRDefault="008C2FC1" w:rsidP="008C2FC1">
      <w:pPr>
        <w:autoSpaceDE w:val="0"/>
        <w:autoSpaceDN w:val="0"/>
        <w:adjustRightInd w:val="0"/>
        <w:jc w:val="center"/>
        <w:rPr>
          <w:sz w:val="24"/>
          <w:szCs w:val="24"/>
        </w:rPr>
      </w:pPr>
    </w:p>
    <w:p w:rsidR="00A8287A" w:rsidRPr="00D40607" w:rsidRDefault="00A8287A" w:rsidP="00A8287A">
      <w:pPr>
        <w:pStyle w:val="ConsPlusNormal"/>
        <w:ind w:firstLine="540"/>
        <w:jc w:val="both"/>
        <w:rPr>
          <w:rFonts w:ascii="Times New Roman" w:hAnsi="Times New Roman" w:cs="Times New Roman"/>
          <w:sz w:val="24"/>
          <w:szCs w:val="24"/>
        </w:rPr>
      </w:pPr>
      <w:r w:rsidRPr="00D40607">
        <w:rPr>
          <w:rFonts w:ascii="Times New Roman" w:hAnsi="Times New Roman" w:cs="Times New Roman"/>
          <w:sz w:val="24"/>
          <w:szCs w:val="24"/>
        </w:rPr>
        <w:t>Развитие малых и средних предприятий имеет целью обеспечить решение экономических и социальных задач, в том числе способствует формированию конкурентной среды, насыщению рынков товарами и услугами, обеспечению занятости, увеличению налоговых поступлений в бюджеты всех уровней.</w:t>
      </w:r>
    </w:p>
    <w:p w:rsidR="00A8287A" w:rsidRPr="00D40607" w:rsidRDefault="00A8287A" w:rsidP="00A8287A">
      <w:pPr>
        <w:pStyle w:val="ConsPlusNormal"/>
        <w:ind w:firstLine="540"/>
        <w:jc w:val="both"/>
        <w:rPr>
          <w:rFonts w:ascii="Times New Roman" w:hAnsi="Times New Roman" w:cs="Times New Roman"/>
          <w:sz w:val="24"/>
          <w:szCs w:val="24"/>
        </w:rPr>
      </w:pPr>
      <w:r w:rsidRPr="00D40607">
        <w:rPr>
          <w:rFonts w:ascii="Times New Roman" w:hAnsi="Times New Roman" w:cs="Times New Roman"/>
          <w:sz w:val="24"/>
          <w:szCs w:val="24"/>
        </w:rPr>
        <w:t>Экономический эффект от деятельности малого и среднего бизнеса оценивается с точки зрения вклада в валовый региональный продукт и увеличения уплаченных субъектами малого и среднего предпринимательства налогов в бюджеты всех уровней.</w:t>
      </w:r>
    </w:p>
    <w:p w:rsidR="00A8287A" w:rsidRPr="00D40607" w:rsidRDefault="00A8287A" w:rsidP="00A8287A">
      <w:pPr>
        <w:pStyle w:val="ConsPlusNormal"/>
        <w:ind w:firstLine="540"/>
        <w:jc w:val="both"/>
        <w:rPr>
          <w:rFonts w:ascii="Times New Roman" w:hAnsi="Times New Roman" w:cs="Times New Roman"/>
          <w:sz w:val="24"/>
          <w:szCs w:val="24"/>
        </w:rPr>
      </w:pPr>
      <w:r w:rsidRPr="00D40607">
        <w:rPr>
          <w:rFonts w:ascii="Times New Roman" w:hAnsi="Times New Roman" w:cs="Times New Roman"/>
          <w:sz w:val="24"/>
          <w:szCs w:val="24"/>
        </w:rPr>
        <w:t xml:space="preserve">Социальный эффект оценивается с точки зрения обеспечения занятости и качества жизни населения </w:t>
      </w:r>
      <w:r w:rsidR="0012191F" w:rsidRPr="00D40607">
        <w:rPr>
          <w:rFonts w:ascii="Times New Roman" w:hAnsi="Times New Roman" w:cs="Times New Roman"/>
          <w:sz w:val="24"/>
          <w:szCs w:val="24"/>
        </w:rPr>
        <w:t>Шалинского городского округа</w:t>
      </w:r>
      <w:r w:rsidRPr="00D40607">
        <w:rPr>
          <w:rFonts w:ascii="Times New Roman" w:hAnsi="Times New Roman" w:cs="Times New Roman"/>
          <w:sz w:val="24"/>
          <w:szCs w:val="24"/>
        </w:rPr>
        <w:t>, формирования среднего класса и его участия в реализации социальных программ.</w:t>
      </w:r>
    </w:p>
    <w:p w:rsidR="00A8287A" w:rsidRPr="00D40607" w:rsidRDefault="00A8287A" w:rsidP="00A8287A">
      <w:pPr>
        <w:pStyle w:val="ConsPlusNormal"/>
        <w:ind w:firstLine="540"/>
        <w:jc w:val="both"/>
        <w:rPr>
          <w:rFonts w:ascii="Times New Roman" w:hAnsi="Times New Roman" w:cs="Times New Roman"/>
          <w:sz w:val="24"/>
          <w:szCs w:val="24"/>
        </w:rPr>
      </w:pPr>
      <w:r w:rsidRPr="00D40607">
        <w:rPr>
          <w:rFonts w:ascii="Times New Roman" w:hAnsi="Times New Roman" w:cs="Times New Roman"/>
          <w:sz w:val="24"/>
          <w:szCs w:val="24"/>
        </w:rPr>
        <w:lastRenderedPageBreak/>
        <w:t xml:space="preserve">Основными проблемами, препятствующими развитию малого и среднего предпринимательства в </w:t>
      </w:r>
      <w:r w:rsidR="0012191F" w:rsidRPr="00D40607">
        <w:rPr>
          <w:rFonts w:ascii="Times New Roman" w:hAnsi="Times New Roman" w:cs="Times New Roman"/>
          <w:sz w:val="24"/>
          <w:szCs w:val="24"/>
        </w:rPr>
        <w:t>Шалинском городском округе</w:t>
      </w:r>
      <w:r w:rsidRPr="00D40607">
        <w:rPr>
          <w:rFonts w:ascii="Times New Roman" w:hAnsi="Times New Roman" w:cs="Times New Roman"/>
          <w:sz w:val="24"/>
          <w:szCs w:val="24"/>
        </w:rPr>
        <w:t>, являются:</w:t>
      </w:r>
    </w:p>
    <w:p w:rsidR="00A8287A" w:rsidRPr="00D40607" w:rsidRDefault="00A8287A" w:rsidP="00A8287A">
      <w:pPr>
        <w:pStyle w:val="ConsPlusNormal"/>
        <w:ind w:firstLine="540"/>
        <w:jc w:val="both"/>
        <w:rPr>
          <w:rFonts w:ascii="Times New Roman" w:hAnsi="Times New Roman" w:cs="Times New Roman"/>
          <w:sz w:val="24"/>
          <w:szCs w:val="24"/>
        </w:rPr>
      </w:pPr>
      <w:r w:rsidRPr="00D40607">
        <w:rPr>
          <w:rFonts w:ascii="Times New Roman" w:hAnsi="Times New Roman" w:cs="Times New Roman"/>
          <w:sz w:val="24"/>
          <w:szCs w:val="24"/>
        </w:rPr>
        <w:t>1) недостаток собственных ресурсов у субъектов малого и среднего предпринимательства и затрудненный доступ к источникам финансирования;</w:t>
      </w:r>
    </w:p>
    <w:p w:rsidR="00A8287A" w:rsidRPr="00D40607" w:rsidRDefault="00A8287A" w:rsidP="00A8287A">
      <w:pPr>
        <w:pStyle w:val="ConsPlusNormal"/>
        <w:ind w:firstLine="540"/>
        <w:jc w:val="both"/>
        <w:rPr>
          <w:rFonts w:ascii="Times New Roman" w:hAnsi="Times New Roman" w:cs="Times New Roman"/>
          <w:sz w:val="24"/>
          <w:szCs w:val="24"/>
        </w:rPr>
      </w:pPr>
      <w:r w:rsidRPr="00D40607">
        <w:rPr>
          <w:rFonts w:ascii="Times New Roman" w:hAnsi="Times New Roman" w:cs="Times New Roman"/>
          <w:sz w:val="24"/>
          <w:szCs w:val="24"/>
        </w:rPr>
        <w:t>2) недостаточное развитие финансовых инструментов поддержки субъектов малого и среднего предпринимательства;</w:t>
      </w:r>
    </w:p>
    <w:p w:rsidR="00A8287A" w:rsidRPr="00D40607" w:rsidRDefault="0012191F" w:rsidP="00A8287A">
      <w:pPr>
        <w:pStyle w:val="ConsPlusNormal"/>
        <w:ind w:firstLine="540"/>
        <w:jc w:val="both"/>
        <w:rPr>
          <w:rFonts w:ascii="Times New Roman" w:hAnsi="Times New Roman" w:cs="Times New Roman"/>
          <w:sz w:val="24"/>
          <w:szCs w:val="24"/>
        </w:rPr>
      </w:pPr>
      <w:r w:rsidRPr="00D40607">
        <w:rPr>
          <w:rFonts w:ascii="Times New Roman" w:hAnsi="Times New Roman" w:cs="Times New Roman"/>
          <w:sz w:val="24"/>
          <w:szCs w:val="24"/>
        </w:rPr>
        <w:t>3</w:t>
      </w:r>
      <w:r w:rsidR="00A8287A" w:rsidRPr="00D40607">
        <w:rPr>
          <w:rFonts w:ascii="Times New Roman" w:hAnsi="Times New Roman" w:cs="Times New Roman"/>
          <w:sz w:val="24"/>
          <w:szCs w:val="24"/>
        </w:rPr>
        <w:t>) недостаточное развитие организаций, образующих инфраструктуру поддержки субъектов малого и среднего предпринимательства;</w:t>
      </w:r>
    </w:p>
    <w:p w:rsidR="0012191F" w:rsidRPr="00D40607" w:rsidRDefault="00820BF5" w:rsidP="0012191F">
      <w:pPr>
        <w:autoSpaceDE w:val="0"/>
        <w:autoSpaceDN w:val="0"/>
        <w:adjustRightInd w:val="0"/>
        <w:ind w:firstLine="540"/>
        <w:jc w:val="both"/>
        <w:rPr>
          <w:sz w:val="24"/>
          <w:szCs w:val="24"/>
        </w:rPr>
      </w:pPr>
      <w:r w:rsidRPr="00D40607">
        <w:rPr>
          <w:sz w:val="24"/>
          <w:szCs w:val="24"/>
        </w:rPr>
        <w:t xml:space="preserve">Подпрограмма </w:t>
      </w:r>
      <w:r w:rsidR="0012191F" w:rsidRPr="00D40607">
        <w:rPr>
          <w:sz w:val="24"/>
          <w:szCs w:val="24"/>
        </w:rPr>
        <w:t>направлена на развитие малого и среднего предпринимательства в целях развития конкурентной среды в экономике Шалинского городского округа.</w:t>
      </w:r>
    </w:p>
    <w:p w:rsidR="0012191F" w:rsidRDefault="0012191F" w:rsidP="00A8287A">
      <w:pPr>
        <w:pStyle w:val="ConsPlusNormal"/>
        <w:ind w:firstLine="540"/>
        <w:jc w:val="both"/>
      </w:pPr>
    </w:p>
    <w:p w:rsidR="008C2FC1" w:rsidRDefault="008C2FC1" w:rsidP="00F30AE8">
      <w:pPr>
        <w:pStyle w:val="ConsPlusNormal"/>
        <w:jc w:val="center"/>
        <w:outlineLvl w:val="2"/>
      </w:pPr>
    </w:p>
    <w:p w:rsidR="008C2FC1" w:rsidRPr="00D40607" w:rsidRDefault="008C2FC1" w:rsidP="008C2FC1">
      <w:pPr>
        <w:autoSpaceDE w:val="0"/>
        <w:autoSpaceDN w:val="0"/>
        <w:adjustRightInd w:val="0"/>
        <w:jc w:val="center"/>
        <w:rPr>
          <w:b/>
          <w:sz w:val="24"/>
          <w:szCs w:val="24"/>
        </w:rPr>
      </w:pPr>
      <w:r w:rsidRPr="00D40607">
        <w:rPr>
          <w:b/>
          <w:sz w:val="24"/>
          <w:szCs w:val="24"/>
        </w:rPr>
        <w:t xml:space="preserve">Раздел 2.  Цели, задачи и целевые показатели реализации </w:t>
      </w:r>
    </w:p>
    <w:p w:rsidR="008C2FC1" w:rsidRPr="00D40607" w:rsidRDefault="008C2FC1" w:rsidP="008C2FC1">
      <w:pPr>
        <w:autoSpaceDE w:val="0"/>
        <w:autoSpaceDN w:val="0"/>
        <w:adjustRightInd w:val="0"/>
        <w:jc w:val="center"/>
        <w:rPr>
          <w:b/>
          <w:sz w:val="24"/>
          <w:szCs w:val="24"/>
        </w:rPr>
      </w:pPr>
      <w:r w:rsidRPr="00D40607">
        <w:rPr>
          <w:b/>
          <w:sz w:val="24"/>
          <w:szCs w:val="24"/>
        </w:rPr>
        <w:t xml:space="preserve">Подпрограммы  </w:t>
      </w:r>
      <w:r w:rsidRPr="00D40607">
        <w:rPr>
          <w:rFonts w:eastAsia="Calibri"/>
          <w:b/>
          <w:sz w:val="24"/>
          <w:szCs w:val="24"/>
        </w:rPr>
        <w:t>«Развитие субъектов малого и среднего предпринимательства в Шалинском городском округе</w:t>
      </w:r>
      <w:r w:rsidR="000B29C2">
        <w:rPr>
          <w:rFonts w:eastAsia="Calibri"/>
          <w:b/>
          <w:sz w:val="24"/>
          <w:szCs w:val="24"/>
        </w:rPr>
        <w:t xml:space="preserve"> на 2014-2016 годы</w:t>
      </w:r>
      <w:r w:rsidRPr="00D40607">
        <w:rPr>
          <w:rFonts w:eastAsia="Calibri"/>
          <w:b/>
          <w:sz w:val="24"/>
          <w:szCs w:val="24"/>
        </w:rPr>
        <w:t>»</w:t>
      </w:r>
      <w:r w:rsidR="000B29C2">
        <w:rPr>
          <w:rFonts w:eastAsia="Calibri"/>
          <w:b/>
          <w:sz w:val="24"/>
          <w:szCs w:val="24"/>
        </w:rPr>
        <w:t xml:space="preserve"> </w:t>
      </w:r>
      <w:r w:rsidRPr="00D40607">
        <w:rPr>
          <w:b/>
          <w:sz w:val="24"/>
          <w:szCs w:val="24"/>
        </w:rPr>
        <w:t>муниципальной программы «Социально-экономическое развитие Шалинского городского округа до 2016 года»</w:t>
      </w:r>
    </w:p>
    <w:p w:rsidR="008C2FC1" w:rsidRPr="00D40607" w:rsidRDefault="008C2FC1" w:rsidP="008C2FC1">
      <w:pPr>
        <w:autoSpaceDE w:val="0"/>
        <w:autoSpaceDN w:val="0"/>
        <w:adjustRightInd w:val="0"/>
        <w:jc w:val="center"/>
        <w:rPr>
          <w:sz w:val="24"/>
          <w:szCs w:val="24"/>
        </w:rPr>
      </w:pPr>
    </w:p>
    <w:p w:rsidR="00D6450F" w:rsidRPr="008D2A33" w:rsidRDefault="00D6450F" w:rsidP="00D6450F">
      <w:pPr>
        <w:autoSpaceDE w:val="0"/>
        <w:autoSpaceDN w:val="0"/>
        <w:adjustRightInd w:val="0"/>
        <w:ind w:firstLine="540"/>
        <w:jc w:val="both"/>
        <w:rPr>
          <w:sz w:val="24"/>
          <w:szCs w:val="24"/>
        </w:rPr>
      </w:pPr>
      <w:r w:rsidRPr="008D2A33">
        <w:rPr>
          <w:sz w:val="24"/>
          <w:szCs w:val="24"/>
        </w:rPr>
        <w:t>Для достижения цели Программы необходимо решение следующих задач, связанных с осуществлением полномочий органов местного самоуправления в Шалинском городском округе в сфере поддержки и развития субъектов малого предпринимательства:</w:t>
      </w:r>
    </w:p>
    <w:p w:rsidR="00D6450F" w:rsidRPr="008D2A33" w:rsidRDefault="00D6450F" w:rsidP="00D6450F">
      <w:pPr>
        <w:autoSpaceDE w:val="0"/>
        <w:autoSpaceDN w:val="0"/>
        <w:adjustRightInd w:val="0"/>
        <w:ind w:firstLine="540"/>
        <w:jc w:val="both"/>
        <w:rPr>
          <w:sz w:val="24"/>
          <w:szCs w:val="24"/>
        </w:rPr>
      </w:pPr>
      <w:r w:rsidRPr="008D2A33">
        <w:rPr>
          <w:sz w:val="24"/>
          <w:szCs w:val="24"/>
        </w:rPr>
        <w:t>1) формирование условий, обеспечивающих устойчивый рост количества субъектов малого и среднего предпринимательства и численности занятого населения;</w:t>
      </w:r>
    </w:p>
    <w:p w:rsidR="00D6450F" w:rsidRPr="008D2A33" w:rsidRDefault="00D6450F" w:rsidP="00D6450F">
      <w:pPr>
        <w:autoSpaceDE w:val="0"/>
        <w:autoSpaceDN w:val="0"/>
        <w:adjustRightInd w:val="0"/>
        <w:ind w:firstLine="540"/>
        <w:jc w:val="both"/>
        <w:rPr>
          <w:sz w:val="24"/>
          <w:szCs w:val="24"/>
        </w:rPr>
      </w:pPr>
      <w:r w:rsidRPr="008D2A33">
        <w:rPr>
          <w:sz w:val="24"/>
          <w:szCs w:val="24"/>
        </w:rPr>
        <w:t>2) популяризация и пропаганда идей малого и среднего предпринимательства, формирование среди населения положительного имиджа предпринимательства, содействие активному вовлечению молодежи в предпринимательскую деятельность;</w:t>
      </w:r>
    </w:p>
    <w:p w:rsidR="00D6450F" w:rsidRPr="008D2A33" w:rsidRDefault="00D6450F" w:rsidP="00D6450F">
      <w:pPr>
        <w:autoSpaceDE w:val="0"/>
        <w:autoSpaceDN w:val="0"/>
        <w:adjustRightInd w:val="0"/>
        <w:ind w:firstLine="540"/>
        <w:jc w:val="both"/>
        <w:rPr>
          <w:sz w:val="24"/>
          <w:szCs w:val="24"/>
        </w:rPr>
      </w:pPr>
      <w:r w:rsidRPr="008D2A33">
        <w:rPr>
          <w:sz w:val="24"/>
          <w:szCs w:val="24"/>
        </w:rPr>
        <w:t>3) обеспечение субъектов малого и среднего предпринимательства офисными и производственными помещениями;</w:t>
      </w:r>
    </w:p>
    <w:p w:rsidR="00D6450F" w:rsidRPr="008D2A33" w:rsidRDefault="00D6450F" w:rsidP="00D6450F">
      <w:pPr>
        <w:autoSpaceDE w:val="0"/>
        <w:autoSpaceDN w:val="0"/>
        <w:adjustRightInd w:val="0"/>
        <w:ind w:firstLine="540"/>
        <w:jc w:val="both"/>
        <w:rPr>
          <w:sz w:val="24"/>
          <w:szCs w:val="24"/>
        </w:rPr>
      </w:pPr>
      <w:r w:rsidRPr="008D2A33">
        <w:rPr>
          <w:sz w:val="24"/>
          <w:szCs w:val="24"/>
        </w:rPr>
        <w:t>4) внедрение современных технологий ведения бизнеса с широким использованием возможностей телекоммуникационной сети Интернет, содействие устойчивому развитию малых и средних предприятий с использованием современных форм и методов информационной и иной поддержки;</w:t>
      </w:r>
    </w:p>
    <w:p w:rsidR="00D6450F" w:rsidRPr="00D6450F" w:rsidRDefault="00D6450F" w:rsidP="00D6450F">
      <w:pPr>
        <w:autoSpaceDE w:val="0"/>
        <w:autoSpaceDN w:val="0"/>
        <w:adjustRightInd w:val="0"/>
        <w:ind w:firstLine="540"/>
        <w:jc w:val="both"/>
        <w:rPr>
          <w:sz w:val="24"/>
          <w:szCs w:val="24"/>
        </w:rPr>
      </w:pPr>
      <w:r w:rsidRPr="008D2A33">
        <w:rPr>
          <w:sz w:val="24"/>
          <w:szCs w:val="24"/>
        </w:rPr>
        <w:t xml:space="preserve">5) максимальное удовлетворение потребностей малого и среднего бизнеса в комплексных услугах по ведению предпринимательской деятельности путем развития и совершенствования инфраструктуры </w:t>
      </w:r>
      <w:r w:rsidRPr="00D6450F">
        <w:rPr>
          <w:sz w:val="24"/>
          <w:szCs w:val="24"/>
        </w:rPr>
        <w:t>поддержки малого предпринимательства;</w:t>
      </w:r>
    </w:p>
    <w:p w:rsidR="00D6450F" w:rsidRPr="00D6450F" w:rsidRDefault="00D6450F" w:rsidP="00D6450F">
      <w:pPr>
        <w:widowControl w:val="0"/>
        <w:autoSpaceDE w:val="0"/>
        <w:autoSpaceDN w:val="0"/>
        <w:adjustRightInd w:val="0"/>
        <w:ind w:firstLine="540"/>
        <w:jc w:val="both"/>
        <w:rPr>
          <w:sz w:val="24"/>
          <w:szCs w:val="24"/>
        </w:rPr>
      </w:pPr>
      <w:r w:rsidRPr="00D6450F">
        <w:rPr>
          <w:sz w:val="24"/>
          <w:szCs w:val="24"/>
        </w:rPr>
        <w:t xml:space="preserve">2. </w:t>
      </w:r>
      <w:hyperlink w:anchor="Par1169" w:history="1">
        <w:r w:rsidRPr="00D6450F">
          <w:rPr>
            <w:sz w:val="24"/>
            <w:szCs w:val="24"/>
          </w:rPr>
          <w:t>Цели</w:t>
        </w:r>
      </w:hyperlink>
      <w:r w:rsidRPr="00D6450F">
        <w:rPr>
          <w:sz w:val="24"/>
          <w:szCs w:val="24"/>
        </w:rPr>
        <w:t xml:space="preserve">, задачи и плановые значения целевых показателей Подпрограммы приведены в приложении № 1 к Подпрограмме </w:t>
      </w:r>
    </w:p>
    <w:p w:rsidR="00D6450F" w:rsidRPr="001F72C9" w:rsidRDefault="00D6450F" w:rsidP="00B82AFC">
      <w:pPr>
        <w:pStyle w:val="ConsPlusTitle"/>
        <w:widowControl/>
        <w:ind w:right="-1" w:firstLine="540"/>
        <w:jc w:val="both"/>
        <w:rPr>
          <w:rFonts w:ascii="Times New Roman" w:hAnsi="Times New Roman" w:cs="Times New Roman"/>
          <w:b w:val="0"/>
          <w:sz w:val="24"/>
          <w:szCs w:val="24"/>
        </w:rPr>
      </w:pPr>
      <w:r w:rsidRPr="001F72C9">
        <w:rPr>
          <w:rFonts w:ascii="Times New Roman" w:hAnsi="Times New Roman" w:cs="Times New Roman"/>
          <w:b w:val="0"/>
          <w:sz w:val="24"/>
          <w:szCs w:val="24"/>
        </w:rPr>
        <w:t xml:space="preserve">3. Сбор данных о достигнутых в ходе реализации Подпрограммы целевых показателях и индикаторах, осуществляется непосредственно специалистом по экономическим вопросам администрации Шалинского городского округа  согласно Приложению № 3 к </w:t>
      </w:r>
      <w:r w:rsidRPr="001F72C9">
        <w:rPr>
          <w:rFonts w:ascii="Times New Roman" w:hAnsi="Times New Roman" w:cs="Times New Roman"/>
          <w:b w:val="0"/>
          <w:bCs w:val="0"/>
          <w:sz w:val="24"/>
          <w:szCs w:val="24"/>
        </w:rPr>
        <w:t xml:space="preserve">Подпрограмме  </w:t>
      </w:r>
      <w:r w:rsidRPr="001F72C9">
        <w:rPr>
          <w:rFonts w:ascii="Times New Roman" w:hAnsi="Times New Roman" w:cs="Times New Roman"/>
          <w:b w:val="0"/>
          <w:sz w:val="24"/>
          <w:szCs w:val="24"/>
        </w:rPr>
        <w:t xml:space="preserve">по итогам обобщения информации </w:t>
      </w:r>
      <w:r w:rsidR="00B82AFC">
        <w:rPr>
          <w:rFonts w:ascii="Times New Roman" w:hAnsi="Times New Roman" w:cs="Times New Roman"/>
          <w:b w:val="0"/>
          <w:sz w:val="24"/>
          <w:szCs w:val="24"/>
        </w:rPr>
        <w:t>Приложение №1</w:t>
      </w:r>
      <w:r w:rsidRPr="001F72C9">
        <w:rPr>
          <w:rFonts w:ascii="Times New Roman" w:hAnsi="Times New Roman" w:cs="Times New Roman"/>
          <w:b w:val="0"/>
          <w:sz w:val="24"/>
          <w:szCs w:val="24"/>
        </w:rPr>
        <w:t xml:space="preserve"> к Порядку</w:t>
      </w:r>
      <w:r w:rsidR="001F72C9" w:rsidRPr="001F72C9">
        <w:rPr>
          <w:rFonts w:ascii="Times New Roman" w:hAnsi="Times New Roman" w:cs="Times New Roman"/>
          <w:b w:val="0"/>
          <w:sz w:val="24"/>
          <w:szCs w:val="24"/>
        </w:rPr>
        <w:t xml:space="preserve"> п</w:t>
      </w:r>
      <w:r w:rsidRPr="001F72C9">
        <w:rPr>
          <w:rFonts w:ascii="Times New Roman" w:hAnsi="Times New Roman" w:cs="Times New Roman"/>
          <w:b w:val="0"/>
          <w:sz w:val="24"/>
          <w:szCs w:val="24"/>
        </w:rPr>
        <w:t>редоставления субсидий</w:t>
      </w:r>
      <w:r w:rsidR="001F72C9" w:rsidRPr="001F72C9">
        <w:rPr>
          <w:rFonts w:ascii="Times New Roman" w:hAnsi="Times New Roman" w:cs="Times New Roman"/>
          <w:b w:val="0"/>
          <w:sz w:val="24"/>
          <w:szCs w:val="24"/>
        </w:rPr>
        <w:t xml:space="preserve"> </w:t>
      </w:r>
      <w:r w:rsidRPr="001F72C9">
        <w:rPr>
          <w:rFonts w:ascii="Times New Roman" w:hAnsi="Times New Roman" w:cs="Times New Roman"/>
          <w:b w:val="0"/>
          <w:sz w:val="24"/>
          <w:szCs w:val="24"/>
        </w:rPr>
        <w:t>на реализацию мероприятий</w:t>
      </w:r>
      <w:r w:rsidR="001F72C9" w:rsidRPr="001F72C9">
        <w:rPr>
          <w:rFonts w:ascii="Times New Roman" w:hAnsi="Times New Roman" w:cs="Times New Roman"/>
          <w:b w:val="0"/>
          <w:sz w:val="24"/>
          <w:szCs w:val="24"/>
        </w:rPr>
        <w:t xml:space="preserve"> </w:t>
      </w:r>
      <w:r w:rsidRPr="001F72C9">
        <w:rPr>
          <w:rFonts w:ascii="Times New Roman" w:hAnsi="Times New Roman" w:cs="Times New Roman"/>
          <w:b w:val="0"/>
          <w:sz w:val="24"/>
          <w:szCs w:val="24"/>
        </w:rPr>
        <w:t>по поддержке и развитию</w:t>
      </w:r>
      <w:r w:rsidR="001F72C9" w:rsidRPr="001F72C9">
        <w:rPr>
          <w:rFonts w:ascii="Times New Roman" w:hAnsi="Times New Roman" w:cs="Times New Roman"/>
          <w:b w:val="0"/>
          <w:sz w:val="24"/>
          <w:szCs w:val="24"/>
        </w:rPr>
        <w:t xml:space="preserve"> </w:t>
      </w:r>
      <w:r w:rsidRPr="001F72C9">
        <w:rPr>
          <w:rFonts w:ascii="Times New Roman" w:hAnsi="Times New Roman" w:cs="Times New Roman"/>
          <w:b w:val="0"/>
          <w:sz w:val="24"/>
          <w:szCs w:val="24"/>
        </w:rPr>
        <w:t xml:space="preserve">малого </w:t>
      </w:r>
      <w:r w:rsidR="001F72C9" w:rsidRPr="001F72C9">
        <w:rPr>
          <w:rFonts w:ascii="Times New Roman" w:hAnsi="Times New Roman" w:cs="Times New Roman"/>
          <w:b w:val="0"/>
          <w:sz w:val="24"/>
          <w:szCs w:val="24"/>
        </w:rPr>
        <w:t xml:space="preserve">и среднего </w:t>
      </w:r>
      <w:r w:rsidRPr="001F72C9">
        <w:rPr>
          <w:rFonts w:ascii="Times New Roman" w:hAnsi="Times New Roman" w:cs="Times New Roman"/>
          <w:b w:val="0"/>
          <w:sz w:val="24"/>
          <w:szCs w:val="24"/>
        </w:rPr>
        <w:t>предпринимательства</w:t>
      </w:r>
      <w:r w:rsidR="001F72C9" w:rsidRPr="001F72C9">
        <w:rPr>
          <w:rFonts w:ascii="Times New Roman" w:hAnsi="Times New Roman" w:cs="Times New Roman"/>
          <w:b w:val="0"/>
          <w:sz w:val="24"/>
          <w:szCs w:val="24"/>
        </w:rPr>
        <w:t>.</w:t>
      </w:r>
    </w:p>
    <w:p w:rsidR="00D6450F" w:rsidRPr="008D2A33" w:rsidRDefault="00D6450F" w:rsidP="00D6450F">
      <w:pPr>
        <w:autoSpaceDE w:val="0"/>
        <w:autoSpaceDN w:val="0"/>
        <w:adjustRightInd w:val="0"/>
        <w:ind w:firstLine="540"/>
        <w:jc w:val="both"/>
        <w:rPr>
          <w:sz w:val="24"/>
          <w:szCs w:val="24"/>
        </w:rPr>
      </w:pPr>
      <w:r w:rsidRPr="008D2A33">
        <w:rPr>
          <w:sz w:val="24"/>
          <w:szCs w:val="24"/>
        </w:rPr>
        <w:t>Указанная информация представляется субъектами малого и среднего предпринимательства в Шалинском городском округе</w:t>
      </w:r>
      <w:r w:rsidR="001F72C9">
        <w:rPr>
          <w:sz w:val="24"/>
          <w:szCs w:val="24"/>
        </w:rPr>
        <w:t xml:space="preserve"> - получателями </w:t>
      </w:r>
      <w:r w:rsidRPr="008D2A33">
        <w:rPr>
          <w:sz w:val="24"/>
          <w:szCs w:val="24"/>
        </w:rPr>
        <w:t>поддержки в ходе реализации П</w:t>
      </w:r>
      <w:r w:rsidR="001F72C9">
        <w:rPr>
          <w:sz w:val="24"/>
          <w:szCs w:val="24"/>
        </w:rPr>
        <w:t>одп</w:t>
      </w:r>
      <w:r w:rsidRPr="008D2A33">
        <w:rPr>
          <w:sz w:val="24"/>
          <w:szCs w:val="24"/>
        </w:rPr>
        <w:t>рограммы в соответствии с действующим законодательством Российской Федерации и заключенными соглашениями</w:t>
      </w:r>
      <w:r w:rsidR="001F72C9">
        <w:rPr>
          <w:sz w:val="24"/>
          <w:szCs w:val="24"/>
        </w:rPr>
        <w:t>.</w:t>
      </w:r>
    </w:p>
    <w:p w:rsidR="008C2FC1" w:rsidRPr="00D40607" w:rsidRDefault="008C2FC1" w:rsidP="008C2FC1">
      <w:pPr>
        <w:ind w:firstLine="709"/>
        <w:jc w:val="both"/>
        <w:rPr>
          <w:sz w:val="24"/>
          <w:szCs w:val="24"/>
        </w:rPr>
      </w:pPr>
      <w:r w:rsidRPr="00D40607">
        <w:rPr>
          <w:sz w:val="24"/>
          <w:szCs w:val="24"/>
        </w:rPr>
        <w:t xml:space="preserve">Эффективность реализации Подпрограммы, оценка достижения целей, выполнения задач и мероприятий Подпрограммы оценивается целевыми показателями и индикаторами, </w:t>
      </w:r>
      <w:r w:rsidR="000B29C2">
        <w:rPr>
          <w:sz w:val="24"/>
          <w:szCs w:val="24"/>
        </w:rPr>
        <w:t>которые приведены в Приложении 1</w:t>
      </w:r>
      <w:r w:rsidRPr="00D40607">
        <w:rPr>
          <w:sz w:val="24"/>
          <w:szCs w:val="24"/>
        </w:rPr>
        <w:t xml:space="preserve"> к настоящей </w:t>
      </w:r>
      <w:r w:rsidR="000B29C2">
        <w:rPr>
          <w:sz w:val="24"/>
          <w:szCs w:val="24"/>
        </w:rPr>
        <w:t>Подпрограмме</w:t>
      </w:r>
      <w:r w:rsidRPr="00D40607">
        <w:rPr>
          <w:sz w:val="24"/>
          <w:szCs w:val="24"/>
        </w:rPr>
        <w:t xml:space="preserve">. Значения целевых показателей и индикаторов ежегодно уточняются с учетом выделяемых на реализацию </w:t>
      </w:r>
      <w:r w:rsidR="008F753B" w:rsidRPr="00D40607">
        <w:rPr>
          <w:sz w:val="24"/>
          <w:szCs w:val="24"/>
        </w:rPr>
        <w:t xml:space="preserve">Подпрограммы </w:t>
      </w:r>
      <w:r w:rsidRPr="00D40607">
        <w:rPr>
          <w:sz w:val="24"/>
          <w:szCs w:val="24"/>
        </w:rPr>
        <w:t>финансовых средств.</w:t>
      </w:r>
    </w:p>
    <w:p w:rsidR="008C2FC1" w:rsidRDefault="008C2FC1" w:rsidP="008C2FC1">
      <w:pPr>
        <w:pStyle w:val="stylet3"/>
        <w:spacing w:before="0" w:beforeAutospacing="0" w:after="0" w:afterAutospacing="0"/>
        <w:jc w:val="both"/>
      </w:pPr>
      <w:r w:rsidRPr="00D40607">
        <w:t xml:space="preserve">      </w:t>
      </w:r>
    </w:p>
    <w:p w:rsidR="001F72C9" w:rsidRDefault="001F72C9" w:rsidP="008C2FC1">
      <w:pPr>
        <w:pStyle w:val="stylet3"/>
        <w:spacing w:before="0" w:beforeAutospacing="0" w:after="0" w:afterAutospacing="0"/>
        <w:jc w:val="both"/>
      </w:pPr>
    </w:p>
    <w:p w:rsidR="008C2FC1" w:rsidRDefault="008C2FC1" w:rsidP="008C2FC1">
      <w:pPr>
        <w:pStyle w:val="stylet3"/>
        <w:spacing w:before="0" w:beforeAutospacing="0" w:after="0" w:afterAutospacing="0"/>
        <w:jc w:val="both"/>
        <w:rPr>
          <w:b/>
        </w:rPr>
      </w:pPr>
    </w:p>
    <w:p w:rsidR="00B53D96" w:rsidRDefault="00B53D96" w:rsidP="008C2FC1">
      <w:pPr>
        <w:pStyle w:val="stylet3"/>
        <w:spacing w:before="0" w:beforeAutospacing="0" w:after="0" w:afterAutospacing="0"/>
        <w:jc w:val="both"/>
        <w:rPr>
          <w:b/>
        </w:rPr>
      </w:pPr>
    </w:p>
    <w:p w:rsidR="00B53D96" w:rsidRDefault="00B53D96" w:rsidP="008C2FC1">
      <w:pPr>
        <w:pStyle w:val="stylet3"/>
        <w:spacing w:before="0" w:beforeAutospacing="0" w:after="0" w:afterAutospacing="0"/>
        <w:jc w:val="both"/>
        <w:rPr>
          <w:b/>
        </w:rPr>
      </w:pPr>
    </w:p>
    <w:p w:rsidR="00B53D96" w:rsidRPr="00D40607" w:rsidRDefault="00B53D96" w:rsidP="008C2FC1">
      <w:pPr>
        <w:pStyle w:val="stylet3"/>
        <w:spacing w:before="0" w:beforeAutospacing="0" w:after="0" w:afterAutospacing="0"/>
        <w:jc w:val="both"/>
        <w:rPr>
          <w:b/>
        </w:rPr>
      </w:pPr>
    </w:p>
    <w:p w:rsidR="008C2FC1" w:rsidRPr="00D40607" w:rsidRDefault="008C2FC1" w:rsidP="008C2FC1">
      <w:pPr>
        <w:widowControl w:val="0"/>
        <w:autoSpaceDE w:val="0"/>
        <w:autoSpaceDN w:val="0"/>
        <w:adjustRightInd w:val="0"/>
        <w:jc w:val="center"/>
        <w:outlineLvl w:val="2"/>
        <w:rPr>
          <w:b/>
          <w:sz w:val="24"/>
          <w:szCs w:val="24"/>
        </w:rPr>
      </w:pPr>
      <w:r w:rsidRPr="00D40607">
        <w:rPr>
          <w:b/>
          <w:sz w:val="24"/>
          <w:szCs w:val="24"/>
        </w:rPr>
        <w:t xml:space="preserve">Раздел 3. План мероприятий по выполнению </w:t>
      </w:r>
    </w:p>
    <w:p w:rsidR="0048283F" w:rsidRPr="00D40607" w:rsidRDefault="0048283F" w:rsidP="0048283F">
      <w:pPr>
        <w:autoSpaceDE w:val="0"/>
        <w:autoSpaceDN w:val="0"/>
        <w:adjustRightInd w:val="0"/>
        <w:jc w:val="center"/>
        <w:rPr>
          <w:b/>
          <w:sz w:val="24"/>
          <w:szCs w:val="24"/>
        </w:rPr>
      </w:pPr>
      <w:r w:rsidRPr="00D40607">
        <w:rPr>
          <w:b/>
          <w:sz w:val="24"/>
          <w:szCs w:val="24"/>
        </w:rPr>
        <w:t xml:space="preserve">Подпрограммы  </w:t>
      </w:r>
      <w:r w:rsidRPr="00D40607">
        <w:rPr>
          <w:rFonts w:eastAsia="Calibri"/>
          <w:b/>
          <w:sz w:val="24"/>
          <w:szCs w:val="24"/>
        </w:rPr>
        <w:t>«Развитие субъектов малого и среднего предпринимательства в Шалинском городском округе</w:t>
      </w:r>
      <w:r w:rsidR="000B29C2">
        <w:rPr>
          <w:rFonts w:eastAsia="Calibri"/>
          <w:b/>
          <w:sz w:val="24"/>
          <w:szCs w:val="24"/>
        </w:rPr>
        <w:t xml:space="preserve"> на 2014-2016 годы</w:t>
      </w:r>
      <w:r w:rsidRPr="00D40607">
        <w:rPr>
          <w:rFonts w:eastAsia="Calibri"/>
          <w:b/>
          <w:sz w:val="24"/>
          <w:szCs w:val="24"/>
        </w:rPr>
        <w:t>»</w:t>
      </w:r>
      <w:r w:rsidR="00CD14D8">
        <w:rPr>
          <w:rFonts w:eastAsia="Calibri"/>
          <w:b/>
          <w:sz w:val="24"/>
          <w:szCs w:val="24"/>
        </w:rPr>
        <w:t xml:space="preserve"> </w:t>
      </w:r>
      <w:r w:rsidRPr="00D40607">
        <w:rPr>
          <w:b/>
          <w:sz w:val="24"/>
          <w:szCs w:val="24"/>
        </w:rPr>
        <w:t>муниципальной программы «Социально-экономическое развитие Шалинского городского округа до 2016 года»</w:t>
      </w:r>
    </w:p>
    <w:p w:rsidR="00AB2306" w:rsidRPr="00AB2306" w:rsidRDefault="00AB2306" w:rsidP="008C2FC1">
      <w:pPr>
        <w:pStyle w:val="ConsPlusNormal"/>
        <w:ind w:firstLine="540"/>
        <w:jc w:val="both"/>
        <w:rPr>
          <w:rFonts w:ascii="Times New Roman" w:hAnsi="Times New Roman" w:cs="Times New Roman"/>
          <w:color w:val="FF0000"/>
          <w:sz w:val="24"/>
          <w:szCs w:val="24"/>
        </w:rPr>
      </w:pPr>
    </w:p>
    <w:p w:rsidR="00C3136A" w:rsidRPr="00C3136A" w:rsidRDefault="00C3136A" w:rsidP="00C3136A">
      <w:pPr>
        <w:pStyle w:val="ConsPlusNormal"/>
        <w:ind w:firstLine="540"/>
        <w:jc w:val="both"/>
        <w:rPr>
          <w:rFonts w:ascii="Times New Roman" w:hAnsi="Times New Roman" w:cs="Times New Roman"/>
          <w:sz w:val="24"/>
          <w:szCs w:val="24"/>
        </w:rPr>
      </w:pPr>
      <w:r w:rsidRPr="00C3136A">
        <w:rPr>
          <w:rFonts w:ascii="Times New Roman" w:hAnsi="Times New Roman" w:cs="Times New Roman"/>
          <w:sz w:val="24"/>
          <w:szCs w:val="24"/>
        </w:rPr>
        <w:t xml:space="preserve">Механизм реализации </w:t>
      </w:r>
      <w:r>
        <w:rPr>
          <w:rFonts w:ascii="Times New Roman" w:hAnsi="Times New Roman" w:cs="Times New Roman"/>
          <w:sz w:val="24"/>
          <w:szCs w:val="24"/>
        </w:rPr>
        <w:t>П</w:t>
      </w:r>
      <w:r w:rsidRPr="00C3136A">
        <w:rPr>
          <w:rFonts w:ascii="Times New Roman" w:hAnsi="Times New Roman" w:cs="Times New Roman"/>
          <w:sz w:val="24"/>
          <w:szCs w:val="24"/>
        </w:rPr>
        <w:t>одпрограммы - это система программных мероприятий, скоординированных по срокам, объему финансирования и ответственным исполнителям, обеспечивающих достижение намеченных результатов.</w:t>
      </w:r>
    </w:p>
    <w:p w:rsidR="00AB2306" w:rsidRPr="00613C26" w:rsidRDefault="00AB2306" w:rsidP="00AB2306">
      <w:pPr>
        <w:autoSpaceDE w:val="0"/>
        <w:autoSpaceDN w:val="0"/>
        <w:adjustRightInd w:val="0"/>
        <w:ind w:firstLine="540"/>
        <w:jc w:val="both"/>
        <w:rPr>
          <w:rFonts w:eastAsia="Calibri"/>
          <w:sz w:val="24"/>
          <w:szCs w:val="24"/>
        </w:rPr>
      </w:pPr>
      <w:r w:rsidRPr="00613C26">
        <w:rPr>
          <w:rFonts w:eastAsia="Calibri"/>
          <w:sz w:val="24"/>
          <w:szCs w:val="24"/>
        </w:rPr>
        <w:t>Подпрограмма считается выполненной после завершения всех программных мероприятий в полном объеме.</w:t>
      </w:r>
    </w:p>
    <w:p w:rsidR="008C2FC1" w:rsidRPr="00D40607" w:rsidRDefault="00BE4C52" w:rsidP="008C2FC1">
      <w:pPr>
        <w:pStyle w:val="ConsPlusNormal"/>
        <w:ind w:firstLine="540"/>
        <w:jc w:val="both"/>
        <w:rPr>
          <w:rFonts w:ascii="Times New Roman" w:hAnsi="Times New Roman" w:cs="Times New Roman"/>
          <w:sz w:val="24"/>
          <w:szCs w:val="24"/>
        </w:rPr>
      </w:pPr>
      <w:hyperlink w:anchor="Par4223" w:tooltip="Ссылка на текущий документ" w:history="1">
        <w:r w:rsidR="008C2FC1" w:rsidRPr="00D40607">
          <w:rPr>
            <w:rFonts w:ascii="Times New Roman" w:hAnsi="Times New Roman" w:cs="Times New Roman"/>
            <w:sz w:val="24"/>
            <w:szCs w:val="24"/>
          </w:rPr>
          <w:t>План</w:t>
        </w:r>
      </w:hyperlink>
      <w:r w:rsidR="008C2FC1" w:rsidRPr="00D40607">
        <w:rPr>
          <w:rFonts w:ascii="Times New Roman" w:hAnsi="Times New Roman" w:cs="Times New Roman"/>
          <w:sz w:val="24"/>
          <w:szCs w:val="24"/>
        </w:rPr>
        <w:t xml:space="preserve"> мероприятий приведен в приложении № 2 к </w:t>
      </w:r>
      <w:r w:rsidR="00CD14D8">
        <w:rPr>
          <w:rFonts w:ascii="Times New Roman" w:hAnsi="Times New Roman" w:cs="Times New Roman"/>
          <w:sz w:val="24"/>
          <w:szCs w:val="24"/>
        </w:rPr>
        <w:t>Подпрограмме.</w:t>
      </w:r>
    </w:p>
    <w:p w:rsidR="008C2FC1" w:rsidRPr="00D40607" w:rsidRDefault="008C2FC1" w:rsidP="008C2FC1">
      <w:pPr>
        <w:pStyle w:val="ConsPlusNormal"/>
        <w:jc w:val="center"/>
        <w:rPr>
          <w:sz w:val="24"/>
          <w:szCs w:val="24"/>
        </w:rPr>
      </w:pPr>
    </w:p>
    <w:p w:rsidR="00774016" w:rsidRDefault="00774016" w:rsidP="00774016">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 xml:space="preserve">   </w:t>
      </w:r>
    </w:p>
    <w:p w:rsidR="00774016" w:rsidRPr="003D4C94" w:rsidRDefault="00774016" w:rsidP="00774016">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 xml:space="preserve">  </w:t>
      </w:r>
      <w:r w:rsidR="00CE5E99">
        <w:rPr>
          <w:rFonts w:ascii="Times New Roman" w:hAnsi="Times New Roman" w:cs="Times New Roman"/>
          <w:b w:val="0"/>
          <w:sz w:val="24"/>
          <w:szCs w:val="24"/>
        </w:rPr>
        <w:t xml:space="preserve"> </w:t>
      </w:r>
      <w:r w:rsidRPr="003D4C94">
        <w:rPr>
          <w:rFonts w:ascii="Times New Roman" w:hAnsi="Times New Roman" w:cs="Times New Roman"/>
          <w:b w:val="0"/>
          <w:sz w:val="24"/>
          <w:szCs w:val="24"/>
        </w:rPr>
        <w:t>Приложение № 1</w:t>
      </w:r>
    </w:p>
    <w:p w:rsidR="00774016" w:rsidRPr="00774016" w:rsidRDefault="00774016" w:rsidP="00774016">
      <w:pPr>
        <w:autoSpaceDE w:val="0"/>
        <w:autoSpaceDN w:val="0"/>
        <w:adjustRightInd w:val="0"/>
        <w:jc w:val="right"/>
        <w:rPr>
          <w:rFonts w:eastAsia="Calibri"/>
          <w:sz w:val="24"/>
          <w:szCs w:val="24"/>
        </w:rPr>
      </w:pPr>
      <w:r w:rsidRPr="00774016">
        <w:rPr>
          <w:sz w:val="24"/>
          <w:szCs w:val="24"/>
        </w:rPr>
        <w:t xml:space="preserve">к </w:t>
      </w:r>
      <w:r w:rsidRPr="00774016">
        <w:rPr>
          <w:bCs/>
          <w:sz w:val="24"/>
          <w:szCs w:val="24"/>
        </w:rPr>
        <w:t xml:space="preserve">Подпрограмме  </w:t>
      </w:r>
      <w:r>
        <w:rPr>
          <w:bCs/>
          <w:sz w:val="24"/>
          <w:szCs w:val="24"/>
        </w:rPr>
        <w:t>«</w:t>
      </w:r>
      <w:r w:rsidRPr="00774016">
        <w:rPr>
          <w:rFonts w:eastAsia="Calibri"/>
          <w:sz w:val="24"/>
          <w:szCs w:val="24"/>
        </w:rPr>
        <w:t>Развитие субъектов малого и среднего</w:t>
      </w:r>
    </w:p>
    <w:p w:rsidR="00CD14D8" w:rsidRDefault="00774016" w:rsidP="00774016">
      <w:pPr>
        <w:autoSpaceDE w:val="0"/>
        <w:autoSpaceDN w:val="0"/>
        <w:adjustRightInd w:val="0"/>
        <w:jc w:val="right"/>
        <w:rPr>
          <w:rFonts w:eastAsia="Calibri"/>
          <w:sz w:val="24"/>
          <w:szCs w:val="24"/>
        </w:rPr>
      </w:pPr>
      <w:r w:rsidRPr="00774016">
        <w:rPr>
          <w:rFonts w:eastAsia="Calibri"/>
          <w:sz w:val="24"/>
          <w:szCs w:val="24"/>
        </w:rPr>
        <w:t>предпринимательства в Шалинском городском округе на 2014-2016 годы»</w:t>
      </w:r>
    </w:p>
    <w:p w:rsidR="00774016" w:rsidRDefault="00774016" w:rsidP="00774016">
      <w:pPr>
        <w:autoSpaceDE w:val="0"/>
        <w:autoSpaceDN w:val="0"/>
        <w:adjustRightInd w:val="0"/>
        <w:jc w:val="right"/>
      </w:pPr>
    </w:p>
    <w:p w:rsidR="006F2864" w:rsidRPr="00774016" w:rsidRDefault="006F2864" w:rsidP="00774016">
      <w:pPr>
        <w:autoSpaceDE w:val="0"/>
        <w:autoSpaceDN w:val="0"/>
        <w:adjustRightInd w:val="0"/>
        <w:jc w:val="right"/>
      </w:pPr>
    </w:p>
    <w:p w:rsidR="00774016" w:rsidRPr="00774016" w:rsidRDefault="00774016" w:rsidP="00774016">
      <w:pPr>
        <w:autoSpaceDE w:val="0"/>
        <w:autoSpaceDN w:val="0"/>
        <w:adjustRightInd w:val="0"/>
        <w:jc w:val="center"/>
        <w:rPr>
          <w:b/>
          <w:sz w:val="24"/>
          <w:szCs w:val="24"/>
        </w:rPr>
      </w:pPr>
      <w:r w:rsidRPr="00774016">
        <w:rPr>
          <w:b/>
          <w:sz w:val="24"/>
          <w:szCs w:val="24"/>
        </w:rPr>
        <w:t xml:space="preserve">Цели, задачи, целевые показатели реализации Подпрограммы </w:t>
      </w:r>
    </w:p>
    <w:p w:rsidR="00774016" w:rsidRPr="00774016" w:rsidRDefault="00774016" w:rsidP="00774016">
      <w:pPr>
        <w:autoSpaceDE w:val="0"/>
        <w:autoSpaceDN w:val="0"/>
        <w:adjustRightInd w:val="0"/>
        <w:jc w:val="center"/>
        <w:rPr>
          <w:b/>
          <w:sz w:val="24"/>
          <w:szCs w:val="24"/>
        </w:rPr>
      </w:pPr>
      <w:r w:rsidRPr="00774016">
        <w:rPr>
          <w:b/>
          <w:bCs/>
          <w:sz w:val="24"/>
          <w:szCs w:val="24"/>
        </w:rPr>
        <w:t>«</w:t>
      </w:r>
      <w:r w:rsidRPr="00774016">
        <w:rPr>
          <w:rFonts w:eastAsia="Calibri"/>
          <w:b/>
          <w:sz w:val="24"/>
          <w:szCs w:val="24"/>
        </w:rPr>
        <w:t xml:space="preserve">Развитие субъектов малого и среднего предпринимательства в Шалинском городском округе на 2014-2016 годы» </w:t>
      </w:r>
      <w:r w:rsidRPr="00774016">
        <w:rPr>
          <w:b/>
          <w:sz w:val="24"/>
          <w:szCs w:val="24"/>
        </w:rPr>
        <w:t>муниципальной программы</w:t>
      </w:r>
    </w:p>
    <w:p w:rsidR="00774016" w:rsidRPr="00774016" w:rsidRDefault="00774016" w:rsidP="00774016">
      <w:pPr>
        <w:pStyle w:val="ConsPlusNormal"/>
        <w:jc w:val="center"/>
        <w:outlineLvl w:val="1"/>
        <w:rPr>
          <w:rFonts w:ascii="Times New Roman" w:hAnsi="Times New Roman" w:cs="Times New Roman"/>
          <w:b/>
          <w:sz w:val="24"/>
          <w:szCs w:val="24"/>
        </w:rPr>
      </w:pPr>
      <w:r w:rsidRPr="00774016">
        <w:rPr>
          <w:rFonts w:ascii="Times New Roman" w:hAnsi="Times New Roman" w:cs="Times New Roman"/>
          <w:b/>
          <w:sz w:val="24"/>
          <w:szCs w:val="24"/>
        </w:rPr>
        <w:t xml:space="preserve"> «Социально-экономическое развитие Шалинского городского округа до 2016 года»</w:t>
      </w:r>
    </w:p>
    <w:p w:rsidR="00774016" w:rsidRPr="00AD0266" w:rsidRDefault="00774016" w:rsidP="00774016">
      <w:pPr>
        <w:pStyle w:val="ConsPlusNormal"/>
        <w:ind w:firstLine="540"/>
        <w:jc w:val="center"/>
        <w:outlineLvl w:val="1"/>
        <w:rPr>
          <w:rFonts w:ascii="Times New Roman" w:hAnsi="Times New Roman" w:cs="Times New Roman"/>
          <w:sz w:val="24"/>
          <w:szCs w:val="24"/>
        </w:rPr>
      </w:pPr>
    </w:p>
    <w:tbl>
      <w:tblPr>
        <w:tblW w:w="10632" w:type="dxa"/>
        <w:tblInd w:w="-72" w:type="dxa"/>
        <w:tblLayout w:type="fixed"/>
        <w:tblCellMar>
          <w:left w:w="70" w:type="dxa"/>
          <w:right w:w="70" w:type="dxa"/>
        </w:tblCellMar>
        <w:tblLook w:val="0000"/>
      </w:tblPr>
      <w:tblGrid>
        <w:gridCol w:w="709"/>
        <w:gridCol w:w="3544"/>
        <w:gridCol w:w="1276"/>
        <w:gridCol w:w="1134"/>
        <w:gridCol w:w="1134"/>
        <w:gridCol w:w="1134"/>
        <w:gridCol w:w="1701"/>
      </w:tblGrid>
      <w:tr w:rsidR="00CE5E99" w:rsidRPr="00CE5E99" w:rsidTr="00C3136A">
        <w:trPr>
          <w:cantSplit/>
          <w:trHeight w:val="973"/>
          <w:tblHeader/>
        </w:trPr>
        <w:tc>
          <w:tcPr>
            <w:tcW w:w="709" w:type="dxa"/>
            <w:vMerge w:val="restart"/>
            <w:tcBorders>
              <w:top w:val="single" w:sz="6" w:space="0" w:color="auto"/>
              <w:left w:val="single" w:sz="6" w:space="0" w:color="auto"/>
              <w:bottom w:val="nil"/>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 xml:space="preserve">N </w:t>
            </w:r>
            <w:r w:rsidRPr="00CE5E99">
              <w:rPr>
                <w:rFonts w:ascii="Times New Roman" w:hAnsi="Times New Roman" w:cs="Times New Roman"/>
                <w:sz w:val="24"/>
                <w:szCs w:val="24"/>
              </w:rPr>
              <w:br/>
              <w:t>строки</w:t>
            </w:r>
          </w:p>
        </w:tc>
        <w:tc>
          <w:tcPr>
            <w:tcW w:w="3544" w:type="dxa"/>
            <w:vMerge w:val="restart"/>
            <w:tcBorders>
              <w:top w:val="single" w:sz="6" w:space="0" w:color="auto"/>
              <w:left w:val="single" w:sz="6" w:space="0" w:color="auto"/>
              <w:bottom w:val="nil"/>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 xml:space="preserve">Наименование целевого показателя </w:t>
            </w:r>
            <w:r w:rsidRPr="00CE5E99">
              <w:rPr>
                <w:rFonts w:ascii="Times New Roman" w:hAnsi="Times New Roman" w:cs="Times New Roman"/>
                <w:sz w:val="24"/>
                <w:szCs w:val="24"/>
              </w:rPr>
              <w:br/>
              <w:t>(индикатора)</w:t>
            </w:r>
          </w:p>
        </w:tc>
        <w:tc>
          <w:tcPr>
            <w:tcW w:w="1276" w:type="dxa"/>
            <w:vMerge w:val="restart"/>
            <w:tcBorders>
              <w:top w:val="single" w:sz="6" w:space="0" w:color="auto"/>
              <w:left w:val="single" w:sz="6" w:space="0" w:color="auto"/>
              <w:bottom w:val="nil"/>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 xml:space="preserve">Единица </w:t>
            </w:r>
            <w:r w:rsidRPr="00CE5E99">
              <w:rPr>
                <w:rFonts w:ascii="Times New Roman" w:hAnsi="Times New Roman" w:cs="Times New Roman"/>
                <w:sz w:val="24"/>
                <w:szCs w:val="24"/>
              </w:rPr>
              <w:br/>
              <w:t>измерения</w:t>
            </w:r>
          </w:p>
        </w:tc>
        <w:tc>
          <w:tcPr>
            <w:tcW w:w="3402" w:type="dxa"/>
            <w:gridSpan w:val="3"/>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 xml:space="preserve">Значения целевых показателей (индикаторов) </w:t>
            </w:r>
            <w:r w:rsidRPr="00CE5E99">
              <w:rPr>
                <w:rFonts w:ascii="Times New Roman" w:hAnsi="Times New Roman" w:cs="Times New Roman"/>
                <w:sz w:val="24"/>
                <w:szCs w:val="24"/>
              </w:rPr>
              <w:br/>
            </w:r>
          </w:p>
        </w:tc>
        <w:tc>
          <w:tcPr>
            <w:tcW w:w="1701" w:type="dxa"/>
            <w:tcBorders>
              <w:top w:val="single" w:sz="6" w:space="0" w:color="auto"/>
              <w:left w:val="single" w:sz="6" w:space="0" w:color="auto"/>
              <w:bottom w:val="nil"/>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 xml:space="preserve">Источник  </w:t>
            </w:r>
            <w:r w:rsidRPr="00CE5E99">
              <w:rPr>
                <w:rFonts w:ascii="Times New Roman" w:hAnsi="Times New Roman" w:cs="Times New Roman"/>
                <w:sz w:val="24"/>
                <w:szCs w:val="24"/>
              </w:rPr>
              <w:br/>
              <w:t xml:space="preserve"> значений  </w:t>
            </w:r>
            <w:r w:rsidRPr="00CE5E99">
              <w:rPr>
                <w:rFonts w:ascii="Times New Roman" w:hAnsi="Times New Roman" w:cs="Times New Roman"/>
                <w:sz w:val="24"/>
                <w:szCs w:val="24"/>
              </w:rPr>
              <w:br/>
              <w:t>показателей</w:t>
            </w:r>
          </w:p>
        </w:tc>
      </w:tr>
      <w:tr w:rsidR="00CE5E99" w:rsidRPr="00CE5E99" w:rsidTr="00C3136A">
        <w:trPr>
          <w:cantSplit/>
          <w:trHeight w:val="360"/>
          <w:tblHeader/>
        </w:trPr>
        <w:tc>
          <w:tcPr>
            <w:tcW w:w="709" w:type="dxa"/>
            <w:vMerge/>
            <w:tcBorders>
              <w:top w:val="nil"/>
              <w:left w:val="single" w:sz="6" w:space="0" w:color="auto"/>
              <w:bottom w:val="single" w:sz="6" w:space="0" w:color="auto"/>
              <w:right w:val="single" w:sz="6" w:space="0" w:color="auto"/>
            </w:tcBorders>
          </w:tcPr>
          <w:p w:rsidR="00774016" w:rsidRPr="00CE5E99" w:rsidRDefault="00774016" w:rsidP="002E3322">
            <w:pPr>
              <w:pStyle w:val="ConsPlusNormal"/>
              <w:rPr>
                <w:rFonts w:ascii="Times New Roman" w:hAnsi="Times New Roman" w:cs="Times New Roman"/>
                <w:sz w:val="24"/>
                <w:szCs w:val="24"/>
              </w:rPr>
            </w:pPr>
          </w:p>
        </w:tc>
        <w:tc>
          <w:tcPr>
            <w:tcW w:w="3544" w:type="dxa"/>
            <w:vMerge/>
            <w:tcBorders>
              <w:top w:val="nil"/>
              <w:left w:val="single" w:sz="6" w:space="0" w:color="auto"/>
              <w:bottom w:val="single" w:sz="6" w:space="0" w:color="auto"/>
              <w:right w:val="single" w:sz="6" w:space="0" w:color="auto"/>
            </w:tcBorders>
          </w:tcPr>
          <w:p w:rsidR="00774016" w:rsidRPr="00CE5E99" w:rsidRDefault="00774016" w:rsidP="002E3322">
            <w:pPr>
              <w:pStyle w:val="ConsPlusNormal"/>
              <w:rPr>
                <w:rFonts w:ascii="Times New Roman" w:hAnsi="Times New Roman" w:cs="Times New Roman"/>
                <w:sz w:val="24"/>
                <w:szCs w:val="24"/>
              </w:rPr>
            </w:pPr>
          </w:p>
        </w:tc>
        <w:tc>
          <w:tcPr>
            <w:tcW w:w="1276" w:type="dxa"/>
            <w:vMerge/>
            <w:tcBorders>
              <w:top w:val="nil"/>
              <w:left w:val="single" w:sz="6" w:space="0" w:color="auto"/>
              <w:bottom w:val="single" w:sz="6" w:space="0" w:color="auto"/>
              <w:right w:val="single" w:sz="6" w:space="0" w:color="auto"/>
            </w:tcBorders>
          </w:tcPr>
          <w:p w:rsidR="00774016" w:rsidRPr="00CE5E99" w:rsidRDefault="00774016" w:rsidP="002E3322">
            <w:pPr>
              <w:pStyle w:val="ConsPlusNorma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по итогам</w:t>
            </w:r>
            <w:r w:rsidRPr="00CE5E99">
              <w:rPr>
                <w:rFonts w:ascii="Times New Roman" w:hAnsi="Times New Roman" w:cs="Times New Roman"/>
                <w:sz w:val="24"/>
                <w:szCs w:val="24"/>
              </w:rPr>
              <w:br/>
              <w:t>2014 года</w:t>
            </w:r>
          </w:p>
        </w:tc>
        <w:tc>
          <w:tcPr>
            <w:tcW w:w="1134"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по итогам</w:t>
            </w:r>
            <w:r w:rsidRPr="00CE5E99">
              <w:rPr>
                <w:rFonts w:ascii="Times New Roman" w:hAnsi="Times New Roman" w:cs="Times New Roman"/>
                <w:sz w:val="24"/>
                <w:szCs w:val="24"/>
              </w:rPr>
              <w:br/>
              <w:t>2015 года</w:t>
            </w:r>
          </w:p>
        </w:tc>
        <w:tc>
          <w:tcPr>
            <w:tcW w:w="1134"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по итогам</w:t>
            </w:r>
            <w:r w:rsidRPr="00CE5E99">
              <w:rPr>
                <w:rFonts w:ascii="Times New Roman" w:hAnsi="Times New Roman" w:cs="Times New Roman"/>
                <w:sz w:val="24"/>
                <w:szCs w:val="24"/>
              </w:rPr>
              <w:br/>
              <w:t>2016 года</w:t>
            </w:r>
          </w:p>
        </w:tc>
        <w:tc>
          <w:tcPr>
            <w:tcW w:w="1701" w:type="dxa"/>
            <w:tcBorders>
              <w:top w:val="nil"/>
              <w:left w:val="single" w:sz="6" w:space="0" w:color="auto"/>
              <w:bottom w:val="single" w:sz="6" w:space="0" w:color="auto"/>
              <w:right w:val="single" w:sz="6" w:space="0" w:color="auto"/>
            </w:tcBorders>
          </w:tcPr>
          <w:p w:rsidR="00774016" w:rsidRPr="00CE5E99" w:rsidRDefault="00774016" w:rsidP="002E3322">
            <w:pPr>
              <w:pStyle w:val="ConsPlusNormal"/>
              <w:rPr>
                <w:rFonts w:ascii="Times New Roman" w:hAnsi="Times New Roman" w:cs="Times New Roman"/>
                <w:sz w:val="24"/>
                <w:szCs w:val="24"/>
              </w:rPr>
            </w:pPr>
          </w:p>
        </w:tc>
      </w:tr>
      <w:tr w:rsidR="00CE5E99" w:rsidRPr="00CE5E99" w:rsidTr="00C3136A">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1</w:t>
            </w:r>
          </w:p>
        </w:tc>
        <w:tc>
          <w:tcPr>
            <w:tcW w:w="3544"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2</w:t>
            </w:r>
          </w:p>
        </w:tc>
        <w:tc>
          <w:tcPr>
            <w:tcW w:w="1276"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5</w:t>
            </w:r>
          </w:p>
        </w:tc>
        <w:tc>
          <w:tcPr>
            <w:tcW w:w="1134" w:type="dxa"/>
            <w:tcBorders>
              <w:top w:val="single" w:sz="6" w:space="0" w:color="auto"/>
              <w:left w:val="single" w:sz="6" w:space="0" w:color="auto"/>
              <w:bottom w:val="single" w:sz="6" w:space="0" w:color="auto"/>
              <w:right w:val="single" w:sz="4"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6</w:t>
            </w:r>
          </w:p>
        </w:tc>
        <w:tc>
          <w:tcPr>
            <w:tcW w:w="1701" w:type="dxa"/>
            <w:tcBorders>
              <w:top w:val="single" w:sz="6" w:space="0" w:color="auto"/>
              <w:left w:val="single" w:sz="4"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7</w:t>
            </w:r>
          </w:p>
        </w:tc>
      </w:tr>
      <w:tr w:rsidR="00774016" w:rsidRPr="00CE5E99" w:rsidTr="00C3136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b/>
                <w:sz w:val="24"/>
                <w:szCs w:val="24"/>
              </w:rPr>
            </w:pPr>
            <w:r w:rsidRPr="00CE5E99">
              <w:rPr>
                <w:rFonts w:ascii="Times New Roman" w:hAnsi="Times New Roman" w:cs="Times New Roman"/>
                <w:b/>
                <w:sz w:val="24"/>
                <w:szCs w:val="24"/>
              </w:rPr>
              <w:t>2</w:t>
            </w:r>
          </w:p>
        </w:tc>
        <w:tc>
          <w:tcPr>
            <w:tcW w:w="9923" w:type="dxa"/>
            <w:gridSpan w:val="6"/>
            <w:tcBorders>
              <w:top w:val="single" w:sz="6" w:space="0" w:color="auto"/>
              <w:left w:val="single" w:sz="6" w:space="0" w:color="auto"/>
              <w:bottom w:val="single" w:sz="6" w:space="0" w:color="auto"/>
              <w:right w:val="single" w:sz="6" w:space="0" w:color="auto"/>
            </w:tcBorders>
          </w:tcPr>
          <w:p w:rsidR="00774016" w:rsidRPr="00CE5E99" w:rsidRDefault="00774016" w:rsidP="002E3322">
            <w:pPr>
              <w:autoSpaceDE w:val="0"/>
              <w:autoSpaceDN w:val="0"/>
              <w:adjustRightInd w:val="0"/>
              <w:jc w:val="center"/>
              <w:rPr>
                <w:rFonts w:eastAsia="Calibri"/>
                <w:sz w:val="24"/>
                <w:szCs w:val="24"/>
              </w:rPr>
            </w:pPr>
            <w:r w:rsidRPr="00CE5E99">
              <w:rPr>
                <w:rFonts w:eastAsia="Calibri"/>
                <w:b/>
                <w:sz w:val="24"/>
                <w:szCs w:val="24"/>
              </w:rPr>
              <w:t>Цель 1.</w:t>
            </w:r>
            <w:r w:rsidRPr="00CE5E99">
              <w:rPr>
                <w:rFonts w:eastAsia="Calibri"/>
                <w:sz w:val="24"/>
                <w:szCs w:val="24"/>
              </w:rPr>
              <w:t xml:space="preserve"> Создание благоприятных условий для развития субъектов малого и среднего предпринимательства и повышения их конкурентоспособности, увеличения вклада малого и среднего предпринимательства  в социально-экономическое развитие </w:t>
            </w:r>
          </w:p>
          <w:p w:rsidR="00774016" w:rsidRPr="00CE5E99" w:rsidRDefault="00774016" w:rsidP="002E3322">
            <w:pPr>
              <w:autoSpaceDE w:val="0"/>
              <w:autoSpaceDN w:val="0"/>
              <w:adjustRightInd w:val="0"/>
              <w:jc w:val="center"/>
              <w:rPr>
                <w:rFonts w:eastAsia="Calibri"/>
                <w:sz w:val="24"/>
                <w:szCs w:val="24"/>
              </w:rPr>
            </w:pPr>
            <w:r w:rsidRPr="00CE5E99">
              <w:rPr>
                <w:rFonts w:eastAsia="Calibri"/>
                <w:sz w:val="24"/>
                <w:szCs w:val="24"/>
              </w:rPr>
              <w:t>Шалинского городского округа.</w:t>
            </w:r>
          </w:p>
        </w:tc>
      </w:tr>
      <w:tr w:rsidR="00774016" w:rsidRPr="00CE5E99" w:rsidTr="00C3136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b/>
                <w:sz w:val="24"/>
                <w:szCs w:val="24"/>
              </w:rPr>
            </w:pPr>
            <w:r w:rsidRPr="00CE5E99">
              <w:rPr>
                <w:rFonts w:ascii="Times New Roman" w:hAnsi="Times New Roman" w:cs="Times New Roman"/>
                <w:b/>
                <w:sz w:val="24"/>
                <w:szCs w:val="24"/>
              </w:rPr>
              <w:t>4</w:t>
            </w:r>
          </w:p>
        </w:tc>
        <w:tc>
          <w:tcPr>
            <w:tcW w:w="9923" w:type="dxa"/>
            <w:gridSpan w:val="6"/>
            <w:tcBorders>
              <w:top w:val="single" w:sz="6" w:space="0" w:color="auto"/>
              <w:left w:val="single" w:sz="6" w:space="0" w:color="auto"/>
              <w:bottom w:val="single" w:sz="6" w:space="0" w:color="auto"/>
              <w:right w:val="single" w:sz="6" w:space="0" w:color="auto"/>
            </w:tcBorders>
          </w:tcPr>
          <w:p w:rsidR="00774016" w:rsidRPr="00CE5E99" w:rsidRDefault="00774016" w:rsidP="002E3322">
            <w:pPr>
              <w:autoSpaceDE w:val="0"/>
              <w:autoSpaceDN w:val="0"/>
              <w:adjustRightInd w:val="0"/>
              <w:jc w:val="center"/>
              <w:rPr>
                <w:rFonts w:eastAsia="Calibri"/>
                <w:sz w:val="24"/>
                <w:szCs w:val="24"/>
              </w:rPr>
            </w:pPr>
            <w:r w:rsidRPr="00CE5E99">
              <w:rPr>
                <w:rFonts w:eastAsia="Calibri"/>
                <w:b/>
                <w:sz w:val="24"/>
                <w:szCs w:val="24"/>
              </w:rPr>
              <w:t>Задача 1.</w:t>
            </w:r>
            <w:r w:rsidRPr="00CE5E99">
              <w:rPr>
                <w:rFonts w:eastAsia="Calibri"/>
                <w:sz w:val="24"/>
                <w:szCs w:val="24"/>
              </w:rPr>
              <w:t xml:space="preserve"> </w:t>
            </w:r>
            <w:r w:rsidRPr="00CE5E99">
              <w:rPr>
                <w:sz w:val="24"/>
                <w:szCs w:val="24"/>
              </w:rPr>
              <w:t xml:space="preserve"> Развитие механизмов финансовой поддержки субъектов   малого и среднего предпринимательства.</w:t>
            </w:r>
          </w:p>
        </w:tc>
      </w:tr>
      <w:tr w:rsidR="00C3136A" w:rsidRPr="00CE5E99" w:rsidTr="00C3136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5</w:t>
            </w:r>
          </w:p>
        </w:tc>
        <w:tc>
          <w:tcPr>
            <w:tcW w:w="3544" w:type="dxa"/>
            <w:tcBorders>
              <w:top w:val="single" w:sz="6" w:space="0" w:color="auto"/>
              <w:left w:val="single" w:sz="6"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Увеличение количества субъектов малого и среднего предпринимательства в Шалинском городском округе не менее чем на 80 единиц</w:t>
            </w:r>
          </w:p>
        </w:tc>
        <w:tc>
          <w:tcPr>
            <w:tcW w:w="1276"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ед.</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20</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20</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20</w:t>
            </w:r>
          </w:p>
        </w:tc>
        <w:tc>
          <w:tcPr>
            <w:tcW w:w="1701" w:type="dxa"/>
            <w:tcBorders>
              <w:top w:val="single" w:sz="6" w:space="0" w:color="auto"/>
              <w:left w:val="single" w:sz="4" w:space="0" w:color="auto"/>
              <w:bottom w:val="single" w:sz="6" w:space="0" w:color="auto"/>
              <w:right w:val="single" w:sz="6"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Администрация Шалинского городского округа</w:t>
            </w:r>
          </w:p>
        </w:tc>
      </w:tr>
      <w:tr w:rsidR="00774016" w:rsidRPr="00CE5E99" w:rsidTr="00C3136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6</w:t>
            </w:r>
          </w:p>
        </w:tc>
        <w:tc>
          <w:tcPr>
            <w:tcW w:w="9923" w:type="dxa"/>
            <w:gridSpan w:val="6"/>
            <w:tcBorders>
              <w:top w:val="single" w:sz="6" w:space="0" w:color="auto"/>
              <w:left w:val="single" w:sz="6" w:space="0" w:color="auto"/>
              <w:bottom w:val="single" w:sz="6" w:space="0" w:color="auto"/>
              <w:right w:val="single" w:sz="6" w:space="0" w:color="auto"/>
            </w:tcBorders>
          </w:tcPr>
          <w:p w:rsidR="00774016" w:rsidRPr="00CE5E99" w:rsidRDefault="00774016" w:rsidP="002E3322">
            <w:pPr>
              <w:autoSpaceDE w:val="0"/>
              <w:autoSpaceDN w:val="0"/>
              <w:adjustRightInd w:val="0"/>
              <w:jc w:val="center"/>
              <w:rPr>
                <w:sz w:val="24"/>
                <w:szCs w:val="24"/>
              </w:rPr>
            </w:pPr>
            <w:r w:rsidRPr="00CE5E99">
              <w:rPr>
                <w:b/>
                <w:sz w:val="24"/>
                <w:szCs w:val="24"/>
              </w:rPr>
              <w:t>Задача 2.</w:t>
            </w:r>
            <w:r w:rsidRPr="00CE5E99">
              <w:rPr>
                <w:sz w:val="24"/>
                <w:szCs w:val="24"/>
              </w:rPr>
              <w:t xml:space="preserve"> Развитие консультационной поддержки субъектов малого и среднего предпринимательства</w:t>
            </w:r>
          </w:p>
        </w:tc>
      </w:tr>
      <w:tr w:rsidR="00CE5E99" w:rsidRPr="00CE5E99" w:rsidTr="00223D4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7</w:t>
            </w:r>
          </w:p>
        </w:tc>
        <w:tc>
          <w:tcPr>
            <w:tcW w:w="3544" w:type="dxa"/>
            <w:tcBorders>
              <w:top w:val="single" w:sz="6" w:space="0" w:color="auto"/>
              <w:left w:val="single" w:sz="6" w:space="0" w:color="auto"/>
              <w:bottom w:val="single" w:sz="6" w:space="0" w:color="auto"/>
              <w:right w:val="single" w:sz="4" w:space="0" w:color="auto"/>
            </w:tcBorders>
          </w:tcPr>
          <w:p w:rsidR="00774016" w:rsidRPr="00CE5E99" w:rsidRDefault="00774016" w:rsidP="002E3322">
            <w:pPr>
              <w:autoSpaceDE w:val="0"/>
              <w:autoSpaceDN w:val="0"/>
              <w:adjustRightInd w:val="0"/>
              <w:jc w:val="both"/>
              <w:rPr>
                <w:sz w:val="24"/>
                <w:szCs w:val="24"/>
              </w:rPr>
            </w:pPr>
            <w:r w:rsidRPr="00CE5E99">
              <w:rPr>
                <w:sz w:val="24"/>
                <w:szCs w:val="24"/>
              </w:rPr>
              <w:t>Увеличение количества инфраструктурных объектов поддержки субъектов малого и среднего предпринимательства не менее чем на 1 единицу;</w:t>
            </w:r>
          </w:p>
          <w:p w:rsidR="00774016" w:rsidRPr="00CE5E99" w:rsidRDefault="00774016" w:rsidP="002E3322">
            <w:pPr>
              <w:widowControl w:val="0"/>
              <w:autoSpaceDE w:val="0"/>
              <w:autoSpaceDN w:val="0"/>
              <w:adjustRightInd w:val="0"/>
              <w:rPr>
                <w:sz w:val="24"/>
                <w:szCs w:val="24"/>
              </w:rPr>
            </w:pPr>
          </w:p>
        </w:tc>
        <w:tc>
          <w:tcPr>
            <w:tcW w:w="1276"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ед.</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0</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0</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1</w:t>
            </w:r>
          </w:p>
        </w:tc>
        <w:tc>
          <w:tcPr>
            <w:tcW w:w="1701" w:type="dxa"/>
            <w:tcBorders>
              <w:top w:val="single" w:sz="6" w:space="0" w:color="auto"/>
              <w:left w:val="single" w:sz="4" w:space="0" w:color="auto"/>
              <w:bottom w:val="single" w:sz="6" w:space="0" w:color="auto"/>
              <w:right w:val="single" w:sz="6"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Администрация Шалинского городского округа</w:t>
            </w:r>
          </w:p>
        </w:tc>
      </w:tr>
      <w:tr w:rsidR="00774016" w:rsidRPr="00CE5E99" w:rsidTr="00C3136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8</w:t>
            </w:r>
          </w:p>
        </w:tc>
        <w:tc>
          <w:tcPr>
            <w:tcW w:w="9923" w:type="dxa"/>
            <w:gridSpan w:val="6"/>
            <w:tcBorders>
              <w:top w:val="single" w:sz="6" w:space="0" w:color="auto"/>
              <w:left w:val="single" w:sz="6" w:space="0" w:color="auto"/>
              <w:bottom w:val="single" w:sz="6" w:space="0" w:color="auto"/>
              <w:right w:val="single" w:sz="6" w:space="0" w:color="auto"/>
            </w:tcBorders>
          </w:tcPr>
          <w:p w:rsidR="00774016" w:rsidRPr="00CE5E99" w:rsidRDefault="00774016" w:rsidP="002E3322">
            <w:pPr>
              <w:autoSpaceDE w:val="0"/>
              <w:autoSpaceDN w:val="0"/>
              <w:adjustRightInd w:val="0"/>
              <w:jc w:val="center"/>
              <w:rPr>
                <w:rFonts w:eastAsia="Calibri"/>
                <w:sz w:val="24"/>
                <w:szCs w:val="24"/>
              </w:rPr>
            </w:pPr>
            <w:r w:rsidRPr="00CE5E99">
              <w:rPr>
                <w:b/>
                <w:sz w:val="24"/>
                <w:szCs w:val="24"/>
              </w:rPr>
              <w:t>Задача 3.</w:t>
            </w:r>
            <w:r w:rsidRPr="00CE5E99">
              <w:rPr>
                <w:sz w:val="24"/>
                <w:szCs w:val="24"/>
              </w:rPr>
              <w:t xml:space="preserve"> Оказание поддержки субъектам малого и среднего предпринимательства, осуществляющих сельскохозяйственную деятельность</w:t>
            </w:r>
          </w:p>
        </w:tc>
      </w:tr>
      <w:tr w:rsidR="00C3136A" w:rsidRPr="00CE5E99" w:rsidTr="00C3136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lastRenderedPageBreak/>
              <w:t>9</w:t>
            </w:r>
          </w:p>
        </w:tc>
        <w:tc>
          <w:tcPr>
            <w:tcW w:w="3544" w:type="dxa"/>
            <w:tcBorders>
              <w:top w:val="single" w:sz="6" w:space="0" w:color="auto"/>
              <w:left w:val="single" w:sz="6"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Оказание поддержки не менее 8-ми субъектам малого и среднего предпринимательства, осуществляющих сельскохозяйственную деятельность</w:t>
            </w:r>
          </w:p>
        </w:tc>
        <w:tc>
          <w:tcPr>
            <w:tcW w:w="1276"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ед.</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2</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2</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2</w:t>
            </w:r>
          </w:p>
        </w:tc>
        <w:tc>
          <w:tcPr>
            <w:tcW w:w="1701" w:type="dxa"/>
            <w:tcBorders>
              <w:top w:val="single" w:sz="6" w:space="0" w:color="auto"/>
              <w:left w:val="single" w:sz="4" w:space="0" w:color="auto"/>
              <w:bottom w:val="single" w:sz="6" w:space="0" w:color="auto"/>
              <w:right w:val="single" w:sz="6"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Администрация Шалинского городского округа</w:t>
            </w:r>
          </w:p>
        </w:tc>
      </w:tr>
      <w:tr w:rsidR="00C3136A" w:rsidRPr="00CE5E99" w:rsidTr="00C3136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10</w:t>
            </w:r>
          </w:p>
        </w:tc>
        <w:tc>
          <w:tcPr>
            <w:tcW w:w="3544" w:type="dxa"/>
            <w:tcBorders>
              <w:top w:val="single" w:sz="6" w:space="0" w:color="auto"/>
              <w:left w:val="single" w:sz="6"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Содействие созданию не менее 110 новых рабочих мест;</w:t>
            </w:r>
          </w:p>
        </w:tc>
        <w:tc>
          <w:tcPr>
            <w:tcW w:w="1276"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ед.</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pStyle w:val="ConsPlusCell"/>
              <w:rPr>
                <w:rFonts w:ascii="Times New Roman" w:hAnsi="Times New Roman" w:cs="Times New Roman"/>
                <w:sz w:val="24"/>
                <w:szCs w:val="24"/>
              </w:rPr>
            </w:pPr>
            <w:r w:rsidRPr="00CE5E99">
              <w:rPr>
                <w:rFonts w:ascii="Times New Roman" w:hAnsi="Times New Roman" w:cs="Times New Roman"/>
                <w:sz w:val="24"/>
                <w:szCs w:val="24"/>
              </w:rPr>
              <w:t>30</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pStyle w:val="ConsPlusCell"/>
              <w:rPr>
                <w:rFonts w:ascii="Times New Roman" w:hAnsi="Times New Roman" w:cs="Times New Roman"/>
                <w:sz w:val="24"/>
                <w:szCs w:val="24"/>
              </w:rPr>
            </w:pPr>
            <w:r w:rsidRPr="00CE5E99">
              <w:rPr>
                <w:rFonts w:ascii="Times New Roman" w:hAnsi="Times New Roman" w:cs="Times New Roman"/>
                <w:sz w:val="24"/>
                <w:szCs w:val="24"/>
              </w:rPr>
              <w:t>30</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pStyle w:val="ConsPlusCell"/>
              <w:rPr>
                <w:rFonts w:ascii="Times New Roman" w:hAnsi="Times New Roman" w:cs="Times New Roman"/>
                <w:sz w:val="24"/>
                <w:szCs w:val="24"/>
              </w:rPr>
            </w:pPr>
            <w:r w:rsidRPr="00CE5E99">
              <w:rPr>
                <w:rFonts w:ascii="Times New Roman" w:hAnsi="Times New Roman" w:cs="Times New Roman"/>
                <w:sz w:val="24"/>
                <w:szCs w:val="24"/>
              </w:rPr>
              <w:t>30</w:t>
            </w:r>
          </w:p>
        </w:tc>
        <w:tc>
          <w:tcPr>
            <w:tcW w:w="1701" w:type="dxa"/>
            <w:tcBorders>
              <w:top w:val="single" w:sz="6" w:space="0" w:color="auto"/>
              <w:left w:val="single" w:sz="4" w:space="0" w:color="auto"/>
              <w:bottom w:val="single" w:sz="6" w:space="0" w:color="auto"/>
              <w:right w:val="single" w:sz="6" w:space="0" w:color="auto"/>
            </w:tcBorders>
          </w:tcPr>
          <w:p w:rsidR="00774016" w:rsidRPr="00CE5E99" w:rsidRDefault="00774016" w:rsidP="002E3322">
            <w:pPr>
              <w:pStyle w:val="ConsPlusCell"/>
              <w:jc w:val="center"/>
              <w:rPr>
                <w:rFonts w:ascii="Times New Roman" w:hAnsi="Times New Roman" w:cs="Times New Roman"/>
                <w:sz w:val="24"/>
                <w:szCs w:val="24"/>
              </w:rPr>
            </w:pPr>
            <w:r w:rsidRPr="00CE5E99">
              <w:rPr>
                <w:rFonts w:ascii="Times New Roman" w:hAnsi="Times New Roman" w:cs="Times New Roman"/>
                <w:sz w:val="24"/>
                <w:szCs w:val="24"/>
              </w:rPr>
              <w:t>Администрация Шалинского городского округа</w:t>
            </w:r>
          </w:p>
        </w:tc>
      </w:tr>
      <w:tr w:rsidR="00C3136A" w:rsidRPr="00CE5E99" w:rsidTr="00C3136A">
        <w:trPr>
          <w:cantSplit/>
          <w:trHeight w:val="360"/>
        </w:trPr>
        <w:tc>
          <w:tcPr>
            <w:tcW w:w="709" w:type="dxa"/>
            <w:tcBorders>
              <w:top w:val="single" w:sz="6" w:space="0" w:color="auto"/>
              <w:left w:val="single" w:sz="6" w:space="0" w:color="auto"/>
              <w:bottom w:val="single" w:sz="6" w:space="0" w:color="auto"/>
              <w:right w:val="single" w:sz="6" w:space="0" w:color="auto"/>
            </w:tcBorders>
          </w:tcPr>
          <w:p w:rsidR="00774016" w:rsidRPr="00CE5E99" w:rsidRDefault="00774016" w:rsidP="002E3322">
            <w:pPr>
              <w:pStyle w:val="ConsPlusNormal"/>
              <w:jc w:val="center"/>
              <w:rPr>
                <w:rFonts w:ascii="Times New Roman" w:hAnsi="Times New Roman" w:cs="Times New Roman"/>
                <w:sz w:val="24"/>
                <w:szCs w:val="24"/>
              </w:rPr>
            </w:pPr>
            <w:r w:rsidRPr="00CE5E99">
              <w:rPr>
                <w:rFonts w:ascii="Times New Roman" w:hAnsi="Times New Roman" w:cs="Times New Roman"/>
                <w:sz w:val="24"/>
                <w:szCs w:val="24"/>
              </w:rPr>
              <w:t>11</w:t>
            </w:r>
          </w:p>
        </w:tc>
        <w:tc>
          <w:tcPr>
            <w:tcW w:w="3544" w:type="dxa"/>
            <w:tcBorders>
              <w:top w:val="single" w:sz="6" w:space="0" w:color="auto"/>
              <w:left w:val="single" w:sz="6"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Увеличение валового производства сельскохозяйственной продукции на 25%</w:t>
            </w:r>
          </w:p>
        </w:tc>
        <w:tc>
          <w:tcPr>
            <w:tcW w:w="1276"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процент</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5</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10</w:t>
            </w:r>
          </w:p>
        </w:tc>
        <w:tc>
          <w:tcPr>
            <w:tcW w:w="1134" w:type="dxa"/>
            <w:tcBorders>
              <w:top w:val="single" w:sz="6" w:space="0" w:color="auto"/>
              <w:left w:val="single" w:sz="4" w:space="0" w:color="auto"/>
              <w:bottom w:val="single" w:sz="6" w:space="0" w:color="auto"/>
              <w:right w:val="single" w:sz="4" w:space="0" w:color="auto"/>
            </w:tcBorders>
          </w:tcPr>
          <w:p w:rsidR="00774016" w:rsidRPr="00CE5E99" w:rsidRDefault="00774016" w:rsidP="002E3322">
            <w:pPr>
              <w:widowControl w:val="0"/>
              <w:autoSpaceDE w:val="0"/>
              <w:autoSpaceDN w:val="0"/>
              <w:adjustRightInd w:val="0"/>
              <w:rPr>
                <w:sz w:val="24"/>
                <w:szCs w:val="24"/>
              </w:rPr>
            </w:pPr>
            <w:r w:rsidRPr="00CE5E99">
              <w:rPr>
                <w:sz w:val="24"/>
                <w:szCs w:val="24"/>
              </w:rPr>
              <w:t>10</w:t>
            </w:r>
          </w:p>
        </w:tc>
        <w:tc>
          <w:tcPr>
            <w:tcW w:w="1701" w:type="dxa"/>
            <w:tcBorders>
              <w:top w:val="single" w:sz="6" w:space="0" w:color="auto"/>
              <w:left w:val="single" w:sz="4" w:space="0" w:color="auto"/>
              <w:bottom w:val="single" w:sz="6" w:space="0" w:color="auto"/>
              <w:right w:val="single" w:sz="6" w:space="0" w:color="auto"/>
            </w:tcBorders>
          </w:tcPr>
          <w:p w:rsidR="00774016" w:rsidRPr="00CE5E99" w:rsidRDefault="00774016" w:rsidP="002E3322">
            <w:pPr>
              <w:pStyle w:val="ConsPlusCell"/>
              <w:jc w:val="center"/>
              <w:rPr>
                <w:rFonts w:ascii="Times New Roman" w:hAnsi="Times New Roman" w:cs="Times New Roman"/>
                <w:sz w:val="24"/>
                <w:szCs w:val="24"/>
              </w:rPr>
            </w:pPr>
            <w:r w:rsidRPr="00CE5E99">
              <w:rPr>
                <w:rFonts w:ascii="Times New Roman" w:hAnsi="Times New Roman" w:cs="Times New Roman"/>
                <w:sz w:val="24"/>
                <w:szCs w:val="24"/>
              </w:rPr>
              <w:t>Администрация Шалинского городского округа,</w:t>
            </w:r>
          </w:p>
          <w:p w:rsidR="00774016" w:rsidRPr="00CE5E99" w:rsidRDefault="00774016" w:rsidP="002E3322">
            <w:pPr>
              <w:ind w:left="-75"/>
              <w:jc w:val="center"/>
              <w:rPr>
                <w:sz w:val="24"/>
                <w:szCs w:val="24"/>
              </w:rPr>
            </w:pPr>
            <w:r w:rsidRPr="00CE5E99">
              <w:rPr>
                <w:sz w:val="24"/>
                <w:szCs w:val="24"/>
              </w:rPr>
              <w:t>Территориальный отраслевой исполнительный орган государственной власти Свердловской области</w:t>
            </w:r>
          </w:p>
          <w:p w:rsidR="00CE5E99" w:rsidRPr="00CE5E99" w:rsidRDefault="00774016" w:rsidP="00CE5E99">
            <w:pPr>
              <w:ind w:left="-75"/>
              <w:jc w:val="center"/>
              <w:rPr>
                <w:sz w:val="24"/>
                <w:szCs w:val="24"/>
              </w:rPr>
            </w:pPr>
            <w:r w:rsidRPr="00CE5E99">
              <w:rPr>
                <w:sz w:val="24"/>
                <w:szCs w:val="24"/>
              </w:rPr>
              <w:t xml:space="preserve">Шалинское управление агропромышленного комплекса и  продовольствия </w:t>
            </w:r>
          </w:p>
          <w:p w:rsidR="00774016" w:rsidRPr="00CE5E99" w:rsidRDefault="00774016" w:rsidP="002E3322">
            <w:pPr>
              <w:widowControl w:val="0"/>
              <w:autoSpaceDE w:val="0"/>
              <w:autoSpaceDN w:val="0"/>
              <w:adjustRightInd w:val="0"/>
              <w:rPr>
                <w:sz w:val="24"/>
                <w:szCs w:val="24"/>
              </w:rPr>
            </w:pPr>
            <w:r w:rsidRPr="00CE5E99">
              <w:rPr>
                <w:sz w:val="24"/>
                <w:szCs w:val="24"/>
              </w:rPr>
              <w:t>(по согласованию)</w:t>
            </w:r>
          </w:p>
        </w:tc>
      </w:tr>
    </w:tbl>
    <w:p w:rsidR="00CD14D8" w:rsidRDefault="00CD14D8" w:rsidP="00CD14D8">
      <w:pPr>
        <w:autoSpaceDE w:val="0"/>
        <w:autoSpaceDN w:val="0"/>
        <w:adjustRightInd w:val="0"/>
        <w:jc w:val="right"/>
        <w:rPr>
          <w:sz w:val="24"/>
          <w:szCs w:val="24"/>
        </w:rPr>
      </w:pPr>
    </w:p>
    <w:p w:rsidR="00CD14D8" w:rsidRDefault="00CD14D8" w:rsidP="00CD14D8">
      <w:pPr>
        <w:pStyle w:val="ConsPlusNormal"/>
        <w:jc w:val="both"/>
      </w:pPr>
    </w:p>
    <w:p w:rsidR="00CD14D8" w:rsidRDefault="00CD14D8" w:rsidP="00CD14D8">
      <w:pPr>
        <w:autoSpaceDE w:val="0"/>
        <w:autoSpaceDN w:val="0"/>
        <w:adjustRightInd w:val="0"/>
        <w:outlineLvl w:val="1"/>
        <w:rPr>
          <w:sz w:val="24"/>
          <w:szCs w:val="24"/>
        </w:rPr>
      </w:pPr>
    </w:p>
    <w:p w:rsidR="00774016" w:rsidRPr="003D4C94" w:rsidRDefault="00774016" w:rsidP="00774016">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 xml:space="preserve">  Приложение № 2</w:t>
      </w:r>
    </w:p>
    <w:p w:rsidR="00774016" w:rsidRPr="00774016" w:rsidRDefault="00774016" w:rsidP="00774016">
      <w:pPr>
        <w:autoSpaceDE w:val="0"/>
        <w:autoSpaceDN w:val="0"/>
        <w:adjustRightInd w:val="0"/>
        <w:jc w:val="right"/>
        <w:rPr>
          <w:rFonts w:eastAsia="Calibri"/>
          <w:sz w:val="24"/>
          <w:szCs w:val="24"/>
        </w:rPr>
      </w:pPr>
      <w:r w:rsidRPr="00774016">
        <w:rPr>
          <w:sz w:val="24"/>
          <w:szCs w:val="24"/>
        </w:rPr>
        <w:t xml:space="preserve">к </w:t>
      </w:r>
      <w:r w:rsidRPr="00774016">
        <w:rPr>
          <w:bCs/>
          <w:sz w:val="24"/>
          <w:szCs w:val="24"/>
        </w:rPr>
        <w:t xml:space="preserve">Подпрограмме  </w:t>
      </w:r>
      <w:r>
        <w:rPr>
          <w:bCs/>
          <w:sz w:val="24"/>
          <w:szCs w:val="24"/>
        </w:rPr>
        <w:t>«</w:t>
      </w:r>
      <w:r w:rsidRPr="00774016">
        <w:rPr>
          <w:rFonts w:eastAsia="Calibri"/>
          <w:sz w:val="24"/>
          <w:szCs w:val="24"/>
        </w:rPr>
        <w:t>Развитие субъектов малого и среднего</w:t>
      </w:r>
    </w:p>
    <w:p w:rsidR="00774016" w:rsidRDefault="00774016" w:rsidP="00774016">
      <w:pPr>
        <w:autoSpaceDE w:val="0"/>
        <w:autoSpaceDN w:val="0"/>
        <w:adjustRightInd w:val="0"/>
        <w:jc w:val="right"/>
        <w:rPr>
          <w:rFonts w:eastAsia="Calibri"/>
          <w:sz w:val="24"/>
          <w:szCs w:val="24"/>
        </w:rPr>
      </w:pPr>
      <w:r w:rsidRPr="00774016">
        <w:rPr>
          <w:rFonts w:eastAsia="Calibri"/>
          <w:sz w:val="24"/>
          <w:szCs w:val="24"/>
        </w:rPr>
        <w:t>предпринимательства в Шалинском городском округе на 2014-2016 годы»</w:t>
      </w:r>
    </w:p>
    <w:p w:rsidR="00F61EFA" w:rsidRDefault="00F61EFA" w:rsidP="00CD14D8">
      <w:pPr>
        <w:autoSpaceDE w:val="0"/>
        <w:autoSpaceDN w:val="0"/>
        <w:adjustRightInd w:val="0"/>
        <w:ind w:left="7788"/>
        <w:outlineLvl w:val="1"/>
        <w:rPr>
          <w:sz w:val="24"/>
          <w:szCs w:val="24"/>
        </w:rPr>
      </w:pPr>
    </w:p>
    <w:p w:rsidR="00393D0E" w:rsidRDefault="00393D0E" w:rsidP="00CD14D8">
      <w:pPr>
        <w:autoSpaceDE w:val="0"/>
        <w:autoSpaceDN w:val="0"/>
        <w:adjustRightInd w:val="0"/>
        <w:ind w:left="7788"/>
        <w:outlineLvl w:val="1"/>
        <w:rPr>
          <w:sz w:val="24"/>
          <w:szCs w:val="24"/>
        </w:rPr>
      </w:pPr>
    </w:p>
    <w:p w:rsidR="00F37419" w:rsidRDefault="00F37419" w:rsidP="00833E5C">
      <w:pPr>
        <w:autoSpaceDE w:val="0"/>
        <w:autoSpaceDN w:val="0"/>
        <w:adjustRightInd w:val="0"/>
        <w:jc w:val="center"/>
        <w:rPr>
          <w:rFonts w:eastAsia="Calibri"/>
          <w:b/>
          <w:sz w:val="24"/>
          <w:szCs w:val="24"/>
        </w:rPr>
      </w:pPr>
      <w:r w:rsidRPr="00F37419">
        <w:rPr>
          <w:b/>
          <w:sz w:val="24"/>
          <w:szCs w:val="24"/>
        </w:rPr>
        <w:t xml:space="preserve">План мероприятий по выполнению Подпрограммы </w:t>
      </w:r>
      <w:r w:rsidRPr="00F37419">
        <w:rPr>
          <w:b/>
          <w:bCs/>
          <w:sz w:val="24"/>
          <w:szCs w:val="24"/>
        </w:rPr>
        <w:t>«</w:t>
      </w:r>
      <w:r w:rsidRPr="00F37419">
        <w:rPr>
          <w:rFonts w:eastAsia="Calibri"/>
          <w:b/>
          <w:sz w:val="24"/>
          <w:szCs w:val="24"/>
        </w:rPr>
        <w:t>Развитие субъектов малого и среднего</w:t>
      </w:r>
      <w:r w:rsidR="00833E5C">
        <w:rPr>
          <w:rFonts w:eastAsia="Calibri"/>
          <w:b/>
          <w:sz w:val="24"/>
          <w:szCs w:val="24"/>
        </w:rPr>
        <w:t xml:space="preserve"> </w:t>
      </w:r>
      <w:r w:rsidRPr="00F37419">
        <w:rPr>
          <w:rFonts w:eastAsia="Calibri"/>
          <w:b/>
          <w:sz w:val="24"/>
          <w:szCs w:val="24"/>
        </w:rPr>
        <w:t>предпринимательства в Шалинском городском округе на 2014-2016 годы»</w:t>
      </w:r>
    </w:p>
    <w:p w:rsidR="00F37419" w:rsidRPr="00F37419" w:rsidRDefault="00F37419" w:rsidP="00F37419">
      <w:pPr>
        <w:widowControl w:val="0"/>
        <w:autoSpaceDE w:val="0"/>
        <w:autoSpaceDN w:val="0"/>
        <w:adjustRightInd w:val="0"/>
        <w:jc w:val="center"/>
        <w:outlineLvl w:val="1"/>
        <w:rPr>
          <w:b/>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3969"/>
        <w:gridCol w:w="1276"/>
        <w:gridCol w:w="1275"/>
        <w:gridCol w:w="1276"/>
        <w:gridCol w:w="1559"/>
      </w:tblGrid>
      <w:tr w:rsidR="00F37419" w:rsidRPr="001F2416" w:rsidTr="00B82AFC">
        <w:trPr>
          <w:trHeight w:val="360"/>
        </w:trPr>
        <w:tc>
          <w:tcPr>
            <w:tcW w:w="851" w:type="dxa"/>
          </w:tcPr>
          <w:p w:rsidR="00F37419" w:rsidRPr="001F2416" w:rsidRDefault="00F37419" w:rsidP="002E3322">
            <w:pPr>
              <w:jc w:val="center"/>
              <w:rPr>
                <w:sz w:val="24"/>
                <w:szCs w:val="24"/>
              </w:rPr>
            </w:pPr>
            <w:r w:rsidRPr="001F2416">
              <w:rPr>
                <w:sz w:val="24"/>
                <w:szCs w:val="24"/>
              </w:rPr>
              <w:t>№ строки</w:t>
            </w:r>
          </w:p>
        </w:tc>
        <w:tc>
          <w:tcPr>
            <w:tcW w:w="3969" w:type="dxa"/>
          </w:tcPr>
          <w:p w:rsidR="00F37419" w:rsidRPr="001F2416" w:rsidRDefault="00F37419" w:rsidP="002E3322">
            <w:pPr>
              <w:jc w:val="both"/>
              <w:rPr>
                <w:sz w:val="24"/>
                <w:szCs w:val="24"/>
              </w:rPr>
            </w:pPr>
            <w:r w:rsidRPr="001F2416">
              <w:rPr>
                <w:sz w:val="24"/>
                <w:szCs w:val="24"/>
              </w:rPr>
              <w:t>Наименование мероприятия / источник финансирования</w:t>
            </w:r>
          </w:p>
        </w:tc>
        <w:tc>
          <w:tcPr>
            <w:tcW w:w="1276" w:type="dxa"/>
          </w:tcPr>
          <w:p w:rsidR="00F37419" w:rsidRPr="001F2416" w:rsidRDefault="00F37419" w:rsidP="002E3322">
            <w:pPr>
              <w:jc w:val="center"/>
              <w:rPr>
                <w:sz w:val="24"/>
                <w:szCs w:val="24"/>
              </w:rPr>
            </w:pPr>
            <w:r w:rsidRPr="001F2416">
              <w:rPr>
                <w:sz w:val="24"/>
                <w:szCs w:val="24"/>
              </w:rPr>
              <w:t>Объем расходов</w:t>
            </w:r>
          </w:p>
          <w:p w:rsidR="00F37419" w:rsidRPr="001F2416" w:rsidRDefault="00F37419" w:rsidP="002E3322">
            <w:pPr>
              <w:jc w:val="center"/>
              <w:rPr>
                <w:sz w:val="24"/>
                <w:szCs w:val="24"/>
              </w:rPr>
            </w:pPr>
            <w:r w:rsidRPr="001F2416">
              <w:rPr>
                <w:sz w:val="24"/>
                <w:szCs w:val="24"/>
              </w:rPr>
              <w:t xml:space="preserve">на 2014 год  </w:t>
            </w:r>
          </w:p>
          <w:p w:rsidR="00F37419" w:rsidRPr="001F2416" w:rsidRDefault="00F37419" w:rsidP="002E3322">
            <w:pPr>
              <w:jc w:val="center"/>
              <w:rPr>
                <w:sz w:val="24"/>
                <w:szCs w:val="24"/>
              </w:rPr>
            </w:pPr>
            <w:r w:rsidRPr="001F2416">
              <w:rPr>
                <w:sz w:val="24"/>
                <w:szCs w:val="24"/>
              </w:rPr>
              <w:lastRenderedPageBreak/>
              <w:t>(тыс. руб.)</w:t>
            </w:r>
          </w:p>
        </w:tc>
        <w:tc>
          <w:tcPr>
            <w:tcW w:w="1275" w:type="dxa"/>
          </w:tcPr>
          <w:p w:rsidR="00F37419" w:rsidRPr="001F2416" w:rsidRDefault="00F37419" w:rsidP="002E3322">
            <w:pPr>
              <w:jc w:val="center"/>
              <w:rPr>
                <w:sz w:val="24"/>
                <w:szCs w:val="24"/>
              </w:rPr>
            </w:pPr>
            <w:r w:rsidRPr="001F2416">
              <w:rPr>
                <w:sz w:val="24"/>
                <w:szCs w:val="24"/>
              </w:rPr>
              <w:lastRenderedPageBreak/>
              <w:t>Объем расходов</w:t>
            </w:r>
          </w:p>
          <w:p w:rsidR="00F37419" w:rsidRPr="001F2416" w:rsidRDefault="00F37419" w:rsidP="002E3322">
            <w:pPr>
              <w:jc w:val="center"/>
              <w:rPr>
                <w:sz w:val="24"/>
                <w:szCs w:val="24"/>
              </w:rPr>
            </w:pPr>
            <w:r w:rsidRPr="001F2416">
              <w:rPr>
                <w:sz w:val="24"/>
                <w:szCs w:val="24"/>
              </w:rPr>
              <w:t xml:space="preserve">на 2015 год (тыс. </w:t>
            </w:r>
            <w:r w:rsidRPr="001F2416">
              <w:rPr>
                <w:sz w:val="24"/>
                <w:szCs w:val="24"/>
              </w:rPr>
              <w:lastRenderedPageBreak/>
              <w:t>руб.)</w:t>
            </w:r>
          </w:p>
        </w:tc>
        <w:tc>
          <w:tcPr>
            <w:tcW w:w="1276" w:type="dxa"/>
          </w:tcPr>
          <w:p w:rsidR="00F37419" w:rsidRPr="001F2416" w:rsidRDefault="00F37419" w:rsidP="002E3322">
            <w:pPr>
              <w:jc w:val="center"/>
              <w:rPr>
                <w:sz w:val="24"/>
                <w:szCs w:val="24"/>
              </w:rPr>
            </w:pPr>
            <w:r w:rsidRPr="001F2416">
              <w:rPr>
                <w:sz w:val="24"/>
                <w:szCs w:val="24"/>
              </w:rPr>
              <w:lastRenderedPageBreak/>
              <w:t>Объем расходов</w:t>
            </w:r>
          </w:p>
          <w:p w:rsidR="00F37419" w:rsidRPr="001F2416" w:rsidRDefault="00F37419" w:rsidP="002E3322">
            <w:pPr>
              <w:jc w:val="center"/>
              <w:rPr>
                <w:sz w:val="24"/>
                <w:szCs w:val="24"/>
              </w:rPr>
            </w:pPr>
            <w:r w:rsidRPr="001F2416">
              <w:rPr>
                <w:sz w:val="24"/>
                <w:szCs w:val="24"/>
              </w:rPr>
              <w:t xml:space="preserve">на 2016 год </w:t>
            </w:r>
          </w:p>
          <w:p w:rsidR="00F37419" w:rsidRPr="001F2416" w:rsidRDefault="00F37419" w:rsidP="002E3322">
            <w:pPr>
              <w:jc w:val="center"/>
              <w:rPr>
                <w:sz w:val="24"/>
                <w:szCs w:val="24"/>
              </w:rPr>
            </w:pPr>
            <w:r w:rsidRPr="001F2416">
              <w:rPr>
                <w:sz w:val="24"/>
                <w:szCs w:val="24"/>
              </w:rPr>
              <w:lastRenderedPageBreak/>
              <w:t xml:space="preserve"> (тыс. руб.)</w:t>
            </w:r>
          </w:p>
        </w:tc>
        <w:tc>
          <w:tcPr>
            <w:tcW w:w="1559" w:type="dxa"/>
          </w:tcPr>
          <w:p w:rsidR="00F37419" w:rsidRPr="001F2416" w:rsidRDefault="00F37419" w:rsidP="002E3322">
            <w:pPr>
              <w:widowControl w:val="0"/>
              <w:autoSpaceDE w:val="0"/>
              <w:autoSpaceDN w:val="0"/>
              <w:adjustRightInd w:val="0"/>
              <w:jc w:val="center"/>
              <w:rPr>
                <w:sz w:val="24"/>
                <w:szCs w:val="24"/>
              </w:rPr>
            </w:pPr>
            <w:r w:rsidRPr="001F2416">
              <w:rPr>
                <w:sz w:val="24"/>
                <w:szCs w:val="24"/>
              </w:rPr>
              <w:lastRenderedPageBreak/>
              <w:t xml:space="preserve">Номер строки целевых показателей, </w:t>
            </w:r>
            <w:r w:rsidRPr="001F2416">
              <w:rPr>
                <w:sz w:val="24"/>
                <w:szCs w:val="24"/>
              </w:rPr>
              <w:lastRenderedPageBreak/>
              <w:t>на достижение которых</w:t>
            </w:r>
          </w:p>
          <w:p w:rsidR="00F37419" w:rsidRPr="001F2416" w:rsidRDefault="00F37419" w:rsidP="002E3322">
            <w:pPr>
              <w:widowControl w:val="0"/>
              <w:autoSpaceDE w:val="0"/>
              <w:autoSpaceDN w:val="0"/>
              <w:adjustRightInd w:val="0"/>
              <w:jc w:val="center"/>
              <w:rPr>
                <w:sz w:val="24"/>
                <w:szCs w:val="24"/>
              </w:rPr>
            </w:pPr>
            <w:r w:rsidRPr="001F2416">
              <w:rPr>
                <w:sz w:val="24"/>
                <w:szCs w:val="24"/>
              </w:rPr>
              <w:t>направлены мероприятия</w:t>
            </w:r>
          </w:p>
          <w:p w:rsidR="00F37419" w:rsidRPr="001F2416" w:rsidRDefault="00F37419" w:rsidP="002E3322">
            <w:pPr>
              <w:jc w:val="center"/>
              <w:rPr>
                <w:sz w:val="24"/>
                <w:szCs w:val="24"/>
              </w:rPr>
            </w:pPr>
          </w:p>
        </w:tc>
      </w:tr>
      <w:tr w:rsidR="00F37419" w:rsidRPr="001F2416" w:rsidTr="00B82AFC">
        <w:trPr>
          <w:trHeight w:val="629"/>
        </w:trPr>
        <w:tc>
          <w:tcPr>
            <w:tcW w:w="851" w:type="dxa"/>
          </w:tcPr>
          <w:p w:rsidR="00F37419" w:rsidRPr="001F2416" w:rsidRDefault="00F37419" w:rsidP="00822F76">
            <w:pPr>
              <w:jc w:val="center"/>
              <w:rPr>
                <w:sz w:val="24"/>
                <w:szCs w:val="24"/>
              </w:rPr>
            </w:pPr>
            <w:r w:rsidRPr="001F2416">
              <w:rPr>
                <w:sz w:val="24"/>
                <w:szCs w:val="24"/>
              </w:rPr>
              <w:lastRenderedPageBreak/>
              <w:t>1</w:t>
            </w:r>
          </w:p>
        </w:tc>
        <w:tc>
          <w:tcPr>
            <w:tcW w:w="3969" w:type="dxa"/>
          </w:tcPr>
          <w:p w:rsidR="00F37419" w:rsidRPr="001F2416" w:rsidRDefault="00F37419" w:rsidP="002E3322">
            <w:pPr>
              <w:jc w:val="both"/>
              <w:rPr>
                <w:b/>
                <w:sz w:val="24"/>
                <w:szCs w:val="24"/>
              </w:rPr>
            </w:pPr>
            <w:r w:rsidRPr="001F2416">
              <w:rPr>
                <w:b/>
                <w:sz w:val="24"/>
                <w:szCs w:val="24"/>
              </w:rPr>
              <w:t>Всего по подпрограмме, в том числе:</w:t>
            </w:r>
          </w:p>
        </w:tc>
        <w:tc>
          <w:tcPr>
            <w:tcW w:w="1276" w:type="dxa"/>
          </w:tcPr>
          <w:p w:rsidR="00F37419" w:rsidRPr="001F2416" w:rsidRDefault="00CE5E99" w:rsidP="002E3322">
            <w:pPr>
              <w:jc w:val="center"/>
              <w:rPr>
                <w:i/>
                <w:sz w:val="24"/>
                <w:szCs w:val="24"/>
                <w:u w:val="single"/>
              </w:rPr>
            </w:pPr>
            <w:r w:rsidRPr="001F2416">
              <w:rPr>
                <w:i/>
                <w:sz w:val="24"/>
                <w:szCs w:val="24"/>
                <w:u w:val="single"/>
              </w:rPr>
              <w:t>68,0</w:t>
            </w:r>
          </w:p>
        </w:tc>
        <w:tc>
          <w:tcPr>
            <w:tcW w:w="1275" w:type="dxa"/>
          </w:tcPr>
          <w:p w:rsidR="00F37419" w:rsidRPr="001F2416" w:rsidRDefault="00CE5E99" w:rsidP="002E3322">
            <w:pPr>
              <w:jc w:val="center"/>
              <w:rPr>
                <w:i/>
                <w:sz w:val="24"/>
                <w:szCs w:val="24"/>
                <w:u w:val="single"/>
              </w:rPr>
            </w:pPr>
            <w:r w:rsidRPr="001F2416">
              <w:rPr>
                <w:i/>
                <w:sz w:val="24"/>
                <w:szCs w:val="24"/>
                <w:u w:val="single"/>
              </w:rPr>
              <w:t>68,0</w:t>
            </w:r>
          </w:p>
        </w:tc>
        <w:tc>
          <w:tcPr>
            <w:tcW w:w="1276" w:type="dxa"/>
          </w:tcPr>
          <w:p w:rsidR="00F37419" w:rsidRPr="001F2416" w:rsidRDefault="00CE5E99" w:rsidP="002E3322">
            <w:pPr>
              <w:jc w:val="center"/>
              <w:rPr>
                <w:i/>
                <w:sz w:val="24"/>
                <w:szCs w:val="24"/>
                <w:u w:val="single"/>
              </w:rPr>
            </w:pPr>
            <w:r w:rsidRPr="001F2416">
              <w:rPr>
                <w:i/>
                <w:sz w:val="24"/>
                <w:szCs w:val="24"/>
                <w:u w:val="single"/>
              </w:rPr>
              <w:t>68,0</w:t>
            </w:r>
          </w:p>
        </w:tc>
        <w:tc>
          <w:tcPr>
            <w:tcW w:w="1559" w:type="dxa"/>
          </w:tcPr>
          <w:p w:rsidR="00F37419" w:rsidRPr="001F2416" w:rsidRDefault="00F37419" w:rsidP="002E3322">
            <w:pPr>
              <w:jc w:val="both"/>
              <w:rPr>
                <w:sz w:val="24"/>
                <w:szCs w:val="24"/>
              </w:rPr>
            </w:pPr>
          </w:p>
        </w:tc>
      </w:tr>
      <w:tr w:rsidR="00F37419" w:rsidRPr="001F2416" w:rsidTr="00B82AFC">
        <w:trPr>
          <w:trHeight w:val="272"/>
        </w:trPr>
        <w:tc>
          <w:tcPr>
            <w:tcW w:w="851" w:type="dxa"/>
          </w:tcPr>
          <w:p w:rsidR="00F37419" w:rsidRPr="001F2416" w:rsidRDefault="00F37419" w:rsidP="00822F76">
            <w:pPr>
              <w:jc w:val="center"/>
              <w:rPr>
                <w:sz w:val="24"/>
                <w:szCs w:val="24"/>
              </w:rPr>
            </w:pPr>
            <w:r w:rsidRPr="001F2416">
              <w:rPr>
                <w:sz w:val="24"/>
                <w:szCs w:val="24"/>
              </w:rPr>
              <w:t>2</w:t>
            </w:r>
          </w:p>
        </w:tc>
        <w:tc>
          <w:tcPr>
            <w:tcW w:w="3969" w:type="dxa"/>
          </w:tcPr>
          <w:p w:rsidR="00F37419" w:rsidRPr="001F2416" w:rsidRDefault="00F37419" w:rsidP="002E3322">
            <w:pPr>
              <w:jc w:val="both"/>
              <w:rPr>
                <w:sz w:val="24"/>
                <w:szCs w:val="24"/>
              </w:rPr>
            </w:pPr>
            <w:r w:rsidRPr="001F2416">
              <w:rPr>
                <w:sz w:val="24"/>
                <w:szCs w:val="24"/>
              </w:rPr>
              <w:t xml:space="preserve">Местный бюджет </w:t>
            </w:r>
          </w:p>
        </w:tc>
        <w:tc>
          <w:tcPr>
            <w:tcW w:w="1276" w:type="dxa"/>
          </w:tcPr>
          <w:p w:rsidR="00F37419" w:rsidRPr="001F2416" w:rsidRDefault="00CE5E99" w:rsidP="002E3322">
            <w:pPr>
              <w:jc w:val="center"/>
              <w:rPr>
                <w:sz w:val="24"/>
                <w:szCs w:val="24"/>
              </w:rPr>
            </w:pPr>
            <w:r w:rsidRPr="001F2416">
              <w:rPr>
                <w:sz w:val="24"/>
                <w:szCs w:val="24"/>
              </w:rPr>
              <w:t>68,0</w:t>
            </w:r>
          </w:p>
        </w:tc>
        <w:tc>
          <w:tcPr>
            <w:tcW w:w="1275" w:type="dxa"/>
          </w:tcPr>
          <w:p w:rsidR="00F37419" w:rsidRPr="001F2416" w:rsidRDefault="00CE5E99" w:rsidP="002E3322">
            <w:pPr>
              <w:jc w:val="center"/>
              <w:rPr>
                <w:sz w:val="24"/>
                <w:szCs w:val="24"/>
              </w:rPr>
            </w:pPr>
            <w:r w:rsidRPr="001F2416">
              <w:rPr>
                <w:sz w:val="24"/>
                <w:szCs w:val="24"/>
              </w:rPr>
              <w:t>68,0</w:t>
            </w:r>
          </w:p>
        </w:tc>
        <w:tc>
          <w:tcPr>
            <w:tcW w:w="1276" w:type="dxa"/>
          </w:tcPr>
          <w:p w:rsidR="00F37419" w:rsidRPr="001F2416" w:rsidRDefault="00CE5E99" w:rsidP="002E3322">
            <w:pPr>
              <w:jc w:val="center"/>
              <w:rPr>
                <w:sz w:val="24"/>
                <w:szCs w:val="24"/>
              </w:rPr>
            </w:pPr>
            <w:r w:rsidRPr="001F2416">
              <w:rPr>
                <w:sz w:val="24"/>
                <w:szCs w:val="24"/>
              </w:rPr>
              <w:t>68,0</w:t>
            </w:r>
          </w:p>
        </w:tc>
        <w:tc>
          <w:tcPr>
            <w:tcW w:w="1559" w:type="dxa"/>
          </w:tcPr>
          <w:p w:rsidR="00F37419" w:rsidRPr="001F2416" w:rsidRDefault="00F37419" w:rsidP="002E3322">
            <w:pPr>
              <w:jc w:val="both"/>
              <w:rPr>
                <w:sz w:val="24"/>
                <w:szCs w:val="24"/>
              </w:rPr>
            </w:pPr>
          </w:p>
        </w:tc>
      </w:tr>
      <w:tr w:rsidR="00F37419" w:rsidRPr="001F2416" w:rsidTr="00B82AFC">
        <w:trPr>
          <w:trHeight w:val="376"/>
        </w:trPr>
        <w:tc>
          <w:tcPr>
            <w:tcW w:w="851" w:type="dxa"/>
          </w:tcPr>
          <w:p w:rsidR="00F37419" w:rsidRPr="001F2416" w:rsidRDefault="00F37419" w:rsidP="00822F76">
            <w:pPr>
              <w:jc w:val="center"/>
              <w:rPr>
                <w:sz w:val="24"/>
                <w:szCs w:val="24"/>
              </w:rPr>
            </w:pPr>
            <w:r w:rsidRPr="001F2416">
              <w:rPr>
                <w:sz w:val="24"/>
                <w:szCs w:val="24"/>
              </w:rPr>
              <w:t>3</w:t>
            </w:r>
          </w:p>
        </w:tc>
        <w:tc>
          <w:tcPr>
            <w:tcW w:w="3969" w:type="dxa"/>
          </w:tcPr>
          <w:p w:rsidR="00F37419" w:rsidRPr="001F2416" w:rsidRDefault="00F37419" w:rsidP="002E3322">
            <w:pPr>
              <w:jc w:val="both"/>
              <w:rPr>
                <w:sz w:val="24"/>
                <w:szCs w:val="24"/>
              </w:rPr>
            </w:pPr>
            <w:r w:rsidRPr="001F2416">
              <w:rPr>
                <w:sz w:val="24"/>
                <w:szCs w:val="24"/>
              </w:rPr>
              <w:t>Областной бюджет</w:t>
            </w:r>
          </w:p>
        </w:tc>
        <w:tc>
          <w:tcPr>
            <w:tcW w:w="1276" w:type="dxa"/>
          </w:tcPr>
          <w:p w:rsidR="00F37419" w:rsidRPr="001F2416" w:rsidRDefault="00822F76" w:rsidP="002E3322">
            <w:pPr>
              <w:jc w:val="center"/>
              <w:rPr>
                <w:sz w:val="24"/>
                <w:szCs w:val="24"/>
              </w:rPr>
            </w:pPr>
            <w:r>
              <w:rPr>
                <w:sz w:val="24"/>
                <w:szCs w:val="24"/>
              </w:rPr>
              <w:t>-</w:t>
            </w:r>
          </w:p>
        </w:tc>
        <w:tc>
          <w:tcPr>
            <w:tcW w:w="1275" w:type="dxa"/>
          </w:tcPr>
          <w:p w:rsidR="00F37419" w:rsidRPr="001F2416" w:rsidRDefault="00822F76" w:rsidP="002E3322">
            <w:pPr>
              <w:jc w:val="center"/>
              <w:rPr>
                <w:sz w:val="24"/>
                <w:szCs w:val="24"/>
              </w:rPr>
            </w:pPr>
            <w:r>
              <w:rPr>
                <w:sz w:val="24"/>
                <w:szCs w:val="24"/>
              </w:rPr>
              <w:t>-</w:t>
            </w:r>
          </w:p>
        </w:tc>
        <w:tc>
          <w:tcPr>
            <w:tcW w:w="1276" w:type="dxa"/>
          </w:tcPr>
          <w:p w:rsidR="00F37419" w:rsidRPr="001F2416" w:rsidRDefault="00822F76" w:rsidP="002E3322">
            <w:pPr>
              <w:jc w:val="center"/>
              <w:rPr>
                <w:sz w:val="24"/>
                <w:szCs w:val="24"/>
              </w:rPr>
            </w:pPr>
            <w:r>
              <w:rPr>
                <w:sz w:val="24"/>
                <w:szCs w:val="24"/>
              </w:rPr>
              <w:t>-</w:t>
            </w:r>
          </w:p>
        </w:tc>
        <w:tc>
          <w:tcPr>
            <w:tcW w:w="1559" w:type="dxa"/>
          </w:tcPr>
          <w:p w:rsidR="00F37419" w:rsidRPr="001F2416" w:rsidRDefault="00F37419" w:rsidP="002E3322">
            <w:pPr>
              <w:jc w:val="both"/>
              <w:rPr>
                <w:sz w:val="24"/>
                <w:szCs w:val="24"/>
              </w:rPr>
            </w:pPr>
          </w:p>
        </w:tc>
      </w:tr>
      <w:tr w:rsidR="00C3136A" w:rsidRPr="00C3136A" w:rsidTr="00B82AFC">
        <w:trPr>
          <w:trHeight w:val="561"/>
        </w:trPr>
        <w:tc>
          <w:tcPr>
            <w:tcW w:w="851" w:type="dxa"/>
          </w:tcPr>
          <w:p w:rsidR="00C3136A" w:rsidRPr="00C3136A" w:rsidRDefault="00C116F2" w:rsidP="00822F76">
            <w:pPr>
              <w:jc w:val="center"/>
              <w:rPr>
                <w:sz w:val="24"/>
                <w:szCs w:val="24"/>
              </w:rPr>
            </w:pPr>
            <w:r>
              <w:rPr>
                <w:sz w:val="24"/>
                <w:szCs w:val="24"/>
              </w:rPr>
              <w:t>4</w:t>
            </w:r>
          </w:p>
        </w:tc>
        <w:tc>
          <w:tcPr>
            <w:tcW w:w="3969" w:type="dxa"/>
          </w:tcPr>
          <w:p w:rsidR="00C3136A" w:rsidRPr="00C3136A" w:rsidRDefault="00C3136A" w:rsidP="00C3136A">
            <w:pPr>
              <w:widowControl w:val="0"/>
              <w:autoSpaceDE w:val="0"/>
              <w:autoSpaceDN w:val="0"/>
              <w:adjustRightInd w:val="0"/>
              <w:rPr>
                <w:sz w:val="24"/>
                <w:szCs w:val="24"/>
              </w:rPr>
            </w:pPr>
            <w:r>
              <w:rPr>
                <w:sz w:val="24"/>
                <w:szCs w:val="24"/>
              </w:rPr>
              <w:t>Информационная и к</w:t>
            </w:r>
            <w:r w:rsidRPr="00C3136A">
              <w:rPr>
                <w:sz w:val="24"/>
                <w:szCs w:val="24"/>
              </w:rPr>
              <w:t>онсультационная поддержка (выпуск инф</w:t>
            </w:r>
            <w:r>
              <w:rPr>
                <w:sz w:val="24"/>
                <w:szCs w:val="24"/>
              </w:rPr>
              <w:t xml:space="preserve">ормационных материалов  </w:t>
            </w:r>
            <w:r w:rsidRPr="00C3136A">
              <w:rPr>
                <w:sz w:val="24"/>
                <w:szCs w:val="24"/>
              </w:rPr>
              <w:t>через средства массовой информации,</w:t>
            </w:r>
            <w:r>
              <w:rPr>
                <w:sz w:val="24"/>
                <w:szCs w:val="24"/>
              </w:rPr>
              <w:t xml:space="preserve"> </w:t>
            </w:r>
            <w:r w:rsidRPr="00C3136A">
              <w:rPr>
                <w:sz w:val="24"/>
                <w:szCs w:val="24"/>
              </w:rPr>
              <w:t xml:space="preserve">методических пособий, </w:t>
            </w:r>
            <w:r>
              <w:rPr>
                <w:sz w:val="24"/>
                <w:szCs w:val="24"/>
              </w:rPr>
              <w:t>о</w:t>
            </w:r>
            <w:r w:rsidRPr="00C3136A">
              <w:rPr>
                <w:sz w:val="24"/>
                <w:szCs w:val="24"/>
              </w:rPr>
              <w:t>рганизация  конференций, "круглых столов",</w:t>
            </w:r>
            <w:r>
              <w:rPr>
                <w:sz w:val="24"/>
                <w:szCs w:val="24"/>
              </w:rPr>
              <w:t xml:space="preserve"> </w:t>
            </w:r>
            <w:r w:rsidRPr="00C3136A">
              <w:rPr>
                <w:sz w:val="24"/>
                <w:szCs w:val="24"/>
              </w:rPr>
              <w:t>семинаров)</w:t>
            </w:r>
          </w:p>
        </w:tc>
        <w:tc>
          <w:tcPr>
            <w:tcW w:w="1276" w:type="dxa"/>
          </w:tcPr>
          <w:p w:rsidR="00C3136A" w:rsidRPr="00C3136A" w:rsidRDefault="00C3136A" w:rsidP="002E3322">
            <w:pPr>
              <w:jc w:val="center"/>
              <w:rPr>
                <w:sz w:val="24"/>
                <w:szCs w:val="24"/>
              </w:rPr>
            </w:pPr>
          </w:p>
        </w:tc>
        <w:tc>
          <w:tcPr>
            <w:tcW w:w="1275" w:type="dxa"/>
          </w:tcPr>
          <w:p w:rsidR="00C3136A" w:rsidRPr="00C3136A" w:rsidRDefault="00C3136A" w:rsidP="00822F76">
            <w:pPr>
              <w:jc w:val="center"/>
              <w:rPr>
                <w:sz w:val="24"/>
                <w:szCs w:val="24"/>
              </w:rPr>
            </w:pPr>
          </w:p>
        </w:tc>
        <w:tc>
          <w:tcPr>
            <w:tcW w:w="1276" w:type="dxa"/>
          </w:tcPr>
          <w:p w:rsidR="00C3136A" w:rsidRPr="00C3136A" w:rsidRDefault="00C3136A" w:rsidP="00822F76">
            <w:pPr>
              <w:jc w:val="center"/>
              <w:rPr>
                <w:sz w:val="24"/>
                <w:szCs w:val="24"/>
              </w:rPr>
            </w:pPr>
          </w:p>
        </w:tc>
        <w:tc>
          <w:tcPr>
            <w:tcW w:w="1559" w:type="dxa"/>
          </w:tcPr>
          <w:p w:rsidR="00C3136A" w:rsidRPr="00C3136A" w:rsidRDefault="00C3136A" w:rsidP="002E3322">
            <w:pPr>
              <w:jc w:val="center"/>
              <w:rPr>
                <w:sz w:val="24"/>
                <w:szCs w:val="24"/>
              </w:rPr>
            </w:pPr>
          </w:p>
        </w:tc>
      </w:tr>
      <w:tr w:rsidR="00F37419" w:rsidRPr="001F2416" w:rsidTr="00B82AFC">
        <w:trPr>
          <w:trHeight w:val="561"/>
        </w:trPr>
        <w:tc>
          <w:tcPr>
            <w:tcW w:w="851" w:type="dxa"/>
          </w:tcPr>
          <w:p w:rsidR="00F37419" w:rsidRPr="001F2416" w:rsidRDefault="00C116F2" w:rsidP="00822F76">
            <w:pPr>
              <w:jc w:val="center"/>
              <w:rPr>
                <w:sz w:val="24"/>
                <w:szCs w:val="24"/>
              </w:rPr>
            </w:pPr>
            <w:r>
              <w:rPr>
                <w:sz w:val="24"/>
                <w:szCs w:val="24"/>
              </w:rPr>
              <w:t>5</w:t>
            </w:r>
          </w:p>
        </w:tc>
        <w:tc>
          <w:tcPr>
            <w:tcW w:w="3969" w:type="dxa"/>
          </w:tcPr>
          <w:p w:rsidR="00F37419" w:rsidRPr="001F2416" w:rsidRDefault="001F2416" w:rsidP="002E3322">
            <w:pPr>
              <w:jc w:val="both"/>
              <w:rPr>
                <w:sz w:val="24"/>
                <w:szCs w:val="24"/>
              </w:rPr>
            </w:pPr>
            <w:r w:rsidRPr="001F2416">
              <w:rPr>
                <w:sz w:val="24"/>
                <w:szCs w:val="24"/>
              </w:rPr>
              <w:t xml:space="preserve">Мероприятия, направленные </w:t>
            </w:r>
            <w:r w:rsidRPr="001F2416">
              <w:rPr>
                <w:sz w:val="24"/>
                <w:szCs w:val="24"/>
              </w:rPr>
              <w:br/>
              <w:t xml:space="preserve">на поддержку субъектов    </w:t>
            </w:r>
            <w:r w:rsidRPr="001F2416">
              <w:rPr>
                <w:sz w:val="24"/>
                <w:szCs w:val="24"/>
              </w:rPr>
              <w:br/>
              <w:t xml:space="preserve">малого и среднего         </w:t>
            </w:r>
            <w:r w:rsidRPr="001F2416">
              <w:rPr>
                <w:sz w:val="24"/>
                <w:szCs w:val="24"/>
              </w:rPr>
              <w:br/>
              <w:t xml:space="preserve">предпринимательства и     </w:t>
            </w:r>
            <w:r w:rsidRPr="001F2416">
              <w:rPr>
                <w:sz w:val="24"/>
                <w:szCs w:val="24"/>
              </w:rPr>
              <w:br/>
              <w:t xml:space="preserve">организаций, образующих   </w:t>
            </w:r>
            <w:r w:rsidRPr="001F2416">
              <w:rPr>
                <w:sz w:val="24"/>
                <w:szCs w:val="24"/>
              </w:rPr>
              <w:br/>
              <w:t xml:space="preserve">инфраструктуру поддержки  </w:t>
            </w:r>
            <w:r w:rsidRPr="001F2416">
              <w:rPr>
                <w:sz w:val="24"/>
                <w:szCs w:val="24"/>
              </w:rPr>
              <w:br/>
              <w:t xml:space="preserve">субъектов малого и        </w:t>
            </w:r>
            <w:r w:rsidRPr="001F2416">
              <w:rPr>
                <w:sz w:val="24"/>
                <w:szCs w:val="24"/>
              </w:rPr>
              <w:br/>
              <w:t xml:space="preserve">среднего                  </w:t>
            </w:r>
            <w:r w:rsidRPr="001F2416">
              <w:rPr>
                <w:sz w:val="24"/>
                <w:szCs w:val="24"/>
              </w:rPr>
              <w:br/>
              <w:t xml:space="preserve">предпринимательства       </w:t>
            </w:r>
          </w:p>
        </w:tc>
        <w:tc>
          <w:tcPr>
            <w:tcW w:w="1276" w:type="dxa"/>
          </w:tcPr>
          <w:p w:rsidR="00F37419" w:rsidRPr="001F2416" w:rsidRDefault="00822F76" w:rsidP="002E3322">
            <w:pPr>
              <w:jc w:val="center"/>
              <w:rPr>
                <w:sz w:val="24"/>
                <w:szCs w:val="24"/>
              </w:rPr>
            </w:pPr>
            <w:r>
              <w:rPr>
                <w:sz w:val="24"/>
                <w:szCs w:val="24"/>
              </w:rPr>
              <w:t>-</w:t>
            </w:r>
          </w:p>
        </w:tc>
        <w:tc>
          <w:tcPr>
            <w:tcW w:w="1275" w:type="dxa"/>
          </w:tcPr>
          <w:p w:rsidR="00F37419" w:rsidRPr="001F2416" w:rsidRDefault="00822F76" w:rsidP="00822F76">
            <w:pPr>
              <w:jc w:val="center"/>
              <w:rPr>
                <w:sz w:val="24"/>
                <w:szCs w:val="24"/>
              </w:rPr>
            </w:pPr>
            <w:r>
              <w:rPr>
                <w:sz w:val="24"/>
                <w:szCs w:val="24"/>
              </w:rPr>
              <w:t>-</w:t>
            </w:r>
          </w:p>
        </w:tc>
        <w:tc>
          <w:tcPr>
            <w:tcW w:w="1276" w:type="dxa"/>
          </w:tcPr>
          <w:p w:rsidR="00F37419" w:rsidRPr="001F2416" w:rsidRDefault="00822F76" w:rsidP="00822F76">
            <w:pPr>
              <w:jc w:val="center"/>
              <w:rPr>
                <w:sz w:val="24"/>
                <w:szCs w:val="24"/>
              </w:rPr>
            </w:pPr>
            <w:r>
              <w:rPr>
                <w:sz w:val="24"/>
                <w:szCs w:val="24"/>
              </w:rPr>
              <w:t>-</w:t>
            </w:r>
          </w:p>
        </w:tc>
        <w:tc>
          <w:tcPr>
            <w:tcW w:w="1559" w:type="dxa"/>
          </w:tcPr>
          <w:p w:rsidR="00F37419" w:rsidRPr="001F2416" w:rsidRDefault="00F37419" w:rsidP="002E3322">
            <w:pPr>
              <w:jc w:val="center"/>
              <w:rPr>
                <w:sz w:val="24"/>
                <w:szCs w:val="24"/>
              </w:rPr>
            </w:pPr>
          </w:p>
        </w:tc>
      </w:tr>
      <w:tr w:rsidR="00F37419" w:rsidRPr="001F2416" w:rsidTr="00B82AFC">
        <w:trPr>
          <w:trHeight w:val="561"/>
        </w:trPr>
        <w:tc>
          <w:tcPr>
            <w:tcW w:w="851" w:type="dxa"/>
          </w:tcPr>
          <w:p w:rsidR="00F37419" w:rsidRPr="001F2416" w:rsidRDefault="00C116F2" w:rsidP="00822F76">
            <w:pPr>
              <w:jc w:val="center"/>
              <w:rPr>
                <w:sz w:val="24"/>
                <w:szCs w:val="24"/>
              </w:rPr>
            </w:pPr>
            <w:r>
              <w:rPr>
                <w:sz w:val="24"/>
                <w:szCs w:val="24"/>
              </w:rPr>
              <w:t>6</w:t>
            </w:r>
          </w:p>
        </w:tc>
        <w:tc>
          <w:tcPr>
            <w:tcW w:w="3969" w:type="dxa"/>
          </w:tcPr>
          <w:p w:rsidR="00F37419" w:rsidRPr="001F2416" w:rsidRDefault="001F2416" w:rsidP="002E3322">
            <w:pPr>
              <w:jc w:val="both"/>
              <w:rPr>
                <w:sz w:val="24"/>
                <w:szCs w:val="24"/>
              </w:rPr>
            </w:pPr>
            <w:r w:rsidRPr="001F2416">
              <w:rPr>
                <w:sz w:val="24"/>
                <w:szCs w:val="24"/>
              </w:rPr>
              <w:t>Обеспечение ведения реестра субъектов малого и среднего предпринимательства – получателей муниципальной поддержки</w:t>
            </w:r>
          </w:p>
        </w:tc>
        <w:tc>
          <w:tcPr>
            <w:tcW w:w="1276" w:type="dxa"/>
          </w:tcPr>
          <w:p w:rsidR="00F37419" w:rsidRPr="001F2416" w:rsidRDefault="00822F76" w:rsidP="002E3322">
            <w:pPr>
              <w:jc w:val="center"/>
              <w:rPr>
                <w:sz w:val="24"/>
                <w:szCs w:val="24"/>
              </w:rPr>
            </w:pPr>
            <w:r>
              <w:rPr>
                <w:sz w:val="24"/>
                <w:szCs w:val="24"/>
              </w:rPr>
              <w:t>-</w:t>
            </w:r>
          </w:p>
        </w:tc>
        <w:tc>
          <w:tcPr>
            <w:tcW w:w="1275" w:type="dxa"/>
          </w:tcPr>
          <w:p w:rsidR="00F37419" w:rsidRPr="001F2416" w:rsidRDefault="00822F76" w:rsidP="002E3322">
            <w:pPr>
              <w:jc w:val="center"/>
              <w:rPr>
                <w:sz w:val="24"/>
                <w:szCs w:val="24"/>
              </w:rPr>
            </w:pPr>
            <w:r>
              <w:rPr>
                <w:sz w:val="24"/>
                <w:szCs w:val="24"/>
              </w:rPr>
              <w:t>-</w:t>
            </w:r>
          </w:p>
        </w:tc>
        <w:tc>
          <w:tcPr>
            <w:tcW w:w="1276" w:type="dxa"/>
          </w:tcPr>
          <w:p w:rsidR="00F37419" w:rsidRPr="001F2416" w:rsidRDefault="00822F76" w:rsidP="002E3322">
            <w:pPr>
              <w:jc w:val="center"/>
              <w:rPr>
                <w:sz w:val="24"/>
                <w:szCs w:val="24"/>
              </w:rPr>
            </w:pPr>
            <w:r>
              <w:rPr>
                <w:sz w:val="24"/>
                <w:szCs w:val="24"/>
              </w:rPr>
              <w:t>-</w:t>
            </w:r>
          </w:p>
        </w:tc>
        <w:tc>
          <w:tcPr>
            <w:tcW w:w="1559" w:type="dxa"/>
          </w:tcPr>
          <w:p w:rsidR="00F37419" w:rsidRPr="001F2416" w:rsidRDefault="00BC59FA" w:rsidP="002E3322">
            <w:pPr>
              <w:jc w:val="center"/>
              <w:rPr>
                <w:sz w:val="24"/>
                <w:szCs w:val="24"/>
              </w:rPr>
            </w:pPr>
            <w:r>
              <w:rPr>
                <w:sz w:val="24"/>
                <w:szCs w:val="24"/>
              </w:rPr>
              <w:t>9</w:t>
            </w:r>
          </w:p>
        </w:tc>
      </w:tr>
      <w:tr w:rsidR="00F37419" w:rsidRPr="001F2416" w:rsidTr="00B82AFC">
        <w:trPr>
          <w:trHeight w:val="591"/>
        </w:trPr>
        <w:tc>
          <w:tcPr>
            <w:tcW w:w="851" w:type="dxa"/>
          </w:tcPr>
          <w:p w:rsidR="00F37419" w:rsidRPr="001F2416" w:rsidRDefault="00C116F2" w:rsidP="00822F76">
            <w:pPr>
              <w:jc w:val="center"/>
              <w:rPr>
                <w:sz w:val="24"/>
                <w:szCs w:val="24"/>
              </w:rPr>
            </w:pPr>
            <w:r>
              <w:rPr>
                <w:sz w:val="24"/>
                <w:szCs w:val="24"/>
              </w:rPr>
              <w:t>7</w:t>
            </w:r>
          </w:p>
        </w:tc>
        <w:tc>
          <w:tcPr>
            <w:tcW w:w="3969" w:type="dxa"/>
          </w:tcPr>
          <w:p w:rsidR="00F37419" w:rsidRPr="001F2416" w:rsidRDefault="001F2416" w:rsidP="002E3322">
            <w:pPr>
              <w:jc w:val="both"/>
              <w:rPr>
                <w:sz w:val="24"/>
                <w:szCs w:val="24"/>
              </w:rPr>
            </w:pPr>
            <w:r w:rsidRPr="001F2416">
              <w:rPr>
                <w:sz w:val="24"/>
                <w:szCs w:val="24"/>
              </w:rPr>
              <w:t>Создание на территории Шалинского городского округа информационно-консультационного центра</w:t>
            </w:r>
          </w:p>
        </w:tc>
        <w:tc>
          <w:tcPr>
            <w:tcW w:w="1276" w:type="dxa"/>
          </w:tcPr>
          <w:p w:rsidR="00F37419" w:rsidRPr="001F2416" w:rsidRDefault="00822F76" w:rsidP="002E3322">
            <w:pPr>
              <w:jc w:val="center"/>
              <w:rPr>
                <w:sz w:val="24"/>
                <w:szCs w:val="24"/>
              </w:rPr>
            </w:pPr>
            <w:r>
              <w:rPr>
                <w:sz w:val="24"/>
                <w:szCs w:val="24"/>
              </w:rPr>
              <w:t>-</w:t>
            </w:r>
          </w:p>
        </w:tc>
        <w:tc>
          <w:tcPr>
            <w:tcW w:w="1275" w:type="dxa"/>
          </w:tcPr>
          <w:p w:rsidR="00F37419" w:rsidRPr="001F2416" w:rsidRDefault="00822F76" w:rsidP="002E3322">
            <w:pPr>
              <w:jc w:val="center"/>
              <w:rPr>
                <w:sz w:val="24"/>
                <w:szCs w:val="24"/>
              </w:rPr>
            </w:pPr>
            <w:r>
              <w:rPr>
                <w:sz w:val="24"/>
                <w:szCs w:val="24"/>
              </w:rPr>
              <w:t>-</w:t>
            </w:r>
          </w:p>
        </w:tc>
        <w:tc>
          <w:tcPr>
            <w:tcW w:w="1276" w:type="dxa"/>
          </w:tcPr>
          <w:p w:rsidR="00F37419" w:rsidRPr="001F2416" w:rsidRDefault="00822F76" w:rsidP="002E3322">
            <w:pPr>
              <w:jc w:val="center"/>
              <w:rPr>
                <w:sz w:val="24"/>
                <w:szCs w:val="24"/>
              </w:rPr>
            </w:pPr>
            <w:r>
              <w:rPr>
                <w:sz w:val="24"/>
                <w:szCs w:val="24"/>
              </w:rPr>
              <w:t>-</w:t>
            </w:r>
          </w:p>
        </w:tc>
        <w:tc>
          <w:tcPr>
            <w:tcW w:w="1559" w:type="dxa"/>
          </w:tcPr>
          <w:p w:rsidR="00F37419" w:rsidRPr="001F2416" w:rsidRDefault="00BC59FA" w:rsidP="002E3322">
            <w:pPr>
              <w:jc w:val="center"/>
              <w:rPr>
                <w:sz w:val="24"/>
                <w:szCs w:val="24"/>
              </w:rPr>
            </w:pPr>
            <w:r>
              <w:rPr>
                <w:sz w:val="24"/>
                <w:szCs w:val="24"/>
              </w:rPr>
              <w:t>7</w:t>
            </w:r>
          </w:p>
        </w:tc>
      </w:tr>
      <w:tr w:rsidR="00F37419" w:rsidRPr="001F2416" w:rsidTr="00B82AFC">
        <w:trPr>
          <w:trHeight w:val="591"/>
        </w:trPr>
        <w:tc>
          <w:tcPr>
            <w:tcW w:w="851" w:type="dxa"/>
          </w:tcPr>
          <w:p w:rsidR="00F37419" w:rsidRPr="001F2416" w:rsidRDefault="00C116F2" w:rsidP="00822F76">
            <w:pPr>
              <w:jc w:val="center"/>
              <w:rPr>
                <w:sz w:val="24"/>
                <w:szCs w:val="24"/>
              </w:rPr>
            </w:pPr>
            <w:r>
              <w:rPr>
                <w:sz w:val="24"/>
                <w:szCs w:val="24"/>
              </w:rPr>
              <w:t>8</w:t>
            </w:r>
          </w:p>
        </w:tc>
        <w:tc>
          <w:tcPr>
            <w:tcW w:w="3969" w:type="dxa"/>
          </w:tcPr>
          <w:p w:rsidR="00F37419" w:rsidRPr="001F2416" w:rsidRDefault="001F2416" w:rsidP="00BC59FA">
            <w:pPr>
              <w:jc w:val="both"/>
              <w:rPr>
                <w:sz w:val="24"/>
                <w:szCs w:val="24"/>
              </w:rPr>
            </w:pPr>
            <w:r>
              <w:rPr>
                <w:sz w:val="24"/>
                <w:szCs w:val="24"/>
              </w:rPr>
              <w:t xml:space="preserve">Поддержка субъектов малого и среднего предпринимательства, осуществляющих </w:t>
            </w:r>
            <w:r w:rsidR="00BC59FA">
              <w:rPr>
                <w:sz w:val="24"/>
                <w:szCs w:val="24"/>
              </w:rPr>
              <w:t>с</w:t>
            </w:r>
            <w:r>
              <w:rPr>
                <w:sz w:val="24"/>
                <w:szCs w:val="24"/>
              </w:rPr>
              <w:t>ельскохозяйственную деятельность</w:t>
            </w:r>
          </w:p>
        </w:tc>
        <w:tc>
          <w:tcPr>
            <w:tcW w:w="1276" w:type="dxa"/>
          </w:tcPr>
          <w:p w:rsidR="00F37419" w:rsidRPr="001F2416" w:rsidRDefault="00822F76" w:rsidP="002E3322">
            <w:pPr>
              <w:jc w:val="center"/>
              <w:rPr>
                <w:sz w:val="24"/>
                <w:szCs w:val="24"/>
              </w:rPr>
            </w:pPr>
            <w:r>
              <w:rPr>
                <w:sz w:val="24"/>
                <w:szCs w:val="24"/>
              </w:rPr>
              <w:t>68,0</w:t>
            </w:r>
          </w:p>
        </w:tc>
        <w:tc>
          <w:tcPr>
            <w:tcW w:w="1275" w:type="dxa"/>
          </w:tcPr>
          <w:p w:rsidR="00F37419" w:rsidRPr="001F2416" w:rsidRDefault="00822F76" w:rsidP="002E3322">
            <w:pPr>
              <w:jc w:val="center"/>
              <w:rPr>
                <w:sz w:val="24"/>
                <w:szCs w:val="24"/>
              </w:rPr>
            </w:pPr>
            <w:r>
              <w:rPr>
                <w:sz w:val="24"/>
                <w:szCs w:val="24"/>
              </w:rPr>
              <w:t>68,0</w:t>
            </w:r>
          </w:p>
        </w:tc>
        <w:tc>
          <w:tcPr>
            <w:tcW w:w="1276" w:type="dxa"/>
          </w:tcPr>
          <w:p w:rsidR="00F37419" w:rsidRPr="001F2416" w:rsidRDefault="00822F76" w:rsidP="002E3322">
            <w:pPr>
              <w:jc w:val="center"/>
              <w:rPr>
                <w:sz w:val="24"/>
                <w:szCs w:val="24"/>
              </w:rPr>
            </w:pPr>
            <w:r>
              <w:rPr>
                <w:sz w:val="24"/>
                <w:szCs w:val="24"/>
              </w:rPr>
              <w:t>68,0</w:t>
            </w:r>
          </w:p>
        </w:tc>
        <w:tc>
          <w:tcPr>
            <w:tcW w:w="1559" w:type="dxa"/>
          </w:tcPr>
          <w:p w:rsidR="00F37419" w:rsidRPr="001F2416" w:rsidRDefault="00BC59FA" w:rsidP="002E3322">
            <w:pPr>
              <w:jc w:val="center"/>
              <w:rPr>
                <w:sz w:val="24"/>
                <w:szCs w:val="24"/>
              </w:rPr>
            </w:pPr>
            <w:r>
              <w:rPr>
                <w:sz w:val="24"/>
                <w:szCs w:val="24"/>
              </w:rPr>
              <w:t>9</w:t>
            </w:r>
          </w:p>
        </w:tc>
      </w:tr>
    </w:tbl>
    <w:p w:rsidR="00F37419" w:rsidRDefault="00F37419" w:rsidP="001F2416">
      <w:pPr>
        <w:pStyle w:val="ConsPlusTitle"/>
        <w:widowControl/>
        <w:ind w:right="334"/>
        <w:rPr>
          <w:rFonts w:ascii="Times New Roman" w:hAnsi="Times New Roman" w:cs="Times New Roman"/>
          <w:b w:val="0"/>
          <w:sz w:val="24"/>
          <w:szCs w:val="24"/>
        </w:rPr>
      </w:pPr>
    </w:p>
    <w:p w:rsidR="00CE5E99" w:rsidRDefault="00CE5E99" w:rsidP="00CE5E99">
      <w:pPr>
        <w:autoSpaceDE w:val="0"/>
        <w:autoSpaceDN w:val="0"/>
        <w:adjustRightInd w:val="0"/>
        <w:jc w:val="right"/>
        <w:rPr>
          <w:sz w:val="24"/>
          <w:szCs w:val="24"/>
        </w:rPr>
      </w:pPr>
    </w:p>
    <w:p w:rsidR="00CE5E99" w:rsidRPr="00716DBE" w:rsidRDefault="00CE5E99" w:rsidP="00CE5E99">
      <w:pPr>
        <w:pStyle w:val="ConsPlusTitle"/>
        <w:widowControl/>
        <w:ind w:left="5245" w:right="334"/>
        <w:jc w:val="right"/>
        <w:rPr>
          <w:rFonts w:ascii="Times New Roman" w:hAnsi="Times New Roman" w:cs="Times New Roman"/>
          <w:b w:val="0"/>
          <w:sz w:val="24"/>
          <w:szCs w:val="24"/>
        </w:rPr>
      </w:pPr>
      <w:r w:rsidRPr="00716DBE">
        <w:rPr>
          <w:rFonts w:ascii="Times New Roman" w:hAnsi="Times New Roman" w:cs="Times New Roman"/>
          <w:b w:val="0"/>
          <w:sz w:val="24"/>
          <w:szCs w:val="24"/>
        </w:rPr>
        <w:t>Приложение № 3</w:t>
      </w:r>
    </w:p>
    <w:p w:rsidR="00CE5E99" w:rsidRPr="00716DBE" w:rsidRDefault="00CE5E99" w:rsidP="00CE5E99">
      <w:pPr>
        <w:autoSpaceDE w:val="0"/>
        <w:autoSpaceDN w:val="0"/>
        <w:adjustRightInd w:val="0"/>
        <w:jc w:val="right"/>
        <w:rPr>
          <w:rFonts w:eastAsia="Calibri"/>
          <w:sz w:val="24"/>
          <w:szCs w:val="24"/>
        </w:rPr>
      </w:pPr>
      <w:r w:rsidRPr="00716DBE">
        <w:rPr>
          <w:sz w:val="24"/>
          <w:szCs w:val="24"/>
        </w:rPr>
        <w:t xml:space="preserve">к </w:t>
      </w:r>
      <w:r w:rsidRPr="00716DBE">
        <w:rPr>
          <w:bCs/>
          <w:sz w:val="24"/>
          <w:szCs w:val="24"/>
        </w:rPr>
        <w:t>Подпрограмме  «</w:t>
      </w:r>
      <w:r w:rsidRPr="00716DBE">
        <w:rPr>
          <w:rFonts w:eastAsia="Calibri"/>
          <w:sz w:val="24"/>
          <w:szCs w:val="24"/>
        </w:rPr>
        <w:t>Развитие субъектов малого и среднего</w:t>
      </w:r>
    </w:p>
    <w:p w:rsidR="00CE5E99" w:rsidRPr="00716DBE" w:rsidRDefault="00CE5E99" w:rsidP="00CE5E99">
      <w:pPr>
        <w:autoSpaceDE w:val="0"/>
        <w:autoSpaceDN w:val="0"/>
        <w:adjustRightInd w:val="0"/>
        <w:jc w:val="right"/>
        <w:rPr>
          <w:rFonts w:eastAsia="Calibri"/>
          <w:sz w:val="24"/>
          <w:szCs w:val="24"/>
        </w:rPr>
      </w:pPr>
      <w:r w:rsidRPr="00716DBE">
        <w:rPr>
          <w:rFonts w:eastAsia="Calibri"/>
          <w:sz w:val="24"/>
          <w:szCs w:val="24"/>
        </w:rPr>
        <w:t>предпринимательства в Шалинском городском округе на 2014-2016 годы»</w:t>
      </w:r>
    </w:p>
    <w:p w:rsidR="00CE5E99" w:rsidRPr="00716DBE" w:rsidRDefault="00CE5E99" w:rsidP="00CE5E99">
      <w:pPr>
        <w:autoSpaceDE w:val="0"/>
        <w:autoSpaceDN w:val="0"/>
        <w:adjustRightInd w:val="0"/>
        <w:jc w:val="right"/>
        <w:rPr>
          <w:sz w:val="24"/>
          <w:szCs w:val="24"/>
        </w:rPr>
      </w:pPr>
    </w:p>
    <w:p w:rsidR="00CE5E99" w:rsidRPr="00716DBE" w:rsidRDefault="00CE5E99" w:rsidP="00CE5E99">
      <w:pPr>
        <w:pStyle w:val="ConsPlusNormal"/>
        <w:jc w:val="center"/>
        <w:rPr>
          <w:rFonts w:ascii="Times New Roman" w:hAnsi="Times New Roman" w:cs="Times New Roman"/>
          <w:b/>
          <w:sz w:val="24"/>
          <w:szCs w:val="24"/>
        </w:rPr>
      </w:pPr>
      <w:r w:rsidRPr="00716DBE">
        <w:rPr>
          <w:rFonts w:ascii="Times New Roman" w:hAnsi="Times New Roman" w:cs="Times New Roman"/>
          <w:b/>
          <w:sz w:val="24"/>
          <w:szCs w:val="24"/>
        </w:rPr>
        <w:t>Достижение целевых показателей</w:t>
      </w:r>
    </w:p>
    <w:p w:rsidR="00CE5E99" w:rsidRPr="00716DBE" w:rsidRDefault="00CE5E99" w:rsidP="00CE5E99">
      <w:pPr>
        <w:pStyle w:val="ConsPlusNormal"/>
        <w:jc w:val="center"/>
        <w:rPr>
          <w:rFonts w:ascii="Times New Roman" w:hAnsi="Times New Roman" w:cs="Times New Roman"/>
          <w:b/>
          <w:sz w:val="24"/>
          <w:szCs w:val="24"/>
        </w:rPr>
      </w:pPr>
      <w:r w:rsidRPr="00716DBE">
        <w:rPr>
          <w:rFonts w:ascii="Times New Roman" w:hAnsi="Times New Roman" w:cs="Times New Roman"/>
          <w:b/>
          <w:sz w:val="24"/>
          <w:szCs w:val="24"/>
        </w:rPr>
        <w:t>(ежеквартально с нарастающим итогом)</w:t>
      </w:r>
    </w:p>
    <w:p w:rsidR="00CE5E99" w:rsidRPr="00716DBE" w:rsidRDefault="00CE5E99" w:rsidP="00CE5E99">
      <w:pPr>
        <w:pStyle w:val="ConsPlusNormal"/>
        <w:jc w:val="center"/>
        <w:rPr>
          <w:rFonts w:ascii="Times New Roman" w:hAnsi="Times New Roman" w:cs="Times New Roman"/>
          <w:sz w:val="24"/>
          <w:szCs w:val="24"/>
        </w:rPr>
      </w:pPr>
      <w:r w:rsidRPr="00716DBE">
        <w:rPr>
          <w:rFonts w:ascii="Times New Roman" w:hAnsi="Times New Roman" w:cs="Times New Roman"/>
          <w:sz w:val="24"/>
          <w:szCs w:val="24"/>
        </w:rPr>
        <w:t xml:space="preserve">за период_____________________ </w:t>
      </w:r>
    </w:p>
    <w:p w:rsidR="00CE5E99" w:rsidRPr="00716DBE" w:rsidRDefault="00CE5E99" w:rsidP="00CE5E99">
      <w:pPr>
        <w:pStyle w:val="ConsPlusNormal"/>
        <w:jc w:val="center"/>
        <w:rPr>
          <w:rFonts w:ascii="Times New Roman" w:hAnsi="Times New Roman" w:cs="Times New Roman"/>
          <w:sz w:val="24"/>
          <w:szCs w:val="24"/>
        </w:rPr>
      </w:pPr>
    </w:p>
    <w:tbl>
      <w:tblPr>
        <w:tblW w:w="9998" w:type="dxa"/>
        <w:tblCellSpacing w:w="5" w:type="nil"/>
        <w:tblInd w:w="401" w:type="dxa"/>
        <w:tblLayout w:type="fixed"/>
        <w:tblCellMar>
          <w:left w:w="75" w:type="dxa"/>
          <w:right w:w="75" w:type="dxa"/>
        </w:tblCellMar>
        <w:tblLook w:val="0000"/>
      </w:tblPr>
      <w:tblGrid>
        <w:gridCol w:w="798"/>
        <w:gridCol w:w="4239"/>
        <w:gridCol w:w="1842"/>
        <w:gridCol w:w="1560"/>
        <w:gridCol w:w="1559"/>
      </w:tblGrid>
      <w:tr w:rsidR="00CE5E99" w:rsidRPr="00716DBE" w:rsidTr="002E3322">
        <w:trPr>
          <w:trHeight w:val="480"/>
          <w:tblCellSpacing w:w="5" w:type="nil"/>
        </w:trPr>
        <w:tc>
          <w:tcPr>
            <w:tcW w:w="798" w:type="dxa"/>
            <w:vMerge w:val="restart"/>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 xml:space="preserve">N    </w:t>
            </w:r>
            <w:r w:rsidRPr="00716DBE">
              <w:rPr>
                <w:rFonts w:ascii="Times New Roman" w:hAnsi="Times New Roman" w:cs="Times New Roman"/>
                <w:sz w:val="24"/>
                <w:szCs w:val="24"/>
              </w:rPr>
              <w:br/>
            </w:r>
            <w:r w:rsidRPr="00716DBE">
              <w:rPr>
                <w:rFonts w:ascii="Times New Roman" w:hAnsi="Times New Roman" w:cs="Times New Roman"/>
                <w:sz w:val="24"/>
                <w:szCs w:val="24"/>
              </w:rPr>
              <w:lastRenderedPageBreak/>
              <w:t>стро-</w:t>
            </w:r>
            <w:r w:rsidRPr="00716DBE">
              <w:rPr>
                <w:rFonts w:ascii="Times New Roman" w:hAnsi="Times New Roman" w:cs="Times New Roman"/>
                <w:sz w:val="24"/>
                <w:szCs w:val="24"/>
              </w:rPr>
              <w:br/>
              <w:t xml:space="preserve">ки   </w:t>
            </w:r>
          </w:p>
        </w:tc>
        <w:tc>
          <w:tcPr>
            <w:tcW w:w="4239" w:type="dxa"/>
            <w:vMerge w:val="restart"/>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r w:rsidRPr="00716DBE">
              <w:rPr>
                <w:rFonts w:ascii="Times New Roman" w:hAnsi="Times New Roman" w:cs="Times New Roman"/>
                <w:sz w:val="24"/>
                <w:szCs w:val="24"/>
              </w:rPr>
              <w:lastRenderedPageBreak/>
              <w:t xml:space="preserve">Наименование  </w:t>
            </w:r>
            <w:r w:rsidRPr="00716DBE">
              <w:rPr>
                <w:rFonts w:ascii="Times New Roman" w:hAnsi="Times New Roman" w:cs="Times New Roman"/>
                <w:sz w:val="24"/>
                <w:szCs w:val="24"/>
              </w:rPr>
              <w:br/>
            </w:r>
            <w:r w:rsidRPr="00716DBE">
              <w:rPr>
                <w:rFonts w:ascii="Times New Roman" w:hAnsi="Times New Roman" w:cs="Times New Roman"/>
                <w:sz w:val="24"/>
                <w:szCs w:val="24"/>
              </w:rPr>
              <w:lastRenderedPageBreak/>
              <w:t xml:space="preserve"> целевых </w:t>
            </w:r>
            <w:r w:rsidRPr="00716DBE">
              <w:rPr>
                <w:rFonts w:ascii="Times New Roman" w:hAnsi="Times New Roman" w:cs="Times New Roman"/>
                <w:sz w:val="24"/>
                <w:szCs w:val="24"/>
              </w:rPr>
              <w:br/>
              <w:t xml:space="preserve">  показателей</w:t>
            </w:r>
          </w:p>
        </w:tc>
        <w:tc>
          <w:tcPr>
            <w:tcW w:w="1842" w:type="dxa"/>
            <w:vMerge w:val="restart"/>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lastRenderedPageBreak/>
              <w:t xml:space="preserve"> Единица </w:t>
            </w:r>
            <w:r w:rsidRPr="00716DBE">
              <w:rPr>
                <w:rFonts w:ascii="Times New Roman" w:hAnsi="Times New Roman" w:cs="Times New Roman"/>
                <w:sz w:val="24"/>
                <w:szCs w:val="24"/>
              </w:rPr>
              <w:br/>
            </w:r>
            <w:r w:rsidRPr="00716DBE">
              <w:rPr>
                <w:rFonts w:ascii="Times New Roman" w:hAnsi="Times New Roman" w:cs="Times New Roman"/>
                <w:sz w:val="24"/>
                <w:szCs w:val="24"/>
              </w:rPr>
              <w:lastRenderedPageBreak/>
              <w:t>измерения</w:t>
            </w:r>
          </w:p>
        </w:tc>
        <w:tc>
          <w:tcPr>
            <w:tcW w:w="3119" w:type="dxa"/>
            <w:gridSpan w:val="2"/>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r w:rsidRPr="00716DBE">
              <w:rPr>
                <w:rFonts w:ascii="Times New Roman" w:hAnsi="Times New Roman" w:cs="Times New Roman"/>
                <w:sz w:val="24"/>
                <w:szCs w:val="24"/>
              </w:rPr>
              <w:lastRenderedPageBreak/>
              <w:t xml:space="preserve">Значение целевого </w:t>
            </w:r>
            <w:r w:rsidRPr="00716DBE">
              <w:rPr>
                <w:rFonts w:ascii="Times New Roman" w:hAnsi="Times New Roman" w:cs="Times New Roman"/>
                <w:sz w:val="24"/>
                <w:szCs w:val="24"/>
              </w:rPr>
              <w:lastRenderedPageBreak/>
              <w:t xml:space="preserve">показателя реализации      </w:t>
            </w:r>
            <w:r w:rsidRPr="00716DBE">
              <w:rPr>
                <w:rFonts w:ascii="Times New Roman" w:hAnsi="Times New Roman" w:cs="Times New Roman"/>
                <w:sz w:val="24"/>
                <w:szCs w:val="24"/>
              </w:rPr>
              <w:br/>
              <w:t>муниципальной  программы</w:t>
            </w:r>
          </w:p>
        </w:tc>
      </w:tr>
      <w:tr w:rsidR="00CE5E99" w:rsidRPr="00716DBE" w:rsidTr="002E3322">
        <w:trPr>
          <w:trHeight w:val="320"/>
          <w:tblCellSpacing w:w="5" w:type="nil"/>
        </w:trPr>
        <w:tc>
          <w:tcPr>
            <w:tcW w:w="798" w:type="dxa"/>
            <w:vMerge/>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4239" w:type="dxa"/>
            <w:vMerge/>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842" w:type="dxa"/>
            <w:vMerge/>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60"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 xml:space="preserve">планируемое  </w:t>
            </w:r>
          </w:p>
        </w:tc>
        <w:tc>
          <w:tcPr>
            <w:tcW w:w="1559"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 xml:space="preserve">фактическое  </w:t>
            </w:r>
          </w:p>
        </w:tc>
      </w:tr>
      <w:tr w:rsidR="00CE5E99" w:rsidRPr="00716DBE" w:rsidTr="002E3322">
        <w:trPr>
          <w:trHeight w:val="320"/>
          <w:tblCellSpacing w:w="5" w:type="nil"/>
        </w:trPr>
        <w:tc>
          <w:tcPr>
            <w:tcW w:w="798" w:type="dxa"/>
            <w:tcBorders>
              <w:left w:val="single" w:sz="4" w:space="0" w:color="auto"/>
              <w:bottom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r w:rsidRPr="00716DBE">
              <w:rPr>
                <w:rFonts w:ascii="Times New Roman" w:hAnsi="Times New Roman" w:cs="Times New Roman"/>
                <w:sz w:val="24"/>
                <w:szCs w:val="24"/>
                <w:lang w:val="en-US"/>
              </w:rPr>
              <w:t>1</w:t>
            </w:r>
          </w:p>
        </w:tc>
        <w:tc>
          <w:tcPr>
            <w:tcW w:w="4239"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 xml:space="preserve">Количество субъектов малого и среднего предпринимательства в Шалинском городском округе </w:t>
            </w:r>
          </w:p>
        </w:tc>
        <w:tc>
          <w:tcPr>
            <w:tcW w:w="1842"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единиц</w:t>
            </w:r>
          </w:p>
        </w:tc>
        <w:tc>
          <w:tcPr>
            <w:tcW w:w="1560"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59"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r>
      <w:tr w:rsidR="00CE5E99" w:rsidRPr="00716DBE" w:rsidTr="002E3322">
        <w:trPr>
          <w:trHeight w:val="320"/>
          <w:tblCellSpacing w:w="5" w:type="nil"/>
        </w:trPr>
        <w:tc>
          <w:tcPr>
            <w:tcW w:w="798"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r w:rsidRPr="00716DBE">
              <w:rPr>
                <w:rFonts w:ascii="Times New Roman" w:hAnsi="Times New Roman" w:cs="Times New Roman"/>
                <w:sz w:val="24"/>
                <w:szCs w:val="24"/>
              </w:rPr>
              <w:t>2.</w:t>
            </w:r>
          </w:p>
        </w:tc>
        <w:tc>
          <w:tcPr>
            <w:tcW w:w="4239"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autoSpaceDE w:val="0"/>
              <w:autoSpaceDN w:val="0"/>
              <w:adjustRightInd w:val="0"/>
              <w:jc w:val="both"/>
              <w:rPr>
                <w:sz w:val="24"/>
                <w:szCs w:val="24"/>
              </w:rPr>
            </w:pPr>
            <w:r w:rsidRPr="00716DBE">
              <w:rPr>
                <w:sz w:val="24"/>
                <w:szCs w:val="24"/>
              </w:rPr>
              <w:t>Количество инфраструктурных объектов поддержки субъектов малого и среднего</w:t>
            </w:r>
          </w:p>
          <w:p w:rsidR="00CE5E99" w:rsidRPr="00716DBE" w:rsidRDefault="00CE5E99" w:rsidP="002E3322">
            <w:pPr>
              <w:autoSpaceDE w:val="0"/>
              <w:autoSpaceDN w:val="0"/>
              <w:adjustRightInd w:val="0"/>
              <w:jc w:val="both"/>
              <w:rPr>
                <w:sz w:val="24"/>
                <w:szCs w:val="24"/>
              </w:rPr>
            </w:pPr>
            <w:r w:rsidRPr="00716DBE">
              <w:rPr>
                <w:sz w:val="24"/>
                <w:szCs w:val="24"/>
              </w:rPr>
              <w:t xml:space="preserve">предпринимательства </w:t>
            </w:r>
          </w:p>
        </w:tc>
        <w:tc>
          <w:tcPr>
            <w:tcW w:w="1842"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единиц</w:t>
            </w:r>
          </w:p>
        </w:tc>
        <w:tc>
          <w:tcPr>
            <w:tcW w:w="1560"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r>
      <w:tr w:rsidR="00CE5E99" w:rsidRPr="00716DBE" w:rsidTr="002E3322">
        <w:trPr>
          <w:trHeight w:val="320"/>
          <w:tblCellSpacing w:w="5" w:type="nil"/>
        </w:trPr>
        <w:tc>
          <w:tcPr>
            <w:tcW w:w="798"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r w:rsidRPr="00716DBE">
              <w:rPr>
                <w:rFonts w:ascii="Times New Roman" w:hAnsi="Times New Roman" w:cs="Times New Roman"/>
                <w:sz w:val="24"/>
                <w:szCs w:val="24"/>
              </w:rPr>
              <w:t>3.</w:t>
            </w:r>
          </w:p>
        </w:tc>
        <w:tc>
          <w:tcPr>
            <w:tcW w:w="4239"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autoSpaceDE w:val="0"/>
              <w:autoSpaceDN w:val="0"/>
              <w:adjustRightInd w:val="0"/>
              <w:jc w:val="both"/>
              <w:rPr>
                <w:sz w:val="24"/>
                <w:szCs w:val="24"/>
              </w:rPr>
            </w:pPr>
            <w:r w:rsidRPr="00716DBE">
              <w:rPr>
                <w:sz w:val="24"/>
                <w:szCs w:val="24"/>
              </w:rPr>
              <w:t>Поддержка субъектов малого и среднего предпринимательства, осуществляющих сельскохозяйственную деятельность</w:t>
            </w:r>
          </w:p>
        </w:tc>
        <w:tc>
          <w:tcPr>
            <w:tcW w:w="1842"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единиц</w:t>
            </w:r>
          </w:p>
        </w:tc>
        <w:tc>
          <w:tcPr>
            <w:tcW w:w="1560"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r>
      <w:tr w:rsidR="00CE5E99" w:rsidRPr="00716DBE" w:rsidTr="002E3322">
        <w:trPr>
          <w:trHeight w:val="320"/>
          <w:tblCellSpacing w:w="5" w:type="nil"/>
        </w:trPr>
        <w:tc>
          <w:tcPr>
            <w:tcW w:w="798"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r w:rsidRPr="00716DBE">
              <w:rPr>
                <w:rFonts w:ascii="Times New Roman" w:hAnsi="Times New Roman" w:cs="Times New Roman"/>
                <w:sz w:val="24"/>
                <w:szCs w:val="24"/>
              </w:rPr>
              <w:t>4.</w:t>
            </w:r>
          </w:p>
        </w:tc>
        <w:tc>
          <w:tcPr>
            <w:tcW w:w="4239"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autoSpaceDE w:val="0"/>
              <w:autoSpaceDN w:val="0"/>
              <w:adjustRightInd w:val="0"/>
              <w:jc w:val="both"/>
              <w:rPr>
                <w:sz w:val="24"/>
                <w:szCs w:val="24"/>
              </w:rPr>
            </w:pPr>
            <w:r w:rsidRPr="00716DBE">
              <w:rPr>
                <w:sz w:val="24"/>
                <w:szCs w:val="24"/>
              </w:rPr>
              <w:t>Созданию новых рабочих мест</w:t>
            </w:r>
          </w:p>
        </w:tc>
        <w:tc>
          <w:tcPr>
            <w:tcW w:w="1842"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единиц</w:t>
            </w:r>
          </w:p>
        </w:tc>
        <w:tc>
          <w:tcPr>
            <w:tcW w:w="1560"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r>
      <w:tr w:rsidR="00CE5E99" w:rsidRPr="00716DBE" w:rsidTr="002E3322">
        <w:trPr>
          <w:trHeight w:val="660"/>
          <w:tblCellSpacing w:w="5" w:type="nil"/>
        </w:trPr>
        <w:tc>
          <w:tcPr>
            <w:tcW w:w="798" w:type="dxa"/>
            <w:vMerge w:val="restart"/>
            <w:tcBorders>
              <w:top w:val="single" w:sz="4" w:space="0" w:color="auto"/>
              <w:left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r w:rsidRPr="00716DBE">
              <w:rPr>
                <w:rFonts w:ascii="Times New Roman" w:hAnsi="Times New Roman" w:cs="Times New Roman"/>
                <w:sz w:val="24"/>
                <w:szCs w:val="24"/>
              </w:rPr>
              <w:t>5.</w:t>
            </w:r>
          </w:p>
        </w:tc>
        <w:tc>
          <w:tcPr>
            <w:tcW w:w="4239"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autoSpaceDE w:val="0"/>
              <w:autoSpaceDN w:val="0"/>
              <w:adjustRightInd w:val="0"/>
              <w:jc w:val="both"/>
              <w:rPr>
                <w:sz w:val="24"/>
                <w:szCs w:val="24"/>
              </w:rPr>
            </w:pPr>
            <w:r w:rsidRPr="00716DBE">
              <w:rPr>
                <w:sz w:val="24"/>
                <w:szCs w:val="24"/>
              </w:rPr>
              <w:t xml:space="preserve">Валовое производство сельскохозяйственной продукции </w:t>
            </w:r>
          </w:p>
        </w:tc>
        <w:tc>
          <w:tcPr>
            <w:tcW w:w="1842"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r w:rsidRPr="00716DBE">
              <w:rPr>
                <w:rFonts w:ascii="Times New Roman" w:hAnsi="Times New Roman" w:cs="Times New Roman"/>
                <w:sz w:val="24"/>
                <w:szCs w:val="24"/>
              </w:rPr>
              <w:t xml:space="preserve">      Тыс.рублей</w:t>
            </w:r>
          </w:p>
        </w:tc>
        <w:tc>
          <w:tcPr>
            <w:tcW w:w="1560"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r>
      <w:tr w:rsidR="00CE5E99" w:rsidRPr="00716DBE" w:rsidTr="002E3322">
        <w:trPr>
          <w:trHeight w:val="153"/>
          <w:tblCellSpacing w:w="5" w:type="nil"/>
        </w:trPr>
        <w:tc>
          <w:tcPr>
            <w:tcW w:w="798" w:type="dxa"/>
            <w:vMerge/>
            <w:tcBorders>
              <w:left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p>
        </w:tc>
        <w:tc>
          <w:tcPr>
            <w:tcW w:w="4239" w:type="dxa"/>
            <w:tcBorders>
              <w:top w:val="single" w:sz="4" w:space="0" w:color="auto"/>
              <w:left w:val="single" w:sz="4" w:space="0" w:color="auto"/>
              <w:right w:val="single" w:sz="4" w:space="0" w:color="auto"/>
            </w:tcBorders>
          </w:tcPr>
          <w:p w:rsidR="00CE5E99" w:rsidRPr="00716DBE" w:rsidRDefault="00CE5E99" w:rsidP="002E3322">
            <w:pPr>
              <w:autoSpaceDE w:val="0"/>
              <w:autoSpaceDN w:val="0"/>
              <w:adjustRightInd w:val="0"/>
              <w:jc w:val="both"/>
              <w:rPr>
                <w:sz w:val="24"/>
                <w:szCs w:val="24"/>
              </w:rPr>
            </w:pPr>
            <w:r w:rsidRPr="00716DBE">
              <w:rPr>
                <w:sz w:val="24"/>
                <w:szCs w:val="24"/>
              </w:rPr>
              <w:t>Темп роста объема валовой продукции к соответствующему периоду прошлого года</w:t>
            </w:r>
          </w:p>
        </w:tc>
        <w:tc>
          <w:tcPr>
            <w:tcW w:w="1842" w:type="dxa"/>
            <w:tcBorders>
              <w:top w:val="single" w:sz="4" w:space="0" w:color="auto"/>
              <w:left w:val="single" w:sz="4" w:space="0" w:color="auto"/>
              <w:right w:val="single" w:sz="4" w:space="0" w:color="auto"/>
            </w:tcBorders>
          </w:tcPr>
          <w:p w:rsidR="00CE5E99" w:rsidRPr="00716DBE" w:rsidRDefault="00CE5E99" w:rsidP="002E3322">
            <w:pPr>
              <w:pStyle w:val="ConsPlusCell"/>
              <w:jc w:val="center"/>
              <w:rPr>
                <w:rFonts w:ascii="Times New Roman" w:hAnsi="Times New Roman" w:cs="Times New Roman"/>
                <w:sz w:val="24"/>
                <w:szCs w:val="24"/>
              </w:rPr>
            </w:pPr>
            <w:r w:rsidRPr="00716DBE">
              <w:rPr>
                <w:rFonts w:ascii="Times New Roman" w:hAnsi="Times New Roman" w:cs="Times New Roman"/>
                <w:sz w:val="24"/>
                <w:szCs w:val="24"/>
              </w:rPr>
              <w:t>%</w:t>
            </w:r>
          </w:p>
        </w:tc>
        <w:tc>
          <w:tcPr>
            <w:tcW w:w="1560" w:type="dxa"/>
            <w:tcBorders>
              <w:top w:val="single" w:sz="4" w:space="0" w:color="auto"/>
              <w:left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59" w:type="dxa"/>
            <w:tcBorders>
              <w:top w:val="single" w:sz="4" w:space="0" w:color="auto"/>
              <w:left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r>
      <w:tr w:rsidR="00CE5E99" w:rsidRPr="00716DBE" w:rsidTr="002E3322">
        <w:trPr>
          <w:trHeight w:val="80"/>
          <w:tblCellSpacing w:w="5" w:type="nil"/>
        </w:trPr>
        <w:tc>
          <w:tcPr>
            <w:tcW w:w="798"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4239"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842"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60"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c>
          <w:tcPr>
            <w:tcW w:w="1559" w:type="dxa"/>
            <w:tcBorders>
              <w:left w:val="single" w:sz="4" w:space="0" w:color="auto"/>
              <w:bottom w:val="single" w:sz="4" w:space="0" w:color="auto"/>
              <w:right w:val="single" w:sz="4" w:space="0" w:color="auto"/>
            </w:tcBorders>
          </w:tcPr>
          <w:p w:rsidR="00CE5E99" w:rsidRPr="00716DBE" w:rsidRDefault="00CE5E99" w:rsidP="002E3322">
            <w:pPr>
              <w:pStyle w:val="ConsPlusCell"/>
              <w:rPr>
                <w:rFonts w:ascii="Times New Roman" w:hAnsi="Times New Roman" w:cs="Times New Roman"/>
                <w:sz w:val="24"/>
                <w:szCs w:val="24"/>
              </w:rPr>
            </w:pPr>
          </w:p>
        </w:tc>
      </w:tr>
    </w:tbl>
    <w:p w:rsidR="00F61EFA" w:rsidRPr="00716DBE" w:rsidRDefault="00F61EFA" w:rsidP="00CD14D8">
      <w:pPr>
        <w:autoSpaceDE w:val="0"/>
        <w:autoSpaceDN w:val="0"/>
        <w:adjustRightInd w:val="0"/>
        <w:ind w:left="7788"/>
        <w:outlineLvl w:val="1"/>
        <w:rPr>
          <w:sz w:val="24"/>
          <w:szCs w:val="24"/>
        </w:rPr>
      </w:pPr>
    </w:p>
    <w:p w:rsidR="00A6128D" w:rsidRDefault="00CD14D8" w:rsidP="00CD14D8">
      <w:pPr>
        <w:autoSpaceDE w:val="0"/>
        <w:autoSpaceDN w:val="0"/>
        <w:adjustRightInd w:val="0"/>
        <w:ind w:left="7788"/>
        <w:outlineLvl w:val="1"/>
        <w:rPr>
          <w:sz w:val="24"/>
          <w:szCs w:val="24"/>
        </w:rPr>
      </w:pPr>
      <w:r>
        <w:rPr>
          <w:sz w:val="24"/>
          <w:szCs w:val="24"/>
        </w:rPr>
        <w:t xml:space="preserve"> </w:t>
      </w:r>
      <w:r w:rsidR="00774016">
        <w:rPr>
          <w:sz w:val="24"/>
          <w:szCs w:val="24"/>
        </w:rPr>
        <w:t xml:space="preserve">        </w:t>
      </w:r>
      <w:r w:rsidR="002C0533">
        <w:rPr>
          <w:sz w:val="24"/>
          <w:szCs w:val="24"/>
        </w:rPr>
        <w:t xml:space="preserve">           </w:t>
      </w:r>
      <w:r w:rsidR="00A6128D">
        <w:rPr>
          <w:sz w:val="24"/>
          <w:szCs w:val="24"/>
        </w:rPr>
        <w:t xml:space="preserve">  </w:t>
      </w:r>
    </w:p>
    <w:p w:rsidR="00CD14D8" w:rsidRPr="004367EB" w:rsidRDefault="00A6128D" w:rsidP="00CD14D8">
      <w:pPr>
        <w:autoSpaceDE w:val="0"/>
        <w:autoSpaceDN w:val="0"/>
        <w:adjustRightInd w:val="0"/>
        <w:ind w:left="7788"/>
        <w:outlineLvl w:val="1"/>
        <w:rPr>
          <w:sz w:val="24"/>
          <w:szCs w:val="24"/>
        </w:rPr>
      </w:pPr>
      <w:r>
        <w:rPr>
          <w:sz w:val="24"/>
          <w:szCs w:val="24"/>
        </w:rPr>
        <w:t xml:space="preserve">           Приложение №4</w:t>
      </w:r>
    </w:p>
    <w:p w:rsidR="00CD14D8" w:rsidRPr="004367EB" w:rsidRDefault="00CD14D8" w:rsidP="00CD14D8">
      <w:pPr>
        <w:autoSpaceDE w:val="0"/>
        <w:autoSpaceDN w:val="0"/>
        <w:adjustRightInd w:val="0"/>
        <w:jc w:val="right"/>
        <w:rPr>
          <w:sz w:val="24"/>
          <w:szCs w:val="24"/>
        </w:rPr>
      </w:pPr>
      <w:r w:rsidRPr="004367EB">
        <w:rPr>
          <w:sz w:val="24"/>
          <w:szCs w:val="24"/>
        </w:rPr>
        <w:t xml:space="preserve">к </w:t>
      </w:r>
      <w:r w:rsidR="00A6128D">
        <w:rPr>
          <w:sz w:val="24"/>
          <w:szCs w:val="24"/>
        </w:rPr>
        <w:t>Подп</w:t>
      </w:r>
      <w:r w:rsidRPr="004367EB">
        <w:rPr>
          <w:sz w:val="24"/>
          <w:szCs w:val="24"/>
        </w:rPr>
        <w:t xml:space="preserve">рограмме </w:t>
      </w:r>
    </w:p>
    <w:p w:rsidR="00CD14D8" w:rsidRPr="004367EB" w:rsidRDefault="00CD14D8" w:rsidP="00CD14D8">
      <w:pPr>
        <w:autoSpaceDE w:val="0"/>
        <w:autoSpaceDN w:val="0"/>
        <w:adjustRightInd w:val="0"/>
        <w:jc w:val="right"/>
        <w:rPr>
          <w:sz w:val="24"/>
          <w:szCs w:val="24"/>
        </w:rPr>
      </w:pPr>
      <w:r w:rsidRPr="004367EB">
        <w:rPr>
          <w:sz w:val="24"/>
          <w:szCs w:val="24"/>
        </w:rPr>
        <w:t>"Развитие субъектов малого и</w:t>
      </w:r>
    </w:p>
    <w:p w:rsidR="00CD14D8" w:rsidRPr="004367EB" w:rsidRDefault="00CD14D8" w:rsidP="00CD14D8">
      <w:pPr>
        <w:autoSpaceDE w:val="0"/>
        <w:autoSpaceDN w:val="0"/>
        <w:adjustRightInd w:val="0"/>
        <w:jc w:val="right"/>
        <w:rPr>
          <w:sz w:val="24"/>
          <w:szCs w:val="24"/>
        </w:rPr>
      </w:pPr>
      <w:r w:rsidRPr="004367EB">
        <w:rPr>
          <w:sz w:val="24"/>
          <w:szCs w:val="24"/>
        </w:rPr>
        <w:t>среднего предпринимательства</w:t>
      </w:r>
    </w:p>
    <w:p w:rsidR="00CD14D8" w:rsidRPr="00F61EFA" w:rsidRDefault="00CD14D8" w:rsidP="00CD14D8">
      <w:pPr>
        <w:autoSpaceDE w:val="0"/>
        <w:autoSpaceDN w:val="0"/>
        <w:adjustRightInd w:val="0"/>
        <w:jc w:val="right"/>
        <w:rPr>
          <w:sz w:val="24"/>
          <w:szCs w:val="24"/>
        </w:rPr>
      </w:pPr>
      <w:r w:rsidRPr="00F61EFA">
        <w:rPr>
          <w:sz w:val="24"/>
          <w:szCs w:val="24"/>
        </w:rPr>
        <w:t>в Шалинском городском округе"</w:t>
      </w:r>
    </w:p>
    <w:p w:rsidR="00CD14D8" w:rsidRPr="00F61EFA" w:rsidRDefault="00CD14D8" w:rsidP="00CD14D8">
      <w:pPr>
        <w:autoSpaceDE w:val="0"/>
        <w:autoSpaceDN w:val="0"/>
        <w:adjustRightInd w:val="0"/>
        <w:jc w:val="right"/>
        <w:rPr>
          <w:sz w:val="24"/>
          <w:szCs w:val="24"/>
        </w:rPr>
      </w:pPr>
      <w:r w:rsidRPr="00F61EFA">
        <w:rPr>
          <w:sz w:val="24"/>
          <w:szCs w:val="24"/>
        </w:rPr>
        <w:t>на 201</w:t>
      </w:r>
      <w:r w:rsidR="00A6128D">
        <w:rPr>
          <w:sz w:val="24"/>
          <w:szCs w:val="24"/>
        </w:rPr>
        <w:t>4</w:t>
      </w:r>
      <w:r w:rsidRPr="00F61EFA">
        <w:rPr>
          <w:sz w:val="24"/>
          <w:szCs w:val="24"/>
        </w:rPr>
        <w:t xml:space="preserve"> - 201</w:t>
      </w:r>
      <w:r w:rsidR="00A6128D">
        <w:rPr>
          <w:sz w:val="24"/>
          <w:szCs w:val="24"/>
        </w:rPr>
        <w:t>6</w:t>
      </w:r>
      <w:r w:rsidRPr="00F61EFA">
        <w:rPr>
          <w:sz w:val="24"/>
          <w:szCs w:val="24"/>
        </w:rPr>
        <w:t xml:space="preserve"> годы</w:t>
      </w:r>
    </w:p>
    <w:p w:rsidR="00EA0663" w:rsidRPr="00F61EFA" w:rsidRDefault="00EA0663" w:rsidP="00CD14D8">
      <w:pPr>
        <w:pStyle w:val="ConsPlusNormal"/>
        <w:rPr>
          <w:rFonts w:ascii="Times New Roman" w:hAnsi="Times New Roman" w:cs="Times New Roman"/>
          <w:sz w:val="24"/>
          <w:szCs w:val="24"/>
        </w:rPr>
      </w:pPr>
    </w:p>
    <w:p w:rsidR="00CD14D8" w:rsidRPr="00F61EFA" w:rsidRDefault="00CD14D8" w:rsidP="00CD14D8">
      <w:pPr>
        <w:pStyle w:val="ConsPlusNormal"/>
        <w:jc w:val="center"/>
        <w:rPr>
          <w:rFonts w:ascii="Times New Roman" w:hAnsi="Times New Roman" w:cs="Times New Roman"/>
          <w:b/>
          <w:bCs/>
          <w:sz w:val="24"/>
          <w:szCs w:val="24"/>
        </w:rPr>
      </w:pPr>
      <w:bookmarkStart w:id="2" w:name="Par32"/>
      <w:bookmarkEnd w:id="2"/>
      <w:r w:rsidRPr="00F61EFA">
        <w:rPr>
          <w:rFonts w:ascii="Times New Roman" w:hAnsi="Times New Roman" w:cs="Times New Roman"/>
          <w:b/>
          <w:bCs/>
          <w:sz w:val="24"/>
          <w:szCs w:val="24"/>
        </w:rPr>
        <w:t xml:space="preserve">Порядок предоставления субсидий на реализацию мероприятий по поддержке и развитию малого и среднего предпринимательства </w:t>
      </w:r>
    </w:p>
    <w:p w:rsidR="00CD14D8" w:rsidRPr="00F61EFA" w:rsidRDefault="00CD14D8" w:rsidP="00CD14D8">
      <w:pPr>
        <w:pStyle w:val="ConsPlusNormal"/>
        <w:jc w:val="center"/>
        <w:rPr>
          <w:rFonts w:ascii="Times New Roman" w:hAnsi="Times New Roman" w:cs="Times New Roman"/>
          <w:sz w:val="24"/>
          <w:szCs w:val="24"/>
        </w:rPr>
      </w:pPr>
    </w:p>
    <w:p w:rsidR="00CD14D8" w:rsidRPr="00F61EFA" w:rsidRDefault="00CD14D8" w:rsidP="00CD14D8">
      <w:pPr>
        <w:pStyle w:val="ConsPlusNormal"/>
        <w:ind w:firstLine="540"/>
        <w:jc w:val="both"/>
        <w:rPr>
          <w:rFonts w:ascii="Times New Roman" w:hAnsi="Times New Roman" w:cs="Times New Roman"/>
          <w:sz w:val="24"/>
          <w:szCs w:val="24"/>
        </w:rPr>
      </w:pPr>
      <w:r w:rsidRPr="00F61EFA">
        <w:rPr>
          <w:rFonts w:ascii="Times New Roman" w:hAnsi="Times New Roman" w:cs="Times New Roman"/>
          <w:sz w:val="24"/>
          <w:szCs w:val="24"/>
        </w:rPr>
        <w:t xml:space="preserve">1. Настоящий Порядок определяет условия предоставления субсидий на реализацию мероприятий по поддержке и развитию субъектов малого и среднего предпринимательства (далее – СМСП) </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 xml:space="preserve">2. Порядок разработан в соответствии с </w:t>
      </w:r>
      <w:hyperlink r:id="rId14" w:history="1">
        <w:r w:rsidRPr="00F61EFA">
          <w:rPr>
            <w:rFonts w:eastAsia="Calibri"/>
            <w:sz w:val="24"/>
            <w:szCs w:val="24"/>
          </w:rPr>
          <w:t>пунктом 2 статьи 78.1</w:t>
        </w:r>
      </w:hyperlink>
      <w:r w:rsidRPr="00F61EFA">
        <w:rPr>
          <w:rFonts w:eastAsia="Calibri"/>
          <w:sz w:val="24"/>
          <w:szCs w:val="24"/>
        </w:rPr>
        <w:t xml:space="preserve"> Бюджетного кодекса Российской Федерации, Федеральным </w:t>
      </w:r>
      <w:hyperlink r:id="rId15" w:history="1">
        <w:r w:rsidRPr="00F61EFA">
          <w:rPr>
            <w:rFonts w:eastAsia="Calibri"/>
            <w:sz w:val="24"/>
            <w:szCs w:val="24"/>
          </w:rPr>
          <w:t>законом</w:t>
        </w:r>
      </w:hyperlink>
      <w:r w:rsidRPr="00F61EFA">
        <w:rPr>
          <w:rFonts w:eastAsia="Calibri"/>
          <w:sz w:val="24"/>
          <w:szCs w:val="24"/>
        </w:rPr>
        <w:t xml:space="preserve"> от 24.07.2007 N 209-ФЗ "О развитии малого и среднего предпринимательства в Российской Федерации", </w:t>
      </w:r>
      <w:hyperlink r:id="rId16" w:history="1">
        <w:r w:rsidRPr="00F61EFA">
          <w:rPr>
            <w:rFonts w:eastAsia="Calibri"/>
            <w:sz w:val="24"/>
            <w:szCs w:val="24"/>
          </w:rPr>
          <w:t>Законом</w:t>
        </w:r>
      </w:hyperlink>
      <w:r w:rsidRPr="00F61EFA">
        <w:rPr>
          <w:rFonts w:eastAsia="Calibri"/>
          <w:sz w:val="24"/>
          <w:szCs w:val="24"/>
        </w:rPr>
        <w:t xml:space="preserve"> Свердловской области от 04.02.2008 N 10-ОЗ "О развитии малого и среднего предпринимательства в Свердловской области", </w:t>
      </w:r>
      <w:hyperlink r:id="rId17" w:history="1">
        <w:r w:rsidRPr="00F61EFA">
          <w:rPr>
            <w:rFonts w:eastAsia="Calibri"/>
            <w:sz w:val="24"/>
            <w:szCs w:val="24"/>
          </w:rPr>
          <w:t>Постановлением</w:t>
        </w:r>
      </w:hyperlink>
      <w:r w:rsidRPr="00F61EFA">
        <w:rPr>
          <w:rFonts w:eastAsia="Calibri"/>
          <w:sz w:val="24"/>
          <w:szCs w:val="24"/>
        </w:rPr>
        <w:t xml:space="preserve"> Правительства Свердловской области от 11.10.2010 N 1483-ПП "Об утверждении областной целевой программы "Развитие субъектов малого и среднего предпринимательства в Свердловской области" на 2011 - 2015 годы" (в редакции Постановления Правительства Свердловской области от 22.05.2013 N 643-ПП), в целях реализации мероприятий долгосрочной муниципальной целевой </w:t>
      </w:r>
      <w:hyperlink r:id="rId18" w:history="1">
        <w:r w:rsidRPr="00F61EFA">
          <w:rPr>
            <w:rFonts w:eastAsia="Calibri"/>
            <w:sz w:val="24"/>
            <w:szCs w:val="24"/>
          </w:rPr>
          <w:t>программы</w:t>
        </w:r>
      </w:hyperlink>
      <w:r w:rsidRPr="00F61EFA">
        <w:rPr>
          <w:rFonts w:eastAsia="Calibri"/>
          <w:sz w:val="24"/>
          <w:szCs w:val="24"/>
        </w:rPr>
        <w:t xml:space="preserve"> "Развитие субъектов малого и среднего предпринимательства в Шалинском городском округе на 20102-2015 годы» (далее - Программа) в 2014 году.</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3. Предоставление субсидии осуществляется за счет средств, утвержденных на эти цели в бюджете Шалинского городского округа  на 2014 год в рамках реализации Программы.</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4. Главным распорядителем бюджетных средств, предусмотренных на предоставление субсидии, является администрация Шалинского городского округа.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lastRenderedPageBreak/>
        <w:t>5. Право на получение субсидии имеют субъекты малого и среднего предпринимательства, крестьянское (фермерское) хозяйство, индивидуальные предприниматели, сельскохозяйственные потребительские кооперативы, (далее - получатель).</w:t>
      </w:r>
    </w:p>
    <w:p w:rsidR="00CD14D8" w:rsidRPr="00F61EFA" w:rsidRDefault="00CD14D8" w:rsidP="00CD14D8">
      <w:pPr>
        <w:autoSpaceDE w:val="0"/>
        <w:autoSpaceDN w:val="0"/>
        <w:adjustRightInd w:val="0"/>
        <w:ind w:firstLine="540"/>
        <w:jc w:val="both"/>
        <w:rPr>
          <w:rFonts w:eastAsia="Calibri"/>
          <w:sz w:val="24"/>
          <w:szCs w:val="24"/>
        </w:rPr>
      </w:pPr>
      <w:bookmarkStart w:id="3" w:name="Par4"/>
      <w:bookmarkEnd w:id="3"/>
      <w:r w:rsidRPr="00F61EFA">
        <w:rPr>
          <w:rFonts w:eastAsia="Calibri"/>
          <w:sz w:val="24"/>
          <w:szCs w:val="24"/>
        </w:rPr>
        <w:t xml:space="preserve">6. Субсидия направляется на финансирование </w:t>
      </w:r>
      <w:hyperlink r:id="rId19" w:history="1">
        <w:r w:rsidRPr="00F61EFA">
          <w:rPr>
            <w:rFonts w:eastAsia="Calibri"/>
            <w:sz w:val="24"/>
            <w:szCs w:val="24"/>
          </w:rPr>
          <w:t>мероприятий</w:t>
        </w:r>
      </w:hyperlink>
      <w:r w:rsidRPr="00F61EFA">
        <w:rPr>
          <w:rFonts w:eastAsia="Calibri"/>
          <w:sz w:val="24"/>
          <w:szCs w:val="24"/>
        </w:rPr>
        <w:t xml:space="preserve"> Программы в 2014 году.</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7. Объем субсидии определяется администрацией Шалинского городского округа в пределах объема бюджетных ассигнований, утвержденных на эти цели в бюджете Шалинского городского округа на 2014 год, исходя из фактических затрат на реализацию мероприятий Программы.</w:t>
      </w:r>
    </w:p>
    <w:p w:rsidR="00CD14D8" w:rsidRPr="00F61EFA" w:rsidRDefault="00CD14D8" w:rsidP="00CD14D8">
      <w:pPr>
        <w:autoSpaceDE w:val="0"/>
        <w:autoSpaceDN w:val="0"/>
        <w:adjustRightInd w:val="0"/>
        <w:ind w:firstLine="540"/>
        <w:jc w:val="both"/>
        <w:rPr>
          <w:rFonts w:eastAsia="Calibri"/>
          <w:sz w:val="24"/>
          <w:szCs w:val="24"/>
        </w:rPr>
      </w:pPr>
      <w:bookmarkStart w:id="4" w:name="Par7"/>
      <w:bookmarkEnd w:id="4"/>
      <w:r w:rsidRPr="00F61EFA">
        <w:rPr>
          <w:rFonts w:eastAsia="Calibri"/>
          <w:sz w:val="24"/>
          <w:szCs w:val="24"/>
        </w:rPr>
        <w:t>8. Для получения субсидии получатели предоставляют в администрацию городского округа заявку о предоставлении субсидии.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В заявке должны быть указаны:</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 наименование получателя;</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2) место нахождения получателя;</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3) руководитель и его контактные данные;</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4) запрашиваемая сумма субсидии;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5) перечень прилагаемых документов.</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К заявке прилагаются:</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 копия свидетельства о внесении записи в Единый государственный реестр юридических лиц, заверенная подписью руководителя и печатью юридического лица;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2) копия устава получателя, заверенная подписью руководителя и печатью юридического лица;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3) выписка из Единого государственного реестра юридических лиц, заверенная подписью руководителя и печатью юридического лица;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4) документ, подтверждающий отсутствие задолженности по начисленным налогам, сборам и иным обязательным платежам в бюджеты любого уровня и государственные внебюджетные фонды;</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5) бухгалтерская отчетность за последний отчетный период с отметкой налогового органа, заверенная подписью руководителя и печатью юридического лица;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6) аналитический отчет, содержащий сведения о реализации мероприятий государственных и муниципальных программ развития и поддержки малого и среднего предпринимательства за предшествующий год;</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7) документы, подтверждающие наличие положительного опыта реализации механизмов государственной и муниципальной поддержки субъектов малого и среднего предпринимательства (грамоты, благодарственные письма, отзывы получателей поддержки).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9. Прием заявок о предоставлении субсидии осуществляет специалист по экономическим вопросам администрации Шалинского городского округа.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10. Рассмотрение и оценку заявок осуществляет комиссия по предоставлению субсидии, состав которой утверждается постановлением администрации Шалинского городского округа.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11. Критериями отбора получателей субсидии являются:</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 регистрация организаций, претендующих на получение субсидии, в качестве юридического лица в организационно-правовой форме некоммерческой организации;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 xml:space="preserve">2) представление организациями, претендующими на получение субсидии, документов, указанных в </w:t>
      </w:r>
      <w:hyperlink w:anchor="Par7" w:history="1">
        <w:r w:rsidRPr="00F61EFA">
          <w:rPr>
            <w:rFonts w:eastAsia="Calibri"/>
            <w:sz w:val="24"/>
            <w:szCs w:val="24"/>
          </w:rPr>
          <w:t>8</w:t>
        </w:r>
      </w:hyperlink>
      <w:r w:rsidRPr="00F61EFA">
        <w:rPr>
          <w:rFonts w:eastAsia="Calibri"/>
          <w:sz w:val="24"/>
          <w:szCs w:val="24"/>
        </w:rPr>
        <w:t xml:space="preserve"> настоящего Порядка;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 xml:space="preserve">3) соответствие организаций, претендующих на получение субсидии, условиям, предъявляемым к таким организациям в соответствии с нормами Федерального </w:t>
      </w:r>
      <w:hyperlink r:id="rId20" w:history="1">
        <w:r w:rsidRPr="00F61EFA">
          <w:rPr>
            <w:rFonts w:eastAsia="Calibri"/>
            <w:sz w:val="24"/>
            <w:szCs w:val="24"/>
          </w:rPr>
          <w:t>закона</w:t>
        </w:r>
      </w:hyperlink>
      <w:r w:rsidRPr="00F61EFA">
        <w:rPr>
          <w:rFonts w:eastAsia="Calibri"/>
          <w:sz w:val="24"/>
          <w:szCs w:val="24"/>
        </w:rPr>
        <w:t xml:space="preserve"> от 24.07.2007 N 209-ФЗ "О развитии малого и среднего предпринимательства в Российской Федерации" и предусмотренным </w:t>
      </w:r>
      <w:hyperlink w:anchor="Par4" w:history="1">
        <w:r w:rsidRPr="00F61EFA">
          <w:rPr>
            <w:rFonts w:eastAsia="Calibri"/>
            <w:sz w:val="24"/>
            <w:szCs w:val="24"/>
          </w:rPr>
          <w:t>пунктом 5</w:t>
        </w:r>
      </w:hyperlink>
      <w:r w:rsidRPr="00F61EFA">
        <w:rPr>
          <w:rFonts w:eastAsia="Calibri"/>
          <w:sz w:val="24"/>
          <w:szCs w:val="24"/>
        </w:rPr>
        <w:t xml:space="preserve"> настоящего Порядка.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12. Комиссия по предоставлению субсидии рассматривает заявки в срок до 30 августа 2014 года.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13. По итогам рассмотрения заявок комиссия может рекомендовать главе Шалинского городского округа принять решение о предоставлении субсидии.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lastRenderedPageBreak/>
        <w:t>14. В случае принятия комиссией решения о рекомендации главе Шалинского городского округа о выделении субсидии специалист по экономическим вопросам администрации Шалинского городского округа в срок не более 7 рабочих дней готовит соответствующий проект постановления администрации Шалинского городского округа и с приложением материалов комиссии представляет на подпись главе Шалинского городского округа.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15. Выделение субсидии производится путем перечисления денежных средств на расчетный счет получателя субсидии.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16. Получатель представляет специалисту по экономическим вопросам администрации Шалинского городского округа ежеквартальные отчеты об использовании субсидии по форме, предусмотренной Порядком.</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17. Средства, полученные из бюджета городского округа в форме субсидии, носят целевой характер и не могут быть использованы на иные цели.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Получатель субсидии несет административную, уголовную ответственность за нецелевое использование субсидии.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18. Контроль за соблюдением получателем субсидии условий, целей и порядка их предоставления осуществляет главный распорядитель бюджетных средств, предоставивший субсидию.</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19. Неиспользованные в текущем финансовом году средства субсидии подлежат возврату в бюджет Шалинского городского округа не позднее 25 декабря 2013 года.</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20. В случае выявления нарушений условий предоставления и (или) использования субсидии, субсидия подлежит возврату в бюджет Шалинского городского округа в месячный срок с момента получения получателем субсидии решения администрации Шалинского городского округа о возврате субсидии. Решение оформляется в виде письменного требования, подписанного главой Шалинского городского округа, и направляется получателю субсидии в течение 10-ти рабочих дней с момента представления главе Шалинского городского округа соответствующего акта о нарушениях, выявленных в ходе проверки.</w:t>
      </w:r>
    </w:p>
    <w:p w:rsidR="00CD14D8" w:rsidRPr="00F61EFA" w:rsidRDefault="00CD14D8" w:rsidP="00CD14D8">
      <w:pPr>
        <w:autoSpaceDE w:val="0"/>
        <w:autoSpaceDN w:val="0"/>
        <w:adjustRightInd w:val="0"/>
        <w:ind w:firstLine="540"/>
        <w:jc w:val="both"/>
        <w:rPr>
          <w:rFonts w:eastAsia="Calibri"/>
          <w:sz w:val="24"/>
          <w:szCs w:val="24"/>
        </w:rPr>
      </w:pPr>
      <w:r w:rsidRPr="00F61EFA">
        <w:rPr>
          <w:rFonts w:eastAsia="Calibri"/>
          <w:sz w:val="24"/>
          <w:szCs w:val="24"/>
        </w:rPr>
        <w:t>21. При невозврате субсидии в указанный срок администрация Шалинского городского округа принимает меры по взысканию подлежащих к возврату субсидии в бюджет города в судебном порядке.</w:t>
      </w:r>
    </w:p>
    <w:p w:rsidR="00CD14D8" w:rsidRPr="00154C96" w:rsidRDefault="00CD14D8" w:rsidP="00CD14D8">
      <w:pPr>
        <w:pStyle w:val="ConsPlusNormal"/>
        <w:jc w:val="center"/>
        <w:outlineLvl w:val="1"/>
        <w:rPr>
          <w:rFonts w:ascii="Times New Roman" w:hAnsi="Times New Roman" w:cs="Times New Roman"/>
          <w:sz w:val="28"/>
          <w:szCs w:val="28"/>
        </w:rPr>
      </w:pPr>
    </w:p>
    <w:p w:rsidR="00CD14D8" w:rsidRPr="00154C96" w:rsidRDefault="00CD14D8" w:rsidP="00CD14D8">
      <w:pPr>
        <w:pStyle w:val="ConsPlusNormal"/>
        <w:jc w:val="center"/>
        <w:outlineLvl w:val="1"/>
        <w:rPr>
          <w:rFonts w:ascii="Times New Roman" w:hAnsi="Times New Roman" w:cs="Times New Roman"/>
          <w:sz w:val="28"/>
          <w:szCs w:val="28"/>
        </w:rPr>
      </w:pPr>
    </w:p>
    <w:p w:rsidR="00CD14D8" w:rsidRPr="00497656" w:rsidRDefault="00CD14D8" w:rsidP="007E42A1">
      <w:pPr>
        <w:pStyle w:val="ConsPlusNormal"/>
        <w:jc w:val="right"/>
        <w:outlineLvl w:val="1"/>
        <w:rPr>
          <w:rFonts w:ascii="Times New Roman" w:hAnsi="Times New Roman" w:cs="Times New Roman"/>
          <w:sz w:val="24"/>
          <w:szCs w:val="24"/>
        </w:rPr>
      </w:pPr>
      <w:bookmarkStart w:id="5" w:name="Par174"/>
      <w:bookmarkEnd w:id="5"/>
      <w:r w:rsidRPr="00497656">
        <w:rPr>
          <w:rFonts w:ascii="Times New Roman" w:hAnsi="Times New Roman" w:cs="Times New Roman"/>
          <w:sz w:val="24"/>
          <w:szCs w:val="24"/>
        </w:rPr>
        <w:t xml:space="preserve">Приложение N </w:t>
      </w:r>
      <w:r w:rsidR="00CE5E99">
        <w:rPr>
          <w:rFonts w:ascii="Times New Roman" w:hAnsi="Times New Roman" w:cs="Times New Roman"/>
          <w:sz w:val="24"/>
          <w:szCs w:val="24"/>
        </w:rPr>
        <w:t>1</w:t>
      </w:r>
      <w:r w:rsidR="007E42A1">
        <w:rPr>
          <w:rFonts w:ascii="Times New Roman" w:hAnsi="Times New Roman" w:cs="Times New Roman"/>
          <w:sz w:val="24"/>
          <w:szCs w:val="24"/>
        </w:rPr>
        <w:t xml:space="preserve"> </w:t>
      </w:r>
      <w:r w:rsidRPr="00497656">
        <w:rPr>
          <w:rFonts w:ascii="Times New Roman" w:hAnsi="Times New Roman" w:cs="Times New Roman"/>
          <w:sz w:val="24"/>
          <w:szCs w:val="24"/>
        </w:rPr>
        <w:t>к Порядку</w:t>
      </w:r>
    </w:p>
    <w:p w:rsidR="00CD14D8" w:rsidRPr="00497656" w:rsidRDefault="00CD14D8" w:rsidP="00CD14D8">
      <w:pPr>
        <w:pStyle w:val="ConsPlusNormal"/>
        <w:jc w:val="right"/>
        <w:rPr>
          <w:rFonts w:ascii="Times New Roman" w:hAnsi="Times New Roman" w:cs="Times New Roman"/>
          <w:sz w:val="24"/>
          <w:szCs w:val="24"/>
        </w:rPr>
      </w:pPr>
      <w:r w:rsidRPr="00497656">
        <w:rPr>
          <w:rFonts w:ascii="Times New Roman" w:hAnsi="Times New Roman" w:cs="Times New Roman"/>
          <w:sz w:val="24"/>
          <w:szCs w:val="24"/>
        </w:rPr>
        <w:t>предоставления субсидий</w:t>
      </w:r>
    </w:p>
    <w:p w:rsidR="00CD14D8" w:rsidRPr="00497656" w:rsidRDefault="00CD14D8" w:rsidP="00CD14D8">
      <w:pPr>
        <w:pStyle w:val="ConsPlusNormal"/>
        <w:jc w:val="right"/>
        <w:rPr>
          <w:rFonts w:ascii="Times New Roman" w:hAnsi="Times New Roman" w:cs="Times New Roman"/>
          <w:sz w:val="24"/>
          <w:szCs w:val="24"/>
        </w:rPr>
      </w:pPr>
      <w:r w:rsidRPr="00497656">
        <w:rPr>
          <w:rFonts w:ascii="Times New Roman" w:hAnsi="Times New Roman" w:cs="Times New Roman"/>
          <w:sz w:val="24"/>
          <w:szCs w:val="24"/>
        </w:rPr>
        <w:t>на реализацию мероприятий</w:t>
      </w:r>
    </w:p>
    <w:p w:rsidR="00CD14D8" w:rsidRPr="00497656" w:rsidRDefault="00CD14D8" w:rsidP="00CD14D8">
      <w:pPr>
        <w:pStyle w:val="ConsPlusNormal"/>
        <w:jc w:val="right"/>
        <w:rPr>
          <w:rFonts w:ascii="Times New Roman" w:hAnsi="Times New Roman" w:cs="Times New Roman"/>
          <w:sz w:val="24"/>
          <w:szCs w:val="24"/>
        </w:rPr>
      </w:pPr>
      <w:r w:rsidRPr="00497656">
        <w:rPr>
          <w:rFonts w:ascii="Times New Roman" w:hAnsi="Times New Roman" w:cs="Times New Roman"/>
          <w:sz w:val="24"/>
          <w:szCs w:val="24"/>
        </w:rPr>
        <w:t>по поддержке и развитию</w:t>
      </w:r>
    </w:p>
    <w:p w:rsidR="00CD14D8" w:rsidRPr="00497656" w:rsidRDefault="00CD14D8" w:rsidP="00CD14D8">
      <w:pPr>
        <w:pStyle w:val="ConsPlusNormal"/>
        <w:jc w:val="right"/>
        <w:rPr>
          <w:rFonts w:ascii="Times New Roman" w:hAnsi="Times New Roman" w:cs="Times New Roman"/>
          <w:sz w:val="24"/>
          <w:szCs w:val="24"/>
        </w:rPr>
      </w:pPr>
      <w:r w:rsidRPr="00497656">
        <w:rPr>
          <w:rFonts w:ascii="Times New Roman" w:hAnsi="Times New Roman" w:cs="Times New Roman"/>
          <w:sz w:val="24"/>
          <w:szCs w:val="24"/>
        </w:rPr>
        <w:t xml:space="preserve">малого </w:t>
      </w:r>
      <w:r w:rsidR="007E42A1">
        <w:rPr>
          <w:rFonts w:ascii="Times New Roman" w:hAnsi="Times New Roman" w:cs="Times New Roman"/>
          <w:sz w:val="24"/>
          <w:szCs w:val="24"/>
        </w:rPr>
        <w:t xml:space="preserve">и среднего </w:t>
      </w:r>
      <w:r w:rsidRPr="00497656">
        <w:rPr>
          <w:rFonts w:ascii="Times New Roman" w:hAnsi="Times New Roman" w:cs="Times New Roman"/>
          <w:sz w:val="24"/>
          <w:szCs w:val="24"/>
        </w:rPr>
        <w:t>предпринимательства</w:t>
      </w:r>
    </w:p>
    <w:p w:rsidR="00CD14D8" w:rsidRPr="00497656" w:rsidRDefault="00CD14D8" w:rsidP="00CD14D8">
      <w:pPr>
        <w:pStyle w:val="ConsPlusNormal"/>
        <w:rPr>
          <w:rFonts w:ascii="Times New Roman" w:hAnsi="Times New Roman" w:cs="Times New Roman"/>
          <w:sz w:val="24"/>
          <w:szCs w:val="24"/>
        </w:rPr>
      </w:pPr>
    </w:p>
    <w:p w:rsidR="00CD14D8" w:rsidRPr="00492CBE" w:rsidRDefault="00CD14D8" w:rsidP="00CD14D8">
      <w:pPr>
        <w:pStyle w:val="ConsPlusNormal"/>
        <w:jc w:val="center"/>
        <w:rPr>
          <w:rFonts w:ascii="Times New Roman" w:hAnsi="Times New Roman" w:cs="Times New Roman"/>
          <w:b/>
          <w:sz w:val="24"/>
          <w:szCs w:val="24"/>
        </w:rPr>
      </w:pPr>
      <w:bookmarkStart w:id="6" w:name="Par181"/>
      <w:bookmarkEnd w:id="6"/>
      <w:r w:rsidRPr="00492CBE">
        <w:rPr>
          <w:rFonts w:ascii="Times New Roman" w:hAnsi="Times New Roman" w:cs="Times New Roman"/>
          <w:b/>
          <w:sz w:val="24"/>
          <w:szCs w:val="24"/>
        </w:rPr>
        <w:t>ОТЧЕТ</w:t>
      </w:r>
    </w:p>
    <w:p w:rsidR="00CD14D8" w:rsidRPr="00492CBE" w:rsidRDefault="00CD14D8" w:rsidP="00CD14D8">
      <w:pPr>
        <w:pStyle w:val="ConsPlusNormal"/>
        <w:jc w:val="center"/>
        <w:rPr>
          <w:rFonts w:ascii="Times New Roman" w:hAnsi="Times New Roman" w:cs="Times New Roman"/>
          <w:b/>
          <w:sz w:val="24"/>
          <w:szCs w:val="24"/>
        </w:rPr>
      </w:pPr>
      <w:r w:rsidRPr="00492CBE">
        <w:rPr>
          <w:rFonts w:ascii="Times New Roman" w:hAnsi="Times New Roman" w:cs="Times New Roman"/>
          <w:b/>
          <w:sz w:val="24"/>
          <w:szCs w:val="24"/>
        </w:rPr>
        <w:t>ОБ ИСПОЛЬЗОВАНИИ СРЕДСТВ МЕСТНОГО И ОБЛАСТНОГО БЮДЖЕТОВ,</w:t>
      </w:r>
    </w:p>
    <w:p w:rsidR="00CD14D8" w:rsidRPr="00492CBE" w:rsidRDefault="00CD14D8" w:rsidP="00CD14D8">
      <w:pPr>
        <w:pStyle w:val="ConsPlusNormal"/>
        <w:jc w:val="center"/>
        <w:rPr>
          <w:rFonts w:ascii="Times New Roman" w:hAnsi="Times New Roman" w:cs="Times New Roman"/>
          <w:b/>
          <w:sz w:val="24"/>
          <w:szCs w:val="24"/>
        </w:rPr>
      </w:pPr>
      <w:r w:rsidRPr="00492CBE">
        <w:rPr>
          <w:rFonts w:ascii="Times New Roman" w:hAnsi="Times New Roman" w:cs="Times New Roman"/>
          <w:b/>
          <w:sz w:val="24"/>
          <w:szCs w:val="24"/>
        </w:rPr>
        <w:t>ПРЕДОСТАВЛЕННЫХ В ФОРМЕ СУБСИДИЙ НА РЕАЛИЗАЦИЮ МЕРОПРИЯТИЙ</w:t>
      </w:r>
    </w:p>
    <w:p w:rsidR="00CD14D8" w:rsidRPr="00492CBE" w:rsidRDefault="00CD14D8" w:rsidP="00CD14D8">
      <w:pPr>
        <w:pStyle w:val="ConsPlusNormal"/>
        <w:jc w:val="center"/>
        <w:rPr>
          <w:rFonts w:ascii="Times New Roman" w:hAnsi="Times New Roman" w:cs="Times New Roman"/>
          <w:b/>
          <w:sz w:val="24"/>
          <w:szCs w:val="24"/>
        </w:rPr>
      </w:pPr>
      <w:r w:rsidRPr="00492CBE">
        <w:rPr>
          <w:rFonts w:ascii="Times New Roman" w:hAnsi="Times New Roman" w:cs="Times New Roman"/>
          <w:b/>
          <w:sz w:val="24"/>
          <w:szCs w:val="24"/>
        </w:rPr>
        <w:t>ПО ПОДДЕРЖКЕ И РАЗВИТИЮ МАЛОГО</w:t>
      </w:r>
      <w:r w:rsidR="007E42A1">
        <w:rPr>
          <w:rFonts w:ascii="Times New Roman" w:hAnsi="Times New Roman" w:cs="Times New Roman"/>
          <w:b/>
          <w:sz w:val="24"/>
          <w:szCs w:val="24"/>
        </w:rPr>
        <w:t xml:space="preserve"> И СРЕДНЕГО </w:t>
      </w:r>
      <w:r w:rsidRPr="00492CBE">
        <w:rPr>
          <w:rFonts w:ascii="Times New Roman" w:hAnsi="Times New Roman" w:cs="Times New Roman"/>
          <w:b/>
          <w:sz w:val="24"/>
          <w:szCs w:val="24"/>
        </w:rPr>
        <w:t xml:space="preserve"> ПРЕДПРИНИМАТЕЛЬСТВА</w:t>
      </w:r>
    </w:p>
    <w:p w:rsidR="00CD14D8" w:rsidRPr="00497656" w:rsidRDefault="00CD14D8" w:rsidP="00CD14D8">
      <w:pPr>
        <w:pStyle w:val="ConsPlusNormal"/>
        <w:rPr>
          <w:rFonts w:ascii="Times New Roman" w:hAnsi="Times New Roman" w:cs="Times New Roman"/>
          <w:sz w:val="24"/>
          <w:szCs w:val="24"/>
        </w:rPr>
      </w:pPr>
    </w:p>
    <w:p w:rsidR="00CD14D8" w:rsidRPr="00497656" w:rsidRDefault="00CD14D8" w:rsidP="00CD14D8">
      <w:pPr>
        <w:pStyle w:val="ConsPlusNormal"/>
        <w:jc w:val="center"/>
        <w:rPr>
          <w:rFonts w:ascii="Times New Roman" w:hAnsi="Times New Roman" w:cs="Times New Roman"/>
          <w:sz w:val="24"/>
          <w:szCs w:val="24"/>
        </w:rPr>
      </w:pPr>
      <w:r w:rsidRPr="00497656">
        <w:rPr>
          <w:rFonts w:ascii="Times New Roman" w:hAnsi="Times New Roman" w:cs="Times New Roman"/>
          <w:sz w:val="24"/>
          <w:szCs w:val="24"/>
        </w:rPr>
        <w:t>_________________________________________________</w:t>
      </w:r>
    </w:p>
    <w:p w:rsidR="00CD14D8" w:rsidRPr="00497656" w:rsidRDefault="00CD14D8" w:rsidP="00CD14D8">
      <w:pPr>
        <w:pStyle w:val="ConsPlusNormal"/>
        <w:jc w:val="center"/>
        <w:rPr>
          <w:rFonts w:ascii="Times New Roman" w:hAnsi="Times New Roman" w:cs="Times New Roman"/>
          <w:sz w:val="24"/>
          <w:szCs w:val="24"/>
        </w:rPr>
      </w:pPr>
      <w:r w:rsidRPr="00497656">
        <w:rPr>
          <w:rFonts w:ascii="Times New Roman" w:hAnsi="Times New Roman" w:cs="Times New Roman"/>
          <w:sz w:val="24"/>
          <w:szCs w:val="24"/>
        </w:rPr>
        <w:t>(наименование организации)</w:t>
      </w:r>
    </w:p>
    <w:p w:rsidR="00CD14D8" w:rsidRPr="00497656" w:rsidRDefault="00CD14D8" w:rsidP="00CD14D8">
      <w:pPr>
        <w:pStyle w:val="ConsPlusNormal"/>
        <w:jc w:val="center"/>
        <w:rPr>
          <w:rFonts w:ascii="Times New Roman" w:hAnsi="Times New Roman" w:cs="Times New Roman"/>
          <w:sz w:val="24"/>
          <w:szCs w:val="24"/>
        </w:rPr>
      </w:pPr>
      <w:r w:rsidRPr="00497656">
        <w:rPr>
          <w:rFonts w:ascii="Times New Roman" w:hAnsi="Times New Roman" w:cs="Times New Roman"/>
          <w:sz w:val="24"/>
          <w:szCs w:val="24"/>
        </w:rPr>
        <w:t>на _______________________ 201</w:t>
      </w:r>
      <w:r>
        <w:rPr>
          <w:rFonts w:ascii="Times New Roman" w:hAnsi="Times New Roman" w:cs="Times New Roman"/>
          <w:sz w:val="24"/>
          <w:szCs w:val="24"/>
        </w:rPr>
        <w:t xml:space="preserve">  </w:t>
      </w:r>
      <w:r w:rsidRPr="00497656">
        <w:rPr>
          <w:rFonts w:ascii="Times New Roman" w:hAnsi="Times New Roman" w:cs="Times New Roman"/>
          <w:sz w:val="24"/>
          <w:szCs w:val="24"/>
        </w:rPr>
        <w:t xml:space="preserve"> год</w:t>
      </w:r>
    </w:p>
    <w:p w:rsidR="00CD14D8" w:rsidRPr="00497656" w:rsidRDefault="00CD14D8" w:rsidP="00CD14D8">
      <w:pPr>
        <w:pStyle w:val="ConsPlusNormal"/>
        <w:rPr>
          <w:rFonts w:ascii="Times New Roman" w:hAnsi="Times New Roman" w:cs="Times New Roman"/>
          <w:sz w:val="24"/>
          <w:szCs w:val="24"/>
        </w:rPr>
      </w:pPr>
    </w:p>
    <w:p w:rsidR="00CD14D8" w:rsidRPr="00497656" w:rsidRDefault="00CD14D8" w:rsidP="00CD14D8">
      <w:pPr>
        <w:pStyle w:val="ConsPlusNormal"/>
        <w:jc w:val="right"/>
        <w:rPr>
          <w:rFonts w:ascii="Times New Roman" w:hAnsi="Times New Roman" w:cs="Times New Roman"/>
          <w:sz w:val="24"/>
          <w:szCs w:val="24"/>
        </w:rPr>
      </w:pPr>
      <w:r w:rsidRPr="00497656">
        <w:rPr>
          <w:rFonts w:ascii="Times New Roman" w:hAnsi="Times New Roman" w:cs="Times New Roman"/>
          <w:sz w:val="24"/>
          <w:szCs w:val="24"/>
        </w:rPr>
        <w:t>Руб.</w:t>
      </w:r>
    </w:p>
    <w:tbl>
      <w:tblPr>
        <w:tblW w:w="10511" w:type="dxa"/>
        <w:tblCellSpacing w:w="5" w:type="nil"/>
        <w:tblInd w:w="-209" w:type="dxa"/>
        <w:tblLayout w:type="fixed"/>
        <w:tblCellMar>
          <w:left w:w="75" w:type="dxa"/>
          <w:right w:w="75" w:type="dxa"/>
        </w:tblCellMar>
        <w:tblLook w:val="0000"/>
      </w:tblPr>
      <w:tblGrid>
        <w:gridCol w:w="1560"/>
        <w:gridCol w:w="709"/>
        <w:gridCol w:w="965"/>
        <w:gridCol w:w="878"/>
        <w:gridCol w:w="708"/>
        <w:gridCol w:w="1069"/>
        <w:gridCol w:w="1199"/>
        <w:gridCol w:w="866"/>
        <w:gridCol w:w="1278"/>
        <w:gridCol w:w="1279"/>
      </w:tblGrid>
      <w:tr w:rsidR="00CD14D8" w:rsidRPr="00497656" w:rsidTr="002E3322">
        <w:trPr>
          <w:trHeight w:val="359"/>
          <w:tblCellSpacing w:w="5" w:type="nil"/>
        </w:trPr>
        <w:tc>
          <w:tcPr>
            <w:tcW w:w="1560" w:type="dxa"/>
            <w:vMerge w:val="restart"/>
            <w:tcBorders>
              <w:top w:val="single" w:sz="8" w:space="0" w:color="auto"/>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Наименование</w:t>
            </w:r>
          </w:p>
          <w:p w:rsidR="00CD14D8" w:rsidRPr="00497656" w:rsidRDefault="00CD14D8" w:rsidP="002E3322">
            <w:pPr>
              <w:widowControl w:val="0"/>
              <w:autoSpaceDE w:val="0"/>
              <w:autoSpaceDN w:val="0"/>
              <w:adjustRightInd w:val="0"/>
              <w:rPr>
                <w:sz w:val="22"/>
                <w:szCs w:val="22"/>
              </w:rPr>
            </w:pPr>
            <w:r w:rsidRPr="00497656">
              <w:rPr>
                <w:sz w:val="22"/>
                <w:szCs w:val="22"/>
              </w:rPr>
              <w:t xml:space="preserve">организации </w:t>
            </w:r>
          </w:p>
        </w:tc>
        <w:tc>
          <w:tcPr>
            <w:tcW w:w="2552" w:type="dxa"/>
            <w:gridSpan w:val="3"/>
            <w:tcBorders>
              <w:top w:val="single" w:sz="8" w:space="0" w:color="auto"/>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 xml:space="preserve">   Профинансировано    </w:t>
            </w:r>
          </w:p>
        </w:tc>
        <w:tc>
          <w:tcPr>
            <w:tcW w:w="2976" w:type="dxa"/>
            <w:gridSpan w:val="3"/>
            <w:tcBorders>
              <w:top w:val="single" w:sz="8" w:space="0" w:color="auto"/>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 xml:space="preserve">       Исполнено       </w:t>
            </w:r>
          </w:p>
        </w:tc>
        <w:tc>
          <w:tcPr>
            <w:tcW w:w="3423" w:type="dxa"/>
            <w:gridSpan w:val="3"/>
            <w:tcBorders>
              <w:top w:val="single" w:sz="8" w:space="0" w:color="auto"/>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Остаток неиспользованных средств</w:t>
            </w:r>
          </w:p>
        </w:tc>
      </w:tr>
      <w:tr w:rsidR="00CD14D8" w:rsidRPr="00497656" w:rsidTr="002E3322">
        <w:trPr>
          <w:trHeight w:val="359"/>
          <w:tblCellSpacing w:w="5" w:type="nil"/>
        </w:trPr>
        <w:tc>
          <w:tcPr>
            <w:tcW w:w="1560" w:type="dxa"/>
            <w:vMerge/>
            <w:tcBorders>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709" w:type="dxa"/>
            <w:vMerge w:val="restart"/>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всего</w:t>
            </w:r>
          </w:p>
        </w:tc>
        <w:tc>
          <w:tcPr>
            <w:tcW w:w="1843" w:type="dxa"/>
            <w:gridSpan w:val="2"/>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 xml:space="preserve">   в том числе   </w:t>
            </w:r>
          </w:p>
        </w:tc>
        <w:tc>
          <w:tcPr>
            <w:tcW w:w="708" w:type="dxa"/>
            <w:vMerge w:val="restart"/>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всего</w:t>
            </w:r>
          </w:p>
        </w:tc>
        <w:tc>
          <w:tcPr>
            <w:tcW w:w="2268" w:type="dxa"/>
            <w:gridSpan w:val="2"/>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 xml:space="preserve">   в том числе   </w:t>
            </w:r>
          </w:p>
        </w:tc>
        <w:tc>
          <w:tcPr>
            <w:tcW w:w="866" w:type="dxa"/>
            <w:vMerge w:val="restart"/>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 xml:space="preserve"> всего  </w:t>
            </w:r>
          </w:p>
        </w:tc>
        <w:tc>
          <w:tcPr>
            <w:tcW w:w="2557" w:type="dxa"/>
            <w:gridSpan w:val="2"/>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 xml:space="preserve">      в том числе      </w:t>
            </w:r>
          </w:p>
        </w:tc>
      </w:tr>
      <w:tr w:rsidR="00CD14D8" w:rsidRPr="00497656" w:rsidTr="002E3322">
        <w:trPr>
          <w:trHeight w:val="359"/>
          <w:tblCellSpacing w:w="5" w:type="nil"/>
        </w:trPr>
        <w:tc>
          <w:tcPr>
            <w:tcW w:w="1560" w:type="dxa"/>
            <w:vMerge/>
            <w:tcBorders>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709" w:type="dxa"/>
            <w:vMerge/>
            <w:tcBorders>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965" w:type="dxa"/>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местный</w:t>
            </w:r>
          </w:p>
          <w:p w:rsidR="00CD14D8" w:rsidRPr="00497656" w:rsidRDefault="00CD14D8" w:rsidP="002E3322">
            <w:pPr>
              <w:widowControl w:val="0"/>
              <w:autoSpaceDE w:val="0"/>
              <w:autoSpaceDN w:val="0"/>
              <w:adjustRightInd w:val="0"/>
              <w:rPr>
                <w:sz w:val="22"/>
                <w:szCs w:val="22"/>
              </w:rPr>
            </w:pPr>
            <w:r w:rsidRPr="00497656">
              <w:rPr>
                <w:sz w:val="22"/>
                <w:szCs w:val="22"/>
              </w:rPr>
              <w:t xml:space="preserve">бюджет </w:t>
            </w:r>
          </w:p>
        </w:tc>
        <w:tc>
          <w:tcPr>
            <w:tcW w:w="878" w:type="dxa"/>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областной</w:t>
            </w:r>
          </w:p>
          <w:p w:rsidR="00CD14D8" w:rsidRPr="00497656" w:rsidRDefault="00CD14D8" w:rsidP="002E3322">
            <w:pPr>
              <w:widowControl w:val="0"/>
              <w:autoSpaceDE w:val="0"/>
              <w:autoSpaceDN w:val="0"/>
              <w:adjustRightInd w:val="0"/>
              <w:rPr>
                <w:sz w:val="22"/>
                <w:szCs w:val="22"/>
              </w:rPr>
            </w:pPr>
            <w:r w:rsidRPr="00497656">
              <w:rPr>
                <w:sz w:val="22"/>
                <w:szCs w:val="22"/>
              </w:rPr>
              <w:t xml:space="preserve">бюджет  </w:t>
            </w:r>
          </w:p>
        </w:tc>
        <w:tc>
          <w:tcPr>
            <w:tcW w:w="708" w:type="dxa"/>
            <w:vMerge/>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p>
        </w:tc>
        <w:tc>
          <w:tcPr>
            <w:tcW w:w="1069" w:type="dxa"/>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местный</w:t>
            </w:r>
          </w:p>
          <w:p w:rsidR="00CD14D8" w:rsidRPr="00497656" w:rsidRDefault="00CD14D8" w:rsidP="002E3322">
            <w:pPr>
              <w:widowControl w:val="0"/>
              <w:autoSpaceDE w:val="0"/>
              <w:autoSpaceDN w:val="0"/>
              <w:adjustRightInd w:val="0"/>
              <w:rPr>
                <w:sz w:val="22"/>
                <w:szCs w:val="22"/>
              </w:rPr>
            </w:pPr>
            <w:r w:rsidRPr="00497656">
              <w:rPr>
                <w:sz w:val="22"/>
                <w:szCs w:val="22"/>
              </w:rPr>
              <w:t xml:space="preserve">бюджет </w:t>
            </w:r>
          </w:p>
        </w:tc>
        <w:tc>
          <w:tcPr>
            <w:tcW w:w="1199" w:type="dxa"/>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областной</w:t>
            </w:r>
          </w:p>
          <w:p w:rsidR="00CD14D8" w:rsidRPr="00497656" w:rsidRDefault="00CD14D8" w:rsidP="002E3322">
            <w:pPr>
              <w:widowControl w:val="0"/>
              <w:autoSpaceDE w:val="0"/>
              <w:autoSpaceDN w:val="0"/>
              <w:adjustRightInd w:val="0"/>
              <w:rPr>
                <w:sz w:val="22"/>
                <w:szCs w:val="22"/>
              </w:rPr>
            </w:pPr>
            <w:r w:rsidRPr="00497656">
              <w:rPr>
                <w:sz w:val="22"/>
                <w:szCs w:val="22"/>
              </w:rPr>
              <w:t xml:space="preserve"> бюджет  </w:t>
            </w:r>
          </w:p>
        </w:tc>
        <w:tc>
          <w:tcPr>
            <w:tcW w:w="866" w:type="dxa"/>
            <w:vMerge/>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p>
        </w:tc>
        <w:tc>
          <w:tcPr>
            <w:tcW w:w="1278" w:type="dxa"/>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 xml:space="preserve">  местный  </w:t>
            </w:r>
          </w:p>
          <w:p w:rsidR="00CD14D8" w:rsidRPr="00497656" w:rsidRDefault="00CD14D8" w:rsidP="002E3322">
            <w:pPr>
              <w:widowControl w:val="0"/>
              <w:autoSpaceDE w:val="0"/>
              <w:autoSpaceDN w:val="0"/>
              <w:adjustRightInd w:val="0"/>
              <w:rPr>
                <w:sz w:val="22"/>
                <w:szCs w:val="22"/>
              </w:rPr>
            </w:pPr>
            <w:r w:rsidRPr="00497656">
              <w:rPr>
                <w:sz w:val="22"/>
                <w:szCs w:val="22"/>
              </w:rPr>
              <w:t xml:space="preserve">  бюджет   </w:t>
            </w:r>
          </w:p>
        </w:tc>
        <w:tc>
          <w:tcPr>
            <w:tcW w:w="1279" w:type="dxa"/>
            <w:tcBorders>
              <w:left w:val="single" w:sz="8" w:space="0" w:color="auto"/>
              <w:bottom w:val="single" w:sz="8" w:space="0" w:color="auto"/>
              <w:right w:val="single" w:sz="8" w:space="0" w:color="auto"/>
            </w:tcBorders>
          </w:tcPr>
          <w:p w:rsidR="00CD14D8" w:rsidRPr="00497656" w:rsidRDefault="00CD14D8" w:rsidP="002E3322">
            <w:pPr>
              <w:widowControl w:val="0"/>
              <w:autoSpaceDE w:val="0"/>
              <w:autoSpaceDN w:val="0"/>
              <w:adjustRightInd w:val="0"/>
              <w:rPr>
                <w:sz w:val="22"/>
                <w:szCs w:val="22"/>
              </w:rPr>
            </w:pPr>
            <w:r w:rsidRPr="00497656">
              <w:rPr>
                <w:sz w:val="22"/>
                <w:szCs w:val="22"/>
              </w:rPr>
              <w:t xml:space="preserve"> областной </w:t>
            </w:r>
          </w:p>
          <w:p w:rsidR="00CD14D8" w:rsidRPr="00497656" w:rsidRDefault="00CD14D8" w:rsidP="002E3322">
            <w:pPr>
              <w:widowControl w:val="0"/>
              <w:autoSpaceDE w:val="0"/>
              <w:autoSpaceDN w:val="0"/>
              <w:adjustRightInd w:val="0"/>
              <w:rPr>
                <w:sz w:val="22"/>
                <w:szCs w:val="22"/>
              </w:rPr>
            </w:pPr>
            <w:r w:rsidRPr="00497656">
              <w:rPr>
                <w:sz w:val="22"/>
                <w:szCs w:val="22"/>
              </w:rPr>
              <w:t xml:space="preserve">  бюджет   </w:t>
            </w:r>
          </w:p>
        </w:tc>
      </w:tr>
      <w:tr w:rsidR="00CD14D8" w:rsidRPr="00497656" w:rsidTr="002E3322">
        <w:trPr>
          <w:trHeight w:val="303"/>
          <w:tblCellSpacing w:w="5" w:type="nil"/>
        </w:trPr>
        <w:tc>
          <w:tcPr>
            <w:tcW w:w="1560"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70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965"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87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70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06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19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866"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27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27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r>
      <w:tr w:rsidR="00CD14D8" w:rsidRPr="00497656" w:rsidTr="002E3322">
        <w:trPr>
          <w:trHeight w:val="320"/>
          <w:tblCellSpacing w:w="5" w:type="nil"/>
        </w:trPr>
        <w:tc>
          <w:tcPr>
            <w:tcW w:w="1560"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70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965"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87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70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06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19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866"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27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27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r>
      <w:tr w:rsidR="00CD14D8" w:rsidRPr="00497656" w:rsidTr="002E3322">
        <w:trPr>
          <w:trHeight w:val="320"/>
          <w:tblCellSpacing w:w="5" w:type="nil"/>
        </w:trPr>
        <w:tc>
          <w:tcPr>
            <w:tcW w:w="1560"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70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965"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87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70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06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19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866"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278"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c>
          <w:tcPr>
            <w:tcW w:w="1279" w:type="dxa"/>
            <w:tcBorders>
              <w:top w:val="single" w:sz="8" w:space="0" w:color="auto"/>
              <w:left w:val="single" w:sz="8" w:space="0" w:color="auto"/>
              <w:bottom w:val="single" w:sz="8" w:space="0" w:color="auto"/>
              <w:right w:val="single" w:sz="8" w:space="0" w:color="auto"/>
            </w:tcBorders>
          </w:tcPr>
          <w:p w:rsidR="00CD14D8" w:rsidRPr="00497656" w:rsidRDefault="00CD14D8" w:rsidP="002E3322">
            <w:pPr>
              <w:pStyle w:val="ConsPlusNormal"/>
              <w:jc w:val="right"/>
              <w:rPr>
                <w:rFonts w:ascii="Times New Roman" w:hAnsi="Times New Roman" w:cs="Times New Roman"/>
                <w:sz w:val="22"/>
                <w:szCs w:val="22"/>
              </w:rPr>
            </w:pPr>
          </w:p>
        </w:tc>
      </w:tr>
    </w:tbl>
    <w:p w:rsidR="00CD14D8" w:rsidRPr="00497656" w:rsidRDefault="00CD14D8" w:rsidP="00CD14D8">
      <w:pPr>
        <w:pStyle w:val="ConsPlusNormal"/>
        <w:rPr>
          <w:rFonts w:ascii="Times New Roman" w:hAnsi="Times New Roman" w:cs="Times New Roman"/>
          <w:sz w:val="24"/>
          <w:szCs w:val="24"/>
        </w:rPr>
      </w:pPr>
    </w:p>
    <w:p w:rsidR="00CD14D8" w:rsidRPr="00497656" w:rsidRDefault="00CD14D8" w:rsidP="00CD14D8">
      <w:pPr>
        <w:pStyle w:val="ConsPlusNonformat"/>
        <w:rPr>
          <w:rFonts w:ascii="Times New Roman" w:hAnsi="Times New Roman" w:cs="Times New Roman"/>
          <w:sz w:val="24"/>
          <w:szCs w:val="24"/>
        </w:rPr>
      </w:pPr>
      <w:r w:rsidRPr="00497656">
        <w:rPr>
          <w:rFonts w:ascii="Times New Roman" w:hAnsi="Times New Roman" w:cs="Times New Roman"/>
          <w:sz w:val="24"/>
          <w:szCs w:val="24"/>
        </w:rPr>
        <w:t>Директор          ___________________                    __________________</w:t>
      </w:r>
    </w:p>
    <w:p w:rsidR="00CD14D8" w:rsidRPr="00497656" w:rsidRDefault="00CD14D8" w:rsidP="00CD14D8">
      <w:pPr>
        <w:pStyle w:val="ConsPlusNonformat"/>
        <w:rPr>
          <w:rFonts w:ascii="Times New Roman" w:hAnsi="Times New Roman" w:cs="Times New Roman"/>
          <w:sz w:val="24"/>
          <w:szCs w:val="24"/>
        </w:rPr>
      </w:pPr>
      <w:r w:rsidRPr="00497656">
        <w:rPr>
          <w:rFonts w:ascii="Times New Roman" w:hAnsi="Times New Roman" w:cs="Times New Roman"/>
          <w:sz w:val="24"/>
          <w:szCs w:val="24"/>
        </w:rPr>
        <w:t xml:space="preserve">                       подпись                              расшифровка</w:t>
      </w:r>
    </w:p>
    <w:p w:rsidR="00CD14D8" w:rsidRPr="00497656" w:rsidRDefault="00CD14D8" w:rsidP="00CD14D8">
      <w:pPr>
        <w:pStyle w:val="ConsPlusNonformat"/>
        <w:rPr>
          <w:rFonts w:ascii="Times New Roman" w:hAnsi="Times New Roman" w:cs="Times New Roman"/>
          <w:sz w:val="24"/>
          <w:szCs w:val="24"/>
        </w:rPr>
      </w:pPr>
    </w:p>
    <w:p w:rsidR="00CD14D8" w:rsidRDefault="00CD14D8" w:rsidP="00CD14D8">
      <w:pPr>
        <w:pStyle w:val="ConsPlusNonformat"/>
        <w:rPr>
          <w:rFonts w:ascii="Times New Roman" w:hAnsi="Times New Roman" w:cs="Times New Roman"/>
          <w:sz w:val="24"/>
          <w:szCs w:val="24"/>
        </w:rPr>
      </w:pPr>
    </w:p>
    <w:p w:rsidR="00CD14D8" w:rsidRPr="00497656" w:rsidRDefault="00CD14D8" w:rsidP="00CD14D8">
      <w:pPr>
        <w:pStyle w:val="ConsPlusNonformat"/>
        <w:rPr>
          <w:rFonts w:ascii="Times New Roman" w:hAnsi="Times New Roman" w:cs="Times New Roman"/>
          <w:sz w:val="24"/>
          <w:szCs w:val="24"/>
        </w:rPr>
      </w:pPr>
      <w:r w:rsidRPr="00497656">
        <w:rPr>
          <w:rFonts w:ascii="Times New Roman" w:hAnsi="Times New Roman" w:cs="Times New Roman"/>
          <w:sz w:val="24"/>
          <w:szCs w:val="24"/>
        </w:rPr>
        <w:t>Главный бухгалтер ___________________                    __________________</w:t>
      </w:r>
    </w:p>
    <w:p w:rsidR="00CD14D8" w:rsidRPr="00497656" w:rsidRDefault="00CD14D8" w:rsidP="00CD14D8">
      <w:pPr>
        <w:pStyle w:val="ConsPlusNonformat"/>
        <w:rPr>
          <w:rFonts w:ascii="Times New Roman" w:hAnsi="Times New Roman" w:cs="Times New Roman"/>
          <w:sz w:val="24"/>
          <w:szCs w:val="24"/>
        </w:rPr>
      </w:pPr>
      <w:r w:rsidRPr="00497656">
        <w:rPr>
          <w:rFonts w:ascii="Times New Roman" w:hAnsi="Times New Roman" w:cs="Times New Roman"/>
          <w:sz w:val="24"/>
          <w:szCs w:val="24"/>
        </w:rPr>
        <w:t xml:space="preserve">                       подпись                              расшифровка</w:t>
      </w:r>
    </w:p>
    <w:p w:rsidR="00CD14D8" w:rsidRPr="00497656" w:rsidRDefault="00CD14D8" w:rsidP="00CD14D8">
      <w:pPr>
        <w:pStyle w:val="ConsPlusNonformat"/>
        <w:rPr>
          <w:rFonts w:ascii="Times New Roman" w:hAnsi="Times New Roman" w:cs="Times New Roman"/>
          <w:sz w:val="24"/>
          <w:szCs w:val="24"/>
        </w:rPr>
      </w:pPr>
    </w:p>
    <w:p w:rsidR="00CD14D8" w:rsidRPr="00497656" w:rsidRDefault="00774016" w:rsidP="00CD14D8">
      <w:pPr>
        <w:pStyle w:val="ConsPlusNonformat"/>
        <w:rPr>
          <w:rFonts w:ascii="Times New Roman" w:hAnsi="Times New Roman" w:cs="Times New Roman"/>
          <w:sz w:val="24"/>
          <w:szCs w:val="24"/>
        </w:rPr>
      </w:pPr>
      <w:r>
        <w:rPr>
          <w:rFonts w:ascii="Times New Roman" w:hAnsi="Times New Roman" w:cs="Times New Roman"/>
          <w:sz w:val="24"/>
          <w:szCs w:val="24"/>
        </w:rPr>
        <w:t>И</w:t>
      </w:r>
      <w:r w:rsidR="00CD14D8" w:rsidRPr="00497656">
        <w:rPr>
          <w:rFonts w:ascii="Times New Roman" w:hAnsi="Times New Roman" w:cs="Times New Roman"/>
          <w:sz w:val="24"/>
          <w:szCs w:val="24"/>
        </w:rPr>
        <w:t>сп. Тел.</w:t>
      </w:r>
    </w:p>
    <w:p w:rsidR="00CD14D8" w:rsidRDefault="00CD14D8" w:rsidP="00CD14D8">
      <w:pPr>
        <w:pStyle w:val="ConsPlusNormal"/>
        <w:rPr>
          <w:rFonts w:ascii="Times New Roman" w:hAnsi="Times New Roman" w:cs="Times New Roman"/>
          <w:sz w:val="24"/>
          <w:szCs w:val="24"/>
        </w:rPr>
      </w:pPr>
    </w:p>
    <w:p w:rsidR="0048633F" w:rsidRDefault="0048633F" w:rsidP="00A8287A">
      <w:pPr>
        <w:pStyle w:val="ConsPlusNormal"/>
        <w:ind w:firstLine="540"/>
        <w:jc w:val="both"/>
      </w:pPr>
    </w:p>
    <w:p w:rsidR="006F2864" w:rsidRDefault="006F2864" w:rsidP="00A8287A">
      <w:pPr>
        <w:pStyle w:val="ConsPlusNormal"/>
        <w:ind w:firstLine="540"/>
        <w:jc w:val="both"/>
      </w:pPr>
    </w:p>
    <w:p w:rsidR="00766F61" w:rsidRDefault="00766F61" w:rsidP="00A8287A">
      <w:pPr>
        <w:pStyle w:val="ConsPlusNormal"/>
        <w:ind w:firstLine="540"/>
        <w:jc w:val="both"/>
      </w:pPr>
    </w:p>
    <w:p w:rsidR="0048283F" w:rsidRPr="00DA107F" w:rsidRDefault="0048283F" w:rsidP="0048283F">
      <w:pPr>
        <w:autoSpaceDE w:val="0"/>
        <w:autoSpaceDN w:val="0"/>
        <w:adjustRightInd w:val="0"/>
        <w:jc w:val="center"/>
        <w:rPr>
          <w:b/>
          <w:sz w:val="28"/>
          <w:szCs w:val="28"/>
        </w:rPr>
      </w:pPr>
      <w:r>
        <w:rPr>
          <w:rFonts w:eastAsia="Calibri"/>
          <w:b/>
          <w:sz w:val="28"/>
          <w:szCs w:val="28"/>
        </w:rPr>
        <w:t xml:space="preserve">Подпрограмма </w:t>
      </w:r>
      <w:r w:rsidR="00E27C8F" w:rsidRPr="00E27C8F">
        <w:rPr>
          <w:rFonts w:eastAsia="Calibri"/>
          <w:b/>
          <w:sz w:val="28"/>
          <w:szCs w:val="28"/>
        </w:rPr>
        <w:t xml:space="preserve"> «Развитие транспорта, дорожного хозяйства, связи и информационных технологи</w:t>
      </w:r>
      <w:r w:rsidR="00E27C8F">
        <w:rPr>
          <w:rFonts w:eastAsia="Calibri"/>
          <w:b/>
          <w:sz w:val="28"/>
          <w:szCs w:val="28"/>
        </w:rPr>
        <w:t>й Шалинского городского округа</w:t>
      </w:r>
      <w:r w:rsidR="002777E0">
        <w:rPr>
          <w:rFonts w:eastAsia="Calibri"/>
          <w:b/>
          <w:sz w:val="28"/>
          <w:szCs w:val="28"/>
        </w:rPr>
        <w:t xml:space="preserve"> на 2014-2016 годы</w:t>
      </w:r>
      <w:r w:rsidR="00E27C8F">
        <w:rPr>
          <w:rFonts w:eastAsia="Calibri"/>
          <w:b/>
          <w:sz w:val="28"/>
          <w:szCs w:val="28"/>
        </w:rPr>
        <w:t>»</w:t>
      </w:r>
      <w:r w:rsidR="002777E0">
        <w:rPr>
          <w:rFonts w:eastAsia="Calibri"/>
          <w:b/>
          <w:sz w:val="28"/>
          <w:szCs w:val="28"/>
        </w:rPr>
        <w:t xml:space="preserve"> </w:t>
      </w:r>
      <w:r w:rsidRPr="00DA107F">
        <w:rPr>
          <w:b/>
          <w:sz w:val="28"/>
          <w:szCs w:val="28"/>
        </w:rPr>
        <w:t>муниципальной программы «Социально-экономическое развитие Шалинского городского округа до 2016 года»</w:t>
      </w:r>
    </w:p>
    <w:p w:rsidR="00D40607" w:rsidRDefault="00D40607" w:rsidP="0048283F">
      <w:pPr>
        <w:autoSpaceDE w:val="0"/>
        <w:autoSpaceDN w:val="0"/>
        <w:adjustRightInd w:val="0"/>
        <w:jc w:val="center"/>
        <w:rPr>
          <w:b/>
          <w:sz w:val="24"/>
          <w:szCs w:val="24"/>
        </w:rPr>
      </w:pPr>
    </w:p>
    <w:p w:rsidR="00D40607" w:rsidRDefault="00D40607" w:rsidP="0048283F">
      <w:pPr>
        <w:autoSpaceDE w:val="0"/>
        <w:autoSpaceDN w:val="0"/>
        <w:adjustRightInd w:val="0"/>
        <w:jc w:val="center"/>
        <w:rPr>
          <w:b/>
          <w:sz w:val="24"/>
          <w:szCs w:val="24"/>
        </w:rPr>
      </w:pPr>
    </w:p>
    <w:p w:rsidR="0048283F" w:rsidRPr="0048283F" w:rsidRDefault="000B0A81" w:rsidP="0048283F">
      <w:pPr>
        <w:autoSpaceDE w:val="0"/>
        <w:autoSpaceDN w:val="0"/>
        <w:adjustRightInd w:val="0"/>
        <w:jc w:val="center"/>
        <w:rPr>
          <w:b/>
          <w:sz w:val="24"/>
          <w:szCs w:val="24"/>
        </w:rPr>
      </w:pPr>
      <w:r w:rsidRPr="0048283F">
        <w:rPr>
          <w:b/>
          <w:sz w:val="24"/>
          <w:szCs w:val="24"/>
        </w:rPr>
        <w:t>П</w:t>
      </w:r>
      <w:r w:rsidR="0048283F" w:rsidRPr="0048283F">
        <w:rPr>
          <w:b/>
          <w:sz w:val="24"/>
          <w:szCs w:val="24"/>
        </w:rPr>
        <w:t xml:space="preserve">аспорт </w:t>
      </w:r>
    </w:p>
    <w:p w:rsidR="0048283F" w:rsidRPr="0048283F" w:rsidRDefault="0048283F" w:rsidP="0048283F">
      <w:pPr>
        <w:autoSpaceDE w:val="0"/>
        <w:autoSpaceDN w:val="0"/>
        <w:adjustRightInd w:val="0"/>
        <w:jc w:val="center"/>
        <w:rPr>
          <w:b/>
          <w:sz w:val="24"/>
          <w:szCs w:val="24"/>
        </w:rPr>
      </w:pPr>
      <w:r w:rsidRPr="0048283F">
        <w:rPr>
          <w:b/>
          <w:sz w:val="24"/>
          <w:szCs w:val="24"/>
        </w:rPr>
        <w:t xml:space="preserve">Подпрограммы  </w:t>
      </w:r>
      <w:r w:rsidRPr="0048283F">
        <w:rPr>
          <w:rFonts w:eastAsia="Calibri"/>
          <w:b/>
          <w:sz w:val="24"/>
          <w:szCs w:val="24"/>
        </w:rPr>
        <w:t xml:space="preserve">«Развитие транспорта, дорожного хозяйства, связи и информационных технологий Шалинского городского округа на 2014-2016 годы» </w:t>
      </w:r>
      <w:r w:rsidRPr="0048283F">
        <w:rPr>
          <w:b/>
          <w:sz w:val="24"/>
          <w:szCs w:val="24"/>
        </w:rPr>
        <w:t>муниципальной программы «Социально-экономическое развитие Шалинского городского округа до 2016 года»</w:t>
      </w:r>
    </w:p>
    <w:p w:rsidR="000B0A81" w:rsidRPr="0048283F" w:rsidRDefault="000B0A81" w:rsidP="0048283F">
      <w:pPr>
        <w:pStyle w:val="ConsPlusNormal"/>
        <w:jc w:val="center"/>
        <w:outlineLvl w:val="1"/>
        <w:rPr>
          <w:sz w:val="24"/>
          <w:szCs w:val="24"/>
        </w:rPr>
      </w:pPr>
    </w:p>
    <w:tbl>
      <w:tblPr>
        <w:tblW w:w="0" w:type="auto"/>
        <w:tblInd w:w="359" w:type="dxa"/>
        <w:tblLayout w:type="fixed"/>
        <w:tblCellMar>
          <w:left w:w="75" w:type="dxa"/>
          <w:right w:w="75" w:type="dxa"/>
        </w:tblCellMar>
        <w:tblLook w:val="04A0"/>
      </w:tblPr>
      <w:tblGrid>
        <w:gridCol w:w="3118"/>
        <w:gridCol w:w="5954"/>
      </w:tblGrid>
      <w:tr w:rsidR="000B0A81" w:rsidRPr="0048283F" w:rsidTr="00766F61">
        <w:trPr>
          <w:trHeight w:val="600"/>
        </w:trPr>
        <w:tc>
          <w:tcPr>
            <w:tcW w:w="3118" w:type="dxa"/>
            <w:tcBorders>
              <w:top w:val="single" w:sz="4" w:space="0" w:color="auto"/>
              <w:left w:val="single" w:sz="4" w:space="0" w:color="auto"/>
              <w:bottom w:val="single" w:sz="4" w:space="0" w:color="auto"/>
              <w:right w:val="single" w:sz="4" w:space="0" w:color="auto"/>
            </w:tcBorders>
            <w:hideMark/>
          </w:tcPr>
          <w:p w:rsidR="000B0A81" w:rsidRPr="0048283F" w:rsidRDefault="000B0A81" w:rsidP="0048283F">
            <w:pPr>
              <w:pStyle w:val="ConsPlusCell"/>
              <w:jc w:val="both"/>
              <w:rPr>
                <w:rFonts w:ascii="Times New Roman" w:hAnsi="Times New Roman" w:cs="Times New Roman"/>
                <w:sz w:val="24"/>
                <w:szCs w:val="24"/>
              </w:rPr>
            </w:pPr>
            <w:r w:rsidRPr="0048283F">
              <w:rPr>
                <w:rFonts w:ascii="Times New Roman" w:hAnsi="Times New Roman" w:cs="Times New Roman"/>
                <w:sz w:val="24"/>
                <w:szCs w:val="24"/>
              </w:rPr>
              <w:t xml:space="preserve">Ответственный исполнитель подпрограммы    </w:t>
            </w:r>
          </w:p>
        </w:tc>
        <w:tc>
          <w:tcPr>
            <w:tcW w:w="5954" w:type="dxa"/>
            <w:tcBorders>
              <w:top w:val="single" w:sz="4" w:space="0" w:color="auto"/>
              <w:left w:val="single" w:sz="4" w:space="0" w:color="auto"/>
              <w:bottom w:val="single" w:sz="4" w:space="0" w:color="auto"/>
              <w:right w:val="single" w:sz="4" w:space="0" w:color="auto"/>
            </w:tcBorders>
            <w:hideMark/>
          </w:tcPr>
          <w:p w:rsidR="000B0A81" w:rsidRPr="0048283F" w:rsidRDefault="000B0A81" w:rsidP="00094DF4">
            <w:pPr>
              <w:pStyle w:val="ConsPlusCell"/>
              <w:jc w:val="both"/>
              <w:rPr>
                <w:rFonts w:ascii="Times New Roman" w:hAnsi="Times New Roman" w:cs="Times New Roman"/>
                <w:sz w:val="24"/>
                <w:szCs w:val="24"/>
              </w:rPr>
            </w:pPr>
            <w:r w:rsidRPr="0048283F">
              <w:rPr>
                <w:rFonts w:ascii="Times New Roman" w:hAnsi="Times New Roman" w:cs="Times New Roman"/>
                <w:sz w:val="24"/>
                <w:szCs w:val="24"/>
              </w:rPr>
              <w:t xml:space="preserve">Администрация Шалинского городского округа    </w:t>
            </w:r>
          </w:p>
        </w:tc>
      </w:tr>
      <w:tr w:rsidR="000B0A81" w:rsidRPr="0048283F" w:rsidTr="00766F61">
        <w:trPr>
          <w:trHeight w:val="400"/>
        </w:trPr>
        <w:tc>
          <w:tcPr>
            <w:tcW w:w="3118" w:type="dxa"/>
            <w:tcBorders>
              <w:top w:val="nil"/>
              <w:left w:val="single" w:sz="4" w:space="0" w:color="auto"/>
              <w:bottom w:val="single" w:sz="4" w:space="0" w:color="auto"/>
              <w:right w:val="single" w:sz="4" w:space="0" w:color="auto"/>
            </w:tcBorders>
            <w:hideMark/>
          </w:tcPr>
          <w:p w:rsidR="000B0A81" w:rsidRPr="0048283F" w:rsidRDefault="000B0A81" w:rsidP="00094DF4">
            <w:pPr>
              <w:pStyle w:val="ConsPlusCell"/>
              <w:rPr>
                <w:rFonts w:ascii="Times New Roman" w:hAnsi="Times New Roman" w:cs="Times New Roman"/>
                <w:sz w:val="24"/>
                <w:szCs w:val="24"/>
              </w:rPr>
            </w:pPr>
            <w:r w:rsidRPr="0048283F">
              <w:rPr>
                <w:rFonts w:ascii="Times New Roman" w:hAnsi="Times New Roman" w:cs="Times New Roman"/>
                <w:sz w:val="24"/>
                <w:szCs w:val="24"/>
              </w:rPr>
              <w:t xml:space="preserve">Срок реализации </w:t>
            </w:r>
            <w:r w:rsidRPr="0048283F">
              <w:rPr>
                <w:rFonts w:ascii="Times New Roman" w:hAnsi="Times New Roman" w:cs="Times New Roman"/>
                <w:sz w:val="24"/>
                <w:szCs w:val="24"/>
              </w:rPr>
              <w:br/>
              <w:t xml:space="preserve">подпрограммы       </w:t>
            </w:r>
          </w:p>
        </w:tc>
        <w:tc>
          <w:tcPr>
            <w:tcW w:w="5954" w:type="dxa"/>
            <w:tcBorders>
              <w:top w:val="nil"/>
              <w:left w:val="single" w:sz="4" w:space="0" w:color="auto"/>
              <w:bottom w:val="single" w:sz="4" w:space="0" w:color="auto"/>
              <w:right w:val="single" w:sz="4" w:space="0" w:color="auto"/>
            </w:tcBorders>
            <w:hideMark/>
          </w:tcPr>
          <w:p w:rsidR="000B0A81" w:rsidRPr="0048283F" w:rsidRDefault="0048283F" w:rsidP="00094DF4">
            <w:pPr>
              <w:pStyle w:val="ConsPlusCell"/>
              <w:jc w:val="both"/>
              <w:rPr>
                <w:rFonts w:ascii="Times New Roman" w:hAnsi="Times New Roman" w:cs="Times New Roman"/>
                <w:sz w:val="24"/>
                <w:szCs w:val="24"/>
              </w:rPr>
            </w:pPr>
            <w:r w:rsidRPr="0048283F">
              <w:rPr>
                <w:rFonts w:ascii="Times New Roman" w:hAnsi="Times New Roman" w:cs="Times New Roman"/>
                <w:sz w:val="24"/>
                <w:szCs w:val="24"/>
              </w:rPr>
              <w:t>2014-2016 годы</w:t>
            </w:r>
          </w:p>
        </w:tc>
      </w:tr>
      <w:tr w:rsidR="000B0A81" w:rsidRPr="0048283F" w:rsidTr="00766F61">
        <w:trPr>
          <w:trHeight w:val="2927"/>
        </w:trPr>
        <w:tc>
          <w:tcPr>
            <w:tcW w:w="3118" w:type="dxa"/>
            <w:tcBorders>
              <w:top w:val="nil"/>
              <w:left w:val="single" w:sz="4" w:space="0" w:color="auto"/>
              <w:bottom w:val="single" w:sz="4" w:space="0" w:color="auto"/>
              <w:right w:val="single" w:sz="4" w:space="0" w:color="auto"/>
            </w:tcBorders>
            <w:hideMark/>
          </w:tcPr>
          <w:p w:rsidR="000B0A81" w:rsidRPr="0048283F" w:rsidRDefault="000B0A81" w:rsidP="00094DF4">
            <w:pPr>
              <w:pStyle w:val="ConsPlusCell"/>
              <w:rPr>
                <w:rFonts w:ascii="Times New Roman" w:hAnsi="Times New Roman" w:cs="Times New Roman"/>
                <w:sz w:val="24"/>
                <w:szCs w:val="24"/>
              </w:rPr>
            </w:pPr>
            <w:r w:rsidRPr="0048283F">
              <w:rPr>
                <w:rFonts w:ascii="Times New Roman" w:hAnsi="Times New Roman" w:cs="Times New Roman"/>
                <w:sz w:val="24"/>
                <w:szCs w:val="24"/>
              </w:rPr>
              <w:t xml:space="preserve"> Цели и задачи подпрограммы     </w:t>
            </w:r>
          </w:p>
        </w:tc>
        <w:tc>
          <w:tcPr>
            <w:tcW w:w="5954" w:type="dxa"/>
            <w:tcBorders>
              <w:top w:val="nil"/>
              <w:left w:val="single" w:sz="4" w:space="0" w:color="auto"/>
              <w:bottom w:val="single" w:sz="4" w:space="0" w:color="auto"/>
              <w:right w:val="single" w:sz="4" w:space="0" w:color="auto"/>
            </w:tcBorders>
            <w:hideMark/>
          </w:tcPr>
          <w:p w:rsidR="000B0A81" w:rsidRPr="0048283F" w:rsidRDefault="000B0A81" w:rsidP="00094DF4">
            <w:pPr>
              <w:pStyle w:val="ConsPlusNormal"/>
              <w:jc w:val="both"/>
              <w:rPr>
                <w:rFonts w:ascii="Times New Roman" w:hAnsi="Times New Roman" w:cs="Times New Roman"/>
                <w:sz w:val="24"/>
                <w:szCs w:val="24"/>
              </w:rPr>
            </w:pPr>
            <w:r w:rsidRPr="0048283F">
              <w:rPr>
                <w:rFonts w:ascii="Times New Roman" w:hAnsi="Times New Roman" w:cs="Times New Roman"/>
                <w:sz w:val="24"/>
                <w:szCs w:val="24"/>
              </w:rPr>
              <w:t>Цели:</w:t>
            </w:r>
          </w:p>
          <w:p w:rsidR="000B0A81" w:rsidRPr="0048283F" w:rsidRDefault="000B0A81" w:rsidP="00094DF4">
            <w:pPr>
              <w:pStyle w:val="ConsPlusNormal"/>
              <w:jc w:val="both"/>
              <w:rPr>
                <w:rFonts w:ascii="Times New Roman" w:hAnsi="Times New Roman" w:cs="Times New Roman"/>
                <w:sz w:val="24"/>
                <w:szCs w:val="24"/>
              </w:rPr>
            </w:pPr>
            <w:r w:rsidRPr="0048283F">
              <w:rPr>
                <w:rFonts w:ascii="Times New Roman" w:hAnsi="Times New Roman" w:cs="Times New Roman"/>
                <w:sz w:val="24"/>
                <w:szCs w:val="24"/>
              </w:rPr>
              <w:t>1.</w:t>
            </w:r>
            <w:r w:rsidR="0077417E" w:rsidRPr="0048283F">
              <w:rPr>
                <w:rFonts w:ascii="Times New Roman" w:hAnsi="Times New Roman" w:cs="Times New Roman"/>
                <w:sz w:val="24"/>
                <w:szCs w:val="24"/>
              </w:rPr>
              <w:t xml:space="preserve"> </w:t>
            </w:r>
            <w:r w:rsidRPr="0048283F">
              <w:rPr>
                <w:rFonts w:ascii="Times New Roman" w:hAnsi="Times New Roman" w:cs="Times New Roman"/>
                <w:sz w:val="24"/>
                <w:szCs w:val="24"/>
              </w:rPr>
              <w:t>Повышение доступности услуг транспортного комплекса для населения;</w:t>
            </w:r>
          </w:p>
          <w:p w:rsidR="000B0A81" w:rsidRPr="0048283F" w:rsidRDefault="000B0A81" w:rsidP="00094DF4">
            <w:pPr>
              <w:pStyle w:val="ConsPlusNormal"/>
              <w:jc w:val="both"/>
              <w:rPr>
                <w:rFonts w:ascii="Times New Roman" w:hAnsi="Times New Roman" w:cs="Times New Roman"/>
                <w:sz w:val="24"/>
                <w:szCs w:val="24"/>
              </w:rPr>
            </w:pPr>
            <w:r w:rsidRPr="0048283F">
              <w:rPr>
                <w:rFonts w:ascii="Times New Roman" w:hAnsi="Times New Roman" w:cs="Times New Roman"/>
                <w:sz w:val="24"/>
                <w:szCs w:val="24"/>
              </w:rPr>
              <w:t>2.</w:t>
            </w:r>
            <w:r w:rsidR="0077417E" w:rsidRPr="0048283F">
              <w:rPr>
                <w:rFonts w:ascii="Times New Roman" w:hAnsi="Times New Roman" w:cs="Times New Roman"/>
                <w:sz w:val="24"/>
                <w:szCs w:val="24"/>
              </w:rPr>
              <w:t xml:space="preserve"> </w:t>
            </w:r>
            <w:r w:rsidRPr="0048283F">
              <w:rPr>
                <w:rFonts w:ascii="Times New Roman" w:hAnsi="Times New Roman" w:cs="Times New Roman"/>
                <w:sz w:val="24"/>
                <w:szCs w:val="24"/>
              </w:rPr>
              <w:t>Развитие современной и эффективной транспортной инфраструктуры;</w:t>
            </w:r>
          </w:p>
          <w:p w:rsidR="0077417E" w:rsidRDefault="000B0A81" w:rsidP="0077417E">
            <w:pPr>
              <w:widowControl w:val="0"/>
              <w:autoSpaceDE w:val="0"/>
              <w:autoSpaceDN w:val="0"/>
              <w:adjustRightInd w:val="0"/>
              <w:jc w:val="both"/>
              <w:rPr>
                <w:sz w:val="24"/>
                <w:szCs w:val="24"/>
              </w:rPr>
            </w:pPr>
            <w:r w:rsidRPr="0048283F">
              <w:rPr>
                <w:sz w:val="24"/>
                <w:szCs w:val="24"/>
              </w:rPr>
              <w:t>3.</w:t>
            </w:r>
            <w:r w:rsidR="0077417E" w:rsidRPr="0048283F">
              <w:rPr>
                <w:sz w:val="24"/>
                <w:szCs w:val="24"/>
              </w:rPr>
              <w:t xml:space="preserve"> </w:t>
            </w:r>
            <w:r w:rsidRPr="0048283F">
              <w:rPr>
                <w:sz w:val="24"/>
                <w:szCs w:val="24"/>
              </w:rPr>
              <w:t>Совершенствование улично-дорожной сети Шалинского городского округа.</w:t>
            </w:r>
            <w:r w:rsidR="0077417E" w:rsidRPr="0048283F">
              <w:rPr>
                <w:sz w:val="24"/>
                <w:szCs w:val="24"/>
              </w:rPr>
              <w:t xml:space="preserve"> </w:t>
            </w:r>
          </w:p>
          <w:p w:rsidR="000E750D" w:rsidRPr="000E750D" w:rsidRDefault="000E750D" w:rsidP="000E750D">
            <w:pPr>
              <w:pStyle w:val="ConsPlusCell"/>
              <w:widowControl/>
              <w:jc w:val="both"/>
              <w:rPr>
                <w:rFonts w:ascii="Times New Roman" w:hAnsi="Times New Roman" w:cs="Times New Roman"/>
                <w:sz w:val="24"/>
                <w:szCs w:val="24"/>
              </w:rPr>
            </w:pPr>
            <w:r w:rsidRPr="000E750D">
              <w:rPr>
                <w:sz w:val="24"/>
                <w:szCs w:val="24"/>
              </w:rPr>
              <w:t xml:space="preserve">4. </w:t>
            </w:r>
            <w:r w:rsidRPr="000E750D">
              <w:rPr>
                <w:rFonts w:ascii="Times New Roman" w:hAnsi="Times New Roman" w:cs="Times New Roman"/>
                <w:sz w:val="24"/>
                <w:szCs w:val="24"/>
              </w:rPr>
              <w:t xml:space="preserve">Сокращение количества лиц, погибших в результате          </w:t>
            </w:r>
            <w:r w:rsidRPr="000E750D">
              <w:rPr>
                <w:rFonts w:ascii="Times New Roman" w:hAnsi="Times New Roman" w:cs="Times New Roman"/>
                <w:sz w:val="24"/>
                <w:szCs w:val="24"/>
              </w:rPr>
              <w:br/>
              <w:t xml:space="preserve">дорожно-транспортных  происшествий;                        </w:t>
            </w:r>
            <w:r w:rsidRPr="000E750D">
              <w:rPr>
                <w:rFonts w:ascii="Times New Roman" w:hAnsi="Times New Roman" w:cs="Times New Roman"/>
                <w:sz w:val="24"/>
                <w:szCs w:val="24"/>
              </w:rPr>
              <w:br/>
              <w:t xml:space="preserve">сокращение количества дорожно-транспортных происшествий   </w:t>
            </w:r>
            <w:r w:rsidRPr="000E750D">
              <w:rPr>
                <w:rFonts w:ascii="Times New Roman" w:hAnsi="Times New Roman" w:cs="Times New Roman"/>
                <w:sz w:val="24"/>
                <w:szCs w:val="24"/>
              </w:rPr>
              <w:br/>
              <w:t xml:space="preserve">с пострадавшими.           </w:t>
            </w:r>
          </w:p>
          <w:p w:rsidR="0077417E" w:rsidRDefault="000E750D" w:rsidP="0077417E">
            <w:pPr>
              <w:widowControl w:val="0"/>
              <w:autoSpaceDE w:val="0"/>
              <w:autoSpaceDN w:val="0"/>
              <w:adjustRightInd w:val="0"/>
              <w:jc w:val="both"/>
              <w:rPr>
                <w:sz w:val="24"/>
                <w:szCs w:val="24"/>
              </w:rPr>
            </w:pPr>
            <w:r>
              <w:rPr>
                <w:sz w:val="24"/>
                <w:szCs w:val="24"/>
              </w:rPr>
              <w:t>5</w:t>
            </w:r>
            <w:r w:rsidR="0077417E" w:rsidRPr="0048283F">
              <w:rPr>
                <w:sz w:val="24"/>
                <w:szCs w:val="24"/>
              </w:rPr>
              <w:t xml:space="preserve">.Формирование современной информационной и телекоммуникационной инфраструктуры, обеспечение высокого уровня ее доступности для предоставления на ее основе качественных услуг в социально значимых </w:t>
            </w:r>
            <w:r w:rsidR="0077417E" w:rsidRPr="0048283F">
              <w:rPr>
                <w:sz w:val="24"/>
                <w:szCs w:val="24"/>
              </w:rPr>
              <w:lastRenderedPageBreak/>
              <w:t>сферах;</w:t>
            </w:r>
          </w:p>
          <w:p w:rsidR="000B0A81" w:rsidRPr="0048283F" w:rsidRDefault="0048283F" w:rsidP="00094DF4">
            <w:pPr>
              <w:pStyle w:val="ConsPlusNormal"/>
              <w:jc w:val="both"/>
              <w:rPr>
                <w:rFonts w:ascii="Times New Roman" w:hAnsi="Times New Roman" w:cs="Times New Roman"/>
                <w:sz w:val="24"/>
                <w:szCs w:val="24"/>
              </w:rPr>
            </w:pPr>
            <w:r>
              <w:rPr>
                <w:rFonts w:ascii="Times New Roman" w:hAnsi="Times New Roman" w:cs="Times New Roman"/>
                <w:sz w:val="24"/>
                <w:szCs w:val="24"/>
              </w:rPr>
              <w:t>Задачи</w:t>
            </w:r>
            <w:r w:rsidR="000B0A81" w:rsidRPr="0048283F">
              <w:rPr>
                <w:rFonts w:ascii="Times New Roman" w:hAnsi="Times New Roman" w:cs="Times New Roman"/>
                <w:sz w:val="24"/>
                <w:szCs w:val="24"/>
              </w:rPr>
              <w:t>:</w:t>
            </w:r>
          </w:p>
          <w:p w:rsidR="000B0A81" w:rsidRPr="0048283F" w:rsidRDefault="000B0A81" w:rsidP="00094DF4">
            <w:pPr>
              <w:pStyle w:val="ConsPlusNormal"/>
              <w:jc w:val="both"/>
              <w:rPr>
                <w:rFonts w:ascii="Times New Roman" w:hAnsi="Times New Roman" w:cs="Times New Roman"/>
                <w:sz w:val="24"/>
                <w:szCs w:val="24"/>
              </w:rPr>
            </w:pPr>
            <w:r w:rsidRPr="0048283F">
              <w:rPr>
                <w:rFonts w:ascii="Times New Roman" w:hAnsi="Times New Roman" w:cs="Times New Roman"/>
                <w:sz w:val="24"/>
                <w:szCs w:val="24"/>
              </w:rPr>
              <w:t>1.Повышение обеспеченности населения услугами транспорта;</w:t>
            </w:r>
          </w:p>
          <w:p w:rsidR="000B0A81" w:rsidRPr="0048283F" w:rsidRDefault="000B0A81" w:rsidP="00094DF4">
            <w:pPr>
              <w:pStyle w:val="ConsPlusNormal"/>
              <w:jc w:val="both"/>
              <w:rPr>
                <w:rFonts w:ascii="Times New Roman" w:hAnsi="Times New Roman" w:cs="Times New Roman"/>
                <w:sz w:val="24"/>
                <w:szCs w:val="24"/>
              </w:rPr>
            </w:pPr>
            <w:r w:rsidRPr="0048283F">
              <w:rPr>
                <w:rFonts w:ascii="Times New Roman" w:hAnsi="Times New Roman" w:cs="Times New Roman"/>
                <w:sz w:val="24"/>
                <w:szCs w:val="24"/>
              </w:rPr>
              <w:t>2.Обеспечение сохранности сети автомобильных дорог общего пользования местного значения Шалинского городского округа;</w:t>
            </w:r>
          </w:p>
          <w:p w:rsidR="000B0A81" w:rsidRDefault="000B0A81" w:rsidP="00094DF4">
            <w:pPr>
              <w:pStyle w:val="ConsPlusNormal"/>
              <w:jc w:val="both"/>
              <w:rPr>
                <w:rFonts w:ascii="Times New Roman" w:hAnsi="Times New Roman" w:cs="Times New Roman"/>
                <w:sz w:val="24"/>
                <w:szCs w:val="24"/>
              </w:rPr>
            </w:pPr>
            <w:r w:rsidRPr="0048283F">
              <w:rPr>
                <w:rFonts w:ascii="Times New Roman" w:hAnsi="Times New Roman" w:cs="Times New Roman"/>
                <w:sz w:val="24"/>
                <w:szCs w:val="24"/>
              </w:rPr>
              <w:t xml:space="preserve">3.Содействие развитию и обеспечению сохранности сети автомобильных дорог общего пользования на территориях сельских и поселковых администраций Шалинского городского округа. </w:t>
            </w:r>
          </w:p>
          <w:p w:rsidR="000E750D" w:rsidRDefault="000E750D" w:rsidP="00094DF4">
            <w:pPr>
              <w:pStyle w:val="ConsPlusNormal"/>
              <w:jc w:val="both"/>
              <w:rPr>
                <w:rFonts w:ascii="Times New Roman" w:hAnsi="Times New Roman" w:cs="Times New Roman"/>
                <w:sz w:val="24"/>
                <w:szCs w:val="24"/>
              </w:rPr>
            </w:pPr>
            <w:r w:rsidRPr="000E750D">
              <w:rPr>
                <w:rFonts w:ascii="Times New Roman" w:hAnsi="Times New Roman" w:cs="Times New Roman"/>
                <w:sz w:val="24"/>
                <w:szCs w:val="24"/>
              </w:rPr>
              <w:t xml:space="preserve">4. предупреждение опасного </w:t>
            </w:r>
            <w:r>
              <w:rPr>
                <w:rFonts w:ascii="Times New Roman" w:hAnsi="Times New Roman" w:cs="Times New Roman"/>
                <w:sz w:val="24"/>
                <w:szCs w:val="24"/>
              </w:rPr>
              <w:t xml:space="preserve">поведения участников дорожного </w:t>
            </w:r>
            <w:r w:rsidRPr="000E750D">
              <w:rPr>
                <w:rFonts w:ascii="Times New Roman" w:hAnsi="Times New Roman" w:cs="Times New Roman"/>
                <w:sz w:val="24"/>
                <w:szCs w:val="24"/>
              </w:rPr>
              <w:t>движения и повышение уровня</w:t>
            </w:r>
            <w:r>
              <w:rPr>
                <w:rFonts w:ascii="Times New Roman" w:hAnsi="Times New Roman" w:cs="Times New Roman"/>
                <w:sz w:val="24"/>
                <w:szCs w:val="24"/>
              </w:rPr>
              <w:t xml:space="preserve"> безопасности транспортных средств н</w:t>
            </w:r>
            <w:r w:rsidRPr="000E750D">
              <w:rPr>
                <w:rFonts w:ascii="Times New Roman" w:hAnsi="Times New Roman" w:cs="Times New Roman"/>
                <w:sz w:val="24"/>
                <w:szCs w:val="24"/>
              </w:rPr>
              <w:t>а территории Шалинского городского округа;</w:t>
            </w:r>
          </w:p>
          <w:p w:rsidR="000E750D" w:rsidRPr="000E750D" w:rsidRDefault="000E750D" w:rsidP="00094DF4">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Pr="000E750D">
              <w:rPr>
                <w:rFonts w:ascii="Times New Roman" w:hAnsi="Times New Roman" w:cs="Times New Roman"/>
                <w:sz w:val="24"/>
                <w:szCs w:val="24"/>
              </w:rPr>
              <w:t xml:space="preserve"> сокращение детского доро</w:t>
            </w:r>
            <w:r>
              <w:rPr>
                <w:rFonts w:ascii="Times New Roman" w:hAnsi="Times New Roman" w:cs="Times New Roman"/>
                <w:sz w:val="24"/>
                <w:szCs w:val="24"/>
              </w:rPr>
              <w:t xml:space="preserve">жно-транспортного травматизма  </w:t>
            </w:r>
            <w:r w:rsidRPr="000E750D">
              <w:rPr>
                <w:rFonts w:ascii="Times New Roman" w:hAnsi="Times New Roman" w:cs="Times New Roman"/>
                <w:sz w:val="24"/>
                <w:szCs w:val="24"/>
              </w:rPr>
              <w:t>на территории Шалинского городского округа</w:t>
            </w:r>
            <w:r>
              <w:rPr>
                <w:rFonts w:ascii="Times New Roman" w:hAnsi="Times New Roman" w:cs="Times New Roman"/>
                <w:sz w:val="24"/>
                <w:szCs w:val="24"/>
              </w:rPr>
              <w:t xml:space="preserve">;             </w:t>
            </w:r>
            <w:r>
              <w:rPr>
                <w:rFonts w:ascii="Times New Roman" w:hAnsi="Times New Roman" w:cs="Times New Roman"/>
                <w:sz w:val="24"/>
                <w:szCs w:val="24"/>
              </w:rPr>
              <w:br/>
              <w:t xml:space="preserve">6. </w:t>
            </w:r>
            <w:r w:rsidRPr="000E750D">
              <w:rPr>
                <w:rFonts w:ascii="Times New Roman" w:hAnsi="Times New Roman" w:cs="Times New Roman"/>
                <w:sz w:val="24"/>
                <w:szCs w:val="24"/>
              </w:rPr>
              <w:t xml:space="preserve"> совершенствование технических средств организации и     регулирования дорожного движения на территории Шалинского городского округа;                                      </w:t>
            </w:r>
            <w:r>
              <w:rPr>
                <w:rFonts w:ascii="Times New Roman" w:hAnsi="Times New Roman" w:cs="Times New Roman"/>
                <w:sz w:val="24"/>
                <w:szCs w:val="24"/>
              </w:rPr>
              <w:br/>
              <w:t xml:space="preserve">7. </w:t>
            </w:r>
            <w:r w:rsidRPr="000E750D">
              <w:rPr>
                <w:rFonts w:ascii="Times New Roman" w:hAnsi="Times New Roman" w:cs="Times New Roman"/>
                <w:sz w:val="24"/>
                <w:szCs w:val="24"/>
              </w:rPr>
              <w:t>совершенствование системы организации дорожного движения</w:t>
            </w:r>
            <w:r>
              <w:rPr>
                <w:rFonts w:ascii="Times New Roman" w:hAnsi="Times New Roman" w:cs="Times New Roman"/>
                <w:sz w:val="24"/>
                <w:szCs w:val="24"/>
              </w:rPr>
              <w:t xml:space="preserve"> </w:t>
            </w:r>
            <w:r w:rsidRPr="000E750D">
              <w:rPr>
                <w:rFonts w:ascii="Times New Roman" w:hAnsi="Times New Roman" w:cs="Times New Roman"/>
                <w:sz w:val="24"/>
                <w:szCs w:val="24"/>
              </w:rPr>
              <w:t>на территории Шалинского городского округа</w:t>
            </w:r>
            <w:r>
              <w:rPr>
                <w:rFonts w:ascii="Times New Roman" w:hAnsi="Times New Roman" w:cs="Times New Roman"/>
                <w:sz w:val="24"/>
                <w:szCs w:val="24"/>
              </w:rPr>
              <w:t xml:space="preserve">;             </w:t>
            </w:r>
            <w:r>
              <w:rPr>
                <w:rFonts w:ascii="Times New Roman" w:hAnsi="Times New Roman" w:cs="Times New Roman"/>
                <w:sz w:val="24"/>
                <w:szCs w:val="24"/>
              </w:rPr>
              <w:br/>
              <w:t xml:space="preserve">8. </w:t>
            </w:r>
            <w:r w:rsidRPr="000E750D">
              <w:rPr>
                <w:rFonts w:ascii="Times New Roman" w:hAnsi="Times New Roman" w:cs="Times New Roman"/>
                <w:sz w:val="24"/>
                <w:szCs w:val="24"/>
              </w:rPr>
              <w:t>ликвидация мест концентр</w:t>
            </w:r>
            <w:r>
              <w:rPr>
                <w:rFonts w:ascii="Times New Roman" w:hAnsi="Times New Roman" w:cs="Times New Roman"/>
                <w:sz w:val="24"/>
                <w:szCs w:val="24"/>
              </w:rPr>
              <w:t xml:space="preserve">ации дорожно-транспортных   </w:t>
            </w:r>
            <w:r w:rsidRPr="000E750D">
              <w:rPr>
                <w:rFonts w:ascii="Times New Roman" w:hAnsi="Times New Roman" w:cs="Times New Roman"/>
                <w:sz w:val="24"/>
                <w:szCs w:val="24"/>
              </w:rPr>
              <w:t>происшествий,</w:t>
            </w:r>
          </w:p>
          <w:p w:rsidR="008909C4" w:rsidRPr="0048283F" w:rsidRDefault="000E750D" w:rsidP="008909C4">
            <w:pPr>
              <w:widowControl w:val="0"/>
              <w:autoSpaceDE w:val="0"/>
              <w:autoSpaceDN w:val="0"/>
              <w:adjustRightInd w:val="0"/>
              <w:jc w:val="both"/>
              <w:rPr>
                <w:sz w:val="24"/>
                <w:szCs w:val="24"/>
              </w:rPr>
            </w:pPr>
            <w:r>
              <w:rPr>
                <w:sz w:val="24"/>
                <w:szCs w:val="24"/>
              </w:rPr>
              <w:t>9</w:t>
            </w:r>
            <w:r w:rsidR="0048283F">
              <w:rPr>
                <w:sz w:val="24"/>
                <w:szCs w:val="24"/>
              </w:rPr>
              <w:t>. П</w:t>
            </w:r>
            <w:r w:rsidR="008909C4" w:rsidRPr="0048283F">
              <w:rPr>
                <w:sz w:val="24"/>
                <w:szCs w:val="24"/>
              </w:rPr>
              <w:t>рименение информационно-телекоммуникационных технологий в деятельности органов государственной власти Свердловской области и формирование электронного правительства Свердловской области;</w:t>
            </w:r>
          </w:p>
          <w:p w:rsidR="000B0A81" w:rsidRPr="0048283F" w:rsidRDefault="000E750D" w:rsidP="00446A6A">
            <w:pPr>
              <w:widowControl w:val="0"/>
              <w:autoSpaceDE w:val="0"/>
              <w:autoSpaceDN w:val="0"/>
              <w:adjustRightInd w:val="0"/>
              <w:jc w:val="both"/>
              <w:rPr>
                <w:sz w:val="24"/>
                <w:szCs w:val="24"/>
              </w:rPr>
            </w:pPr>
            <w:r>
              <w:rPr>
                <w:sz w:val="24"/>
                <w:szCs w:val="24"/>
              </w:rPr>
              <w:t>10</w:t>
            </w:r>
            <w:r w:rsidR="008909C4" w:rsidRPr="0048283F">
              <w:rPr>
                <w:sz w:val="24"/>
                <w:szCs w:val="24"/>
              </w:rPr>
              <w:t xml:space="preserve">. </w:t>
            </w:r>
            <w:r w:rsidR="0048283F">
              <w:rPr>
                <w:sz w:val="24"/>
                <w:szCs w:val="24"/>
              </w:rPr>
              <w:t>П</w:t>
            </w:r>
            <w:r w:rsidR="008909C4" w:rsidRPr="0048283F">
              <w:rPr>
                <w:sz w:val="24"/>
                <w:szCs w:val="24"/>
              </w:rPr>
              <w:t>овышение компьютерной грамотности и доступности информационных ресурсов для граждан Шалинского городского округа;</w:t>
            </w:r>
          </w:p>
        </w:tc>
      </w:tr>
      <w:tr w:rsidR="000B0A81" w:rsidRPr="0048283F" w:rsidTr="006F2864">
        <w:trPr>
          <w:trHeight w:val="416"/>
        </w:trPr>
        <w:tc>
          <w:tcPr>
            <w:tcW w:w="3118" w:type="dxa"/>
            <w:tcBorders>
              <w:top w:val="nil"/>
              <w:left w:val="single" w:sz="4" w:space="0" w:color="auto"/>
              <w:bottom w:val="single" w:sz="4" w:space="0" w:color="auto"/>
              <w:right w:val="single" w:sz="4" w:space="0" w:color="auto"/>
            </w:tcBorders>
            <w:hideMark/>
          </w:tcPr>
          <w:p w:rsidR="000B0A81" w:rsidRPr="0048283F" w:rsidRDefault="000B0A81" w:rsidP="00094DF4">
            <w:pPr>
              <w:pStyle w:val="ConsPlusCell"/>
              <w:rPr>
                <w:rFonts w:ascii="Times New Roman" w:hAnsi="Times New Roman" w:cs="Times New Roman"/>
                <w:sz w:val="24"/>
                <w:szCs w:val="24"/>
              </w:rPr>
            </w:pPr>
            <w:r w:rsidRPr="0048283F">
              <w:rPr>
                <w:rFonts w:ascii="Times New Roman" w:hAnsi="Times New Roman" w:cs="Times New Roman"/>
                <w:sz w:val="24"/>
                <w:szCs w:val="24"/>
              </w:rPr>
              <w:lastRenderedPageBreak/>
              <w:t>Перечень основных целевых показателей</w:t>
            </w:r>
            <w:r w:rsidR="0048283F">
              <w:rPr>
                <w:rFonts w:ascii="Times New Roman" w:hAnsi="Times New Roman" w:cs="Times New Roman"/>
                <w:sz w:val="24"/>
                <w:szCs w:val="24"/>
              </w:rPr>
              <w:t xml:space="preserve"> подпрограммы</w:t>
            </w:r>
          </w:p>
        </w:tc>
        <w:tc>
          <w:tcPr>
            <w:tcW w:w="5954" w:type="dxa"/>
            <w:tcBorders>
              <w:top w:val="nil"/>
              <w:left w:val="single" w:sz="4" w:space="0" w:color="auto"/>
              <w:bottom w:val="single" w:sz="4" w:space="0" w:color="auto"/>
              <w:right w:val="single" w:sz="4" w:space="0" w:color="auto"/>
            </w:tcBorders>
            <w:hideMark/>
          </w:tcPr>
          <w:p w:rsidR="000B0A81" w:rsidRPr="000E750D" w:rsidRDefault="000B0A81" w:rsidP="00094DF4">
            <w:pPr>
              <w:pStyle w:val="ConsPlusCell"/>
              <w:jc w:val="both"/>
              <w:rPr>
                <w:rFonts w:ascii="Times New Roman" w:hAnsi="Times New Roman" w:cs="Times New Roman"/>
                <w:sz w:val="24"/>
                <w:szCs w:val="24"/>
              </w:rPr>
            </w:pPr>
            <w:r w:rsidRPr="000E750D">
              <w:rPr>
                <w:rFonts w:ascii="Times New Roman" w:hAnsi="Times New Roman" w:cs="Times New Roman"/>
                <w:sz w:val="24"/>
                <w:szCs w:val="24"/>
              </w:rPr>
              <w:t>1.</w:t>
            </w:r>
            <w:r w:rsidR="0048283F" w:rsidRPr="000E750D">
              <w:rPr>
                <w:rFonts w:ascii="Times New Roman" w:hAnsi="Times New Roman" w:cs="Times New Roman"/>
                <w:sz w:val="24"/>
                <w:szCs w:val="24"/>
              </w:rPr>
              <w:t xml:space="preserve"> </w:t>
            </w:r>
            <w:r w:rsidRPr="000E750D">
              <w:rPr>
                <w:rFonts w:ascii="Times New Roman" w:hAnsi="Times New Roman" w:cs="Times New Roman"/>
                <w:sz w:val="24"/>
                <w:szCs w:val="24"/>
              </w:rPr>
              <w:t>Протяженность построенных и реконструированных автомобильных дорог общего пользования местного значения;</w:t>
            </w:r>
          </w:p>
          <w:p w:rsidR="000B0A81" w:rsidRPr="000E750D" w:rsidRDefault="000B0A81" w:rsidP="00094DF4">
            <w:pPr>
              <w:pStyle w:val="ConsPlusCell"/>
              <w:jc w:val="both"/>
              <w:rPr>
                <w:rFonts w:ascii="Times New Roman" w:hAnsi="Times New Roman" w:cs="Times New Roman"/>
                <w:sz w:val="24"/>
                <w:szCs w:val="24"/>
              </w:rPr>
            </w:pPr>
            <w:r w:rsidRPr="000E750D">
              <w:rPr>
                <w:rFonts w:ascii="Times New Roman" w:hAnsi="Times New Roman" w:cs="Times New Roman"/>
                <w:sz w:val="24"/>
                <w:szCs w:val="24"/>
              </w:rPr>
              <w:t>2.</w:t>
            </w:r>
            <w:r w:rsidR="0048283F" w:rsidRPr="000E750D">
              <w:rPr>
                <w:rFonts w:ascii="Times New Roman" w:hAnsi="Times New Roman" w:cs="Times New Roman"/>
                <w:sz w:val="24"/>
                <w:szCs w:val="24"/>
              </w:rPr>
              <w:t xml:space="preserve"> </w:t>
            </w:r>
            <w:r w:rsidRPr="000E750D">
              <w:rPr>
                <w:rFonts w:ascii="Times New Roman" w:hAnsi="Times New Roman" w:cs="Times New Roman"/>
                <w:sz w:val="24"/>
                <w:szCs w:val="24"/>
              </w:rPr>
              <w:t>Количество сельских населенных пунктов, которые обеспечен</w:t>
            </w:r>
            <w:r w:rsidR="0048283F" w:rsidRPr="000E750D">
              <w:rPr>
                <w:rFonts w:ascii="Times New Roman" w:hAnsi="Times New Roman" w:cs="Times New Roman"/>
                <w:sz w:val="24"/>
                <w:szCs w:val="24"/>
              </w:rPr>
              <w:t>ы постоянной круглосуточной свя</w:t>
            </w:r>
            <w:r w:rsidRPr="000E750D">
              <w:rPr>
                <w:rFonts w:ascii="Times New Roman" w:hAnsi="Times New Roman" w:cs="Times New Roman"/>
                <w:sz w:val="24"/>
                <w:szCs w:val="24"/>
              </w:rPr>
              <w:t>з</w:t>
            </w:r>
            <w:r w:rsidR="0048283F" w:rsidRPr="000E750D">
              <w:rPr>
                <w:rFonts w:ascii="Times New Roman" w:hAnsi="Times New Roman" w:cs="Times New Roman"/>
                <w:sz w:val="24"/>
                <w:szCs w:val="24"/>
              </w:rPr>
              <w:t>ь</w:t>
            </w:r>
            <w:r w:rsidRPr="000E750D">
              <w:rPr>
                <w:rFonts w:ascii="Times New Roman" w:hAnsi="Times New Roman" w:cs="Times New Roman"/>
                <w:sz w:val="24"/>
                <w:szCs w:val="24"/>
              </w:rPr>
              <w:t xml:space="preserve">ю с сетью автомобильных дорог общего пользования по дорогам с твердым покрытием.   </w:t>
            </w:r>
          </w:p>
          <w:p w:rsidR="000E750D" w:rsidRPr="000E750D" w:rsidRDefault="000E750D" w:rsidP="000E750D">
            <w:pPr>
              <w:pStyle w:val="ConsPlusCell"/>
              <w:widowControl/>
              <w:jc w:val="both"/>
              <w:rPr>
                <w:rFonts w:ascii="Times New Roman" w:hAnsi="Times New Roman"/>
                <w:sz w:val="24"/>
                <w:szCs w:val="24"/>
              </w:rPr>
            </w:pPr>
            <w:r w:rsidRPr="000E750D">
              <w:rPr>
                <w:rFonts w:ascii="Times New Roman" w:hAnsi="Times New Roman" w:cs="Times New Roman"/>
                <w:sz w:val="24"/>
                <w:szCs w:val="24"/>
              </w:rPr>
              <w:t xml:space="preserve">3. </w:t>
            </w:r>
            <w:r>
              <w:rPr>
                <w:rFonts w:ascii="Times New Roman" w:hAnsi="Times New Roman" w:cs="Times New Roman"/>
                <w:sz w:val="24"/>
                <w:szCs w:val="24"/>
              </w:rPr>
              <w:t>С</w:t>
            </w:r>
            <w:r w:rsidRPr="000E750D">
              <w:rPr>
                <w:rFonts w:ascii="Times New Roman" w:hAnsi="Times New Roman"/>
                <w:sz w:val="24"/>
                <w:szCs w:val="24"/>
              </w:rPr>
              <w:t>окращение количества лиц, погибших в результате дорожно-транспортных происшествий;</w:t>
            </w:r>
          </w:p>
          <w:p w:rsidR="000E750D" w:rsidRPr="000E750D" w:rsidRDefault="000E750D" w:rsidP="000E750D">
            <w:pPr>
              <w:pStyle w:val="ConsPlusCell"/>
              <w:widowControl/>
              <w:jc w:val="both"/>
              <w:rPr>
                <w:rFonts w:ascii="Times New Roman" w:hAnsi="Times New Roman"/>
                <w:sz w:val="24"/>
                <w:szCs w:val="24"/>
              </w:rPr>
            </w:pPr>
            <w:r w:rsidRPr="000E750D">
              <w:rPr>
                <w:rFonts w:ascii="Times New Roman" w:hAnsi="Times New Roman"/>
                <w:sz w:val="24"/>
                <w:szCs w:val="24"/>
              </w:rPr>
              <w:t xml:space="preserve">4. </w:t>
            </w:r>
            <w:r>
              <w:rPr>
                <w:rFonts w:ascii="Times New Roman" w:hAnsi="Times New Roman"/>
                <w:sz w:val="24"/>
                <w:szCs w:val="24"/>
              </w:rPr>
              <w:t>С</w:t>
            </w:r>
            <w:r w:rsidRPr="000E750D">
              <w:rPr>
                <w:rFonts w:ascii="Times New Roman" w:hAnsi="Times New Roman"/>
                <w:sz w:val="24"/>
                <w:szCs w:val="24"/>
              </w:rPr>
              <w:t>окращение количества дорожно-транспортных происшествий с пострадавшими.</w:t>
            </w:r>
          </w:p>
          <w:p w:rsidR="00DC1EF5" w:rsidRPr="0048283F" w:rsidRDefault="000E750D" w:rsidP="00094DF4">
            <w:pPr>
              <w:pStyle w:val="ConsPlusCell"/>
              <w:jc w:val="both"/>
              <w:rPr>
                <w:rFonts w:ascii="Times New Roman" w:hAnsi="Times New Roman" w:cs="Times New Roman"/>
                <w:sz w:val="24"/>
                <w:szCs w:val="24"/>
              </w:rPr>
            </w:pPr>
            <w:r w:rsidRPr="000E750D">
              <w:rPr>
                <w:rFonts w:ascii="Times New Roman" w:hAnsi="Times New Roman" w:cs="Times New Roman"/>
                <w:sz w:val="24"/>
                <w:szCs w:val="24"/>
              </w:rPr>
              <w:t>5</w:t>
            </w:r>
            <w:r w:rsidR="00DC1EF5" w:rsidRPr="000E750D">
              <w:rPr>
                <w:rFonts w:ascii="Times New Roman" w:hAnsi="Times New Roman" w:cs="Times New Roman"/>
                <w:sz w:val="24"/>
                <w:szCs w:val="24"/>
              </w:rPr>
              <w:t>. Доля граждан, использующих механизм получения государственных и муниципальных услуг в электронной форме;</w:t>
            </w:r>
          </w:p>
        </w:tc>
      </w:tr>
      <w:tr w:rsidR="000B0A81" w:rsidRPr="0048283F" w:rsidTr="00766F61">
        <w:trPr>
          <w:trHeight w:val="873"/>
        </w:trPr>
        <w:tc>
          <w:tcPr>
            <w:tcW w:w="3118" w:type="dxa"/>
            <w:tcBorders>
              <w:top w:val="nil"/>
              <w:left w:val="single" w:sz="4" w:space="0" w:color="auto"/>
              <w:bottom w:val="single" w:sz="4" w:space="0" w:color="auto"/>
              <w:right w:val="single" w:sz="4" w:space="0" w:color="auto"/>
            </w:tcBorders>
            <w:hideMark/>
          </w:tcPr>
          <w:p w:rsidR="000B0A81" w:rsidRPr="0048283F" w:rsidRDefault="000B0A81" w:rsidP="00094DF4">
            <w:pPr>
              <w:pStyle w:val="ConsPlusCell"/>
              <w:rPr>
                <w:rFonts w:ascii="Times New Roman" w:hAnsi="Times New Roman" w:cs="Times New Roman"/>
                <w:sz w:val="24"/>
                <w:szCs w:val="24"/>
              </w:rPr>
            </w:pPr>
            <w:r w:rsidRPr="0048283F">
              <w:rPr>
                <w:rFonts w:ascii="Times New Roman" w:hAnsi="Times New Roman" w:cs="Times New Roman"/>
                <w:sz w:val="24"/>
                <w:szCs w:val="24"/>
              </w:rPr>
              <w:t xml:space="preserve">Объемы финансирования подпрограммы по годам реализации </w:t>
            </w:r>
          </w:p>
        </w:tc>
        <w:tc>
          <w:tcPr>
            <w:tcW w:w="5954" w:type="dxa"/>
            <w:tcBorders>
              <w:top w:val="nil"/>
              <w:left w:val="single" w:sz="4" w:space="0" w:color="auto"/>
              <w:bottom w:val="single" w:sz="4" w:space="0" w:color="auto"/>
              <w:right w:val="single" w:sz="4" w:space="0" w:color="auto"/>
            </w:tcBorders>
            <w:hideMark/>
          </w:tcPr>
          <w:p w:rsidR="000B0A81" w:rsidRPr="00E610A6" w:rsidRDefault="000B0A81" w:rsidP="00094DF4">
            <w:pPr>
              <w:jc w:val="both"/>
              <w:rPr>
                <w:sz w:val="24"/>
                <w:szCs w:val="24"/>
              </w:rPr>
            </w:pPr>
            <w:r w:rsidRPr="00E610A6">
              <w:rPr>
                <w:sz w:val="24"/>
                <w:szCs w:val="24"/>
              </w:rPr>
              <w:t xml:space="preserve">ВСЕГО: </w:t>
            </w:r>
            <w:r w:rsidR="00E610A6">
              <w:rPr>
                <w:sz w:val="24"/>
                <w:szCs w:val="24"/>
              </w:rPr>
              <w:t>86822,7</w:t>
            </w:r>
            <w:r w:rsidRPr="00E610A6">
              <w:rPr>
                <w:sz w:val="24"/>
                <w:szCs w:val="24"/>
              </w:rPr>
              <w:t xml:space="preserve"> тыс. рублей,</w:t>
            </w:r>
          </w:p>
          <w:p w:rsidR="000B0A81" w:rsidRPr="00E610A6" w:rsidRDefault="000B0A81" w:rsidP="00094DF4">
            <w:pPr>
              <w:jc w:val="both"/>
              <w:rPr>
                <w:sz w:val="24"/>
                <w:szCs w:val="24"/>
              </w:rPr>
            </w:pPr>
            <w:r w:rsidRPr="00E610A6">
              <w:rPr>
                <w:sz w:val="24"/>
                <w:szCs w:val="24"/>
              </w:rPr>
              <w:t>в том числе:</w:t>
            </w:r>
          </w:p>
          <w:p w:rsidR="000B0A81" w:rsidRPr="00E610A6" w:rsidRDefault="000B0A81" w:rsidP="00094DF4">
            <w:pPr>
              <w:jc w:val="both"/>
              <w:rPr>
                <w:sz w:val="24"/>
                <w:szCs w:val="24"/>
              </w:rPr>
            </w:pPr>
            <w:r w:rsidRPr="00E610A6">
              <w:rPr>
                <w:sz w:val="24"/>
                <w:szCs w:val="24"/>
              </w:rPr>
              <w:t>2014 год-</w:t>
            </w:r>
            <w:r w:rsidR="00503C96" w:rsidRPr="00E610A6">
              <w:rPr>
                <w:sz w:val="24"/>
                <w:szCs w:val="24"/>
              </w:rPr>
              <w:t xml:space="preserve"> </w:t>
            </w:r>
            <w:r w:rsidR="00E610A6">
              <w:rPr>
                <w:sz w:val="24"/>
                <w:szCs w:val="24"/>
              </w:rPr>
              <w:t>33184,8</w:t>
            </w:r>
            <w:r w:rsidRPr="00E610A6">
              <w:rPr>
                <w:sz w:val="24"/>
                <w:szCs w:val="24"/>
              </w:rPr>
              <w:t xml:space="preserve"> тыс. рублей</w:t>
            </w:r>
          </w:p>
          <w:p w:rsidR="000B0A81" w:rsidRPr="00E610A6" w:rsidRDefault="000B0A81" w:rsidP="00094DF4">
            <w:pPr>
              <w:jc w:val="both"/>
              <w:rPr>
                <w:sz w:val="24"/>
                <w:szCs w:val="24"/>
              </w:rPr>
            </w:pPr>
            <w:r w:rsidRPr="00E610A6">
              <w:rPr>
                <w:sz w:val="24"/>
                <w:szCs w:val="24"/>
              </w:rPr>
              <w:t>2015 год-</w:t>
            </w:r>
            <w:r w:rsidR="00503C96" w:rsidRPr="00E610A6">
              <w:rPr>
                <w:sz w:val="24"/>
                <w:szCs w:val="24"/>
              </w:rPr>
              <w:t xml:space="preserve"> </w:t>
            </w:r>
            <w:r w:rsidR="00E610A6">
              <w:rPr>
                <w:sz w:val="24"/>
                <w:szCs w:val="24"/>
              </w:rPr>
              <w:t>28940,9</w:t>
            </w:r>
            <w:r w:rsidRPr="00E610A6">
              <w:rPr>
                <w:sz w:val="24"/>
                <w:szCs w:val="24"/>
              </w:rPr>
              <w:t xml:space="preserve"> тыс. рублей</w:t>
            </w:r>
          </w:p>
          <w:p w:rsidR="000B0A81" w:rsidRPr="00E610A6" w:rsidRDefault="000B0A81" w:rsidP="00094DF4">
            <w:pPr>
              <w:jc w:val="both"/>
              <w:rPr>
                <w:sz w:val="24"/>
                <w:szCs w:val="24"/>
              </w:rPr>
            </w:pPr>
            <w:r w:rsidRPr="00E610A6">
              <w:rPr>
                <w:sz w:val="24"/>
                <w:szCs w:val="24"/>
              </w:rPr>
              <w:t>2016 год-</w:t>
            </w:r>
            <w:r w:rsidR="00503C96" w:rsidRPr="00E610A6">
              <w:rPr>
                <w:sz w:val="24"/>
                <w:szCs w:val="24"/>
              </w:rPr>
              <w:t xml:space="preserve"> </w:t>
            </w:r>
            <w:r w:rsidR="00E610A6">
              <w:rPr>
                <w:sz w:val="24"/>
                <w:szCs w:val="24"/>
              </w:rPr>
              <w:t>24697,0</w:t>
            </w:r>
            <w:r w:rsidRPr="00E610A6">
              <w:rPr>
                <w:sz w:val="24"/>
                <w:szCs w:val="24"/>
              </w:rPr>
              <w:t xml:space="preserve"> тыс. рублей</w:t>
            </w:r>
          </w:p>
          <w:p w:rsidR="000B0A81" w:rsidRPr="00E610A6" w:rsidRDefault="000B0A81" w:rsidP="00094DF4">
            <w:pPr>
              <w:jc w:val="both"/>
              <w:rPr>
                <w:sz w:val="24"/>
                <w:szCs w:val="24"/>
              </w:rPr>
            </w:pPr>
            <w:r w:rsidRPr="00E610A6">
              <w:rPr>
                <w:sz w:val="24"/>
                <w:szCs w:val="24"/>
              </w:rPr>
              <w:lastRenderedPageBreak/>
              <w:t>Из них:</w:t>
            </w:r>
          </w:p>
          <w:p w:rsidR="000B0A81" w:rsidRPr="00E610A6" w:rsidRDefault="000B0A81" w:rsidP="00094DF4">
            <w:pPr>
              <w:jc w:val="both"/>
              <w:rPr>
                <w:sz w:val="24"/>
                <w:szCs w:val="24"/>
              </w:rPr>
            </w:pPr>
            <w:r w:rsidRPr="00E610A6">
              <w:rPr>
                <w:sz w:val="24"/>
                <w:szCs w:val="24"/>
              </w:rPr>
              <w:t>Областной бюджет:</w:t>
            </w:r>
          </w:p>
          <w:p w:rsidR="000B0A81" w:rsidRPr="00E610A6" w:rsidRDefault="000B0A81" w:rsidP="00094DF4">
            <w:pPr>
              <w:jc w:val="both"/>
              <w:rPr>
                <w:sz w:val="24"/>
                <w:szCs w:val="24"/>
              </w:rPr>
            </w:pPr>
            <w:r w:rsidRPr="00E610A6">
              <w:rPr>
                <w:sz w:val="24"/>
                <w:szCs w:val="24"/>
              </w:rPr>
              <w:t xml:space="preserve">Всего: </w:t>
            </w:r>
            <w:r w:rsidR="00865183" w:rsidRPr="00E610A6">
              <w:rPr>
                <w:sz w:val="24"/>
                <w:szCs w:val="24"/>
              </w:rPr>
              <w:t>9327,8</w:t>
            </w:r>
            <w:r w:rsidRPr="00E610A6">
              <w:rPr>
                <w:sz w:val="24"/>
                <w:szCs w:val="24"/>
              </w:rPr>
              <w:t xml:space="preserve"> тыс. рублей,</w:t>
            </w:r>
          </w:p>
          <w:p w:rsidR="000B0A81" w:rsidRPr="00E610A6" w:rsidRDefault="000B0A81" w:rsidP="00094DF4">
            <w:pPr>
              <w:jc w:val="both"/>
              <w:rPr>
                <w:sz w:val="24"/>
                <w:szCs w:val="24"/>
              </w:rPr>
            </w:pPr>
            <w:r w:rsidRPr="00E610A6">
              <w:rPr>
                <w:sz w:val="24"/>
                <w:szCs w:val="24"/>
              </w:rPr>
              <w:t>В том числе:</w:t>
            </w:r>
          </w:p>
          <w:p w:rsidR="000B0A81" w:rsidRPr="00E610A6" w:rsidRDefault="000B0A81" w:rsidP="00094DF4">
            <w:pPr>
              <w:jc w:val="both"/>
              <w:rPr>
                <w:sz w:val="24"/>
                <w:szCs w:val="24"/>
              </w:rPr>
            </w:pPr>
            <w:r w:rsidRPr="00E610A6">
              <w:rPr>
                <w:sz w:val="24"/>
                <w:szCs w:val="24"/>
              </w:rPr>
              <w:t>2014 год</w:t>
            </w:r>
            <w:r w:rsidR="00D67947" w:rsidRPr="00E610A6">
              <w:rPr>
                <w:sz w:val="24"/>
                <w:szCs w:val="24"/>
              </w:rPr>
              <w:t xml:space="preserve"> </w:t>
            </w:r>
            <w:r w:rsidRPr="00E610A6">
              <w:rPr>
                <w:sz w:val="24"/>
                <w:szCs w:val="24"/>
              </w:rPr>
              <w:t>-</w:t>
            </w:r>
            <w:r w:rsidR="00D67947" w:rsidRPr="00E610A6">
              <w:rPr>
                <w:sz w:val="24"/>
                <w:szCs w:val="24"/>
              </w:rPr>
              <w:t xml:space="preserve"> </w:t>
            </w:r>
            <w:r w:rsidR="00865183" w:rsidRPr="00E610A6">
              <w:rPr>
                <w:sz w:val="24"/>
                <w:szCs w:val="24"/>
              </w:rPr>
              <w:t>4523,9</w:t>
            </w:r>
            <w:r w:rsidRPr="00E610A6">
              <w:rPr>
                <w:sz w:val="24"/>
                <w:szCs w:val="24"/>
              </w:rPr>
              <w:t xml:space="preserve"> тыс. рублей</w:t>
            </w:r>
          </w:p>
          <w:p w:rsidR="000B0A81" w:rsidRPr="00E610A6" w:rsidRDefault="000B0A81" w:rsidP="00094DF4">
            <w:pPr>
              <w:jc w:val="both"/>
              <w:rPr>
                <w:sz w:val="24"/>
                <w:szCs w:val="24"/>
              </w:rPr>
            </w:pPr>
            <w:r w:rsidRPr="00E610A6">
              <w:rPr>
                <w:sz w:val="24"/>
                <w:szCs w:val="24"/>
              </w:rPr>
              <w:t>2015 год</w:t>
            </w:r>
            <w:r w:rsidR="00D67947" w:rsidRPr="00E610A6">
              <w:rPr>
                <w:sz w:val="24"/>
                <w:szCs w:val="24"/>
              </w:rPr>
              <w:t xml:space="preserve"> </w:t>
            </w:r>
            <w:r w:rsidRPr="00E610A6">
              <w:rPr>
                <w:sz w:val="24"/>
                <w:szCs w:val="24"/>
              </w:rPr>
              <w:t>-</w:t>
            </w:r>
            <w:r w:rsidR="00D67947" w:rsidRPr="00E610A6">
              <w:rPr>
                <w:sz w:val="24"/>
                <w:szCs w:val="24"/>
              </w:rPr>
              <w:t xml:space="preserve"> </w:t>
            </w:r>
            <w:r w:rsidR="00865183" w:rsidRPr="00E610A6">
              <w:rPr>
                <w:sz w:val="24"/>
                <w:szCs w:val="24"/>
              </w:rPr>
              <w:t>4523,9</w:t>
            </w:r>
            <w:r w:rsidRPr="00E610A6">
              <w:rPr>
                <w:sz w:val="24"/>
                <w:szCs w:val="24"/>
              </w:rPr>
              <w:t xml:space="preserve"> тыс. рублей</w:t>
            </w:r>
          </w:p>
          <w:p w:rsidR="00865183" w:rsidRPr="00E610A6" w:rsidRDefault="00865183" w:rsidP="00094DF4">
            <w:pPr>
              <w:jc w:val="both"/>
              <w:rPr>
                <w:sz w:val="24"/>
                <w:szCs w:val="24"/>
              </w:rPr>
            </w:pPr>
            <w:r w:rsidRPr="00E610A6">
              <w:rPr>
                <w:sz w:val="24"/>
                <w:szCs w:val="24"/>
              </w:rPr>
              <w:t>2016 год – 280</w:t>
            </w:r>
            <w:r w:rsidR="00E610A6">
              <w:rPr>
                <w:sz w:val="24"/>
                <w:szCs w:val="24"/>
              </w:rPr>
              <w:t>,0</w:t>
            </w:r>
            <w:r w:rsidRPr="00E610A6">
              <w:rPr>
                <w:sz w:val="24"/>
                <w:szCs w:val="24"/>
              </w:rPr>
              <w:t xml:space="preserve"> тыс.рублей</w:t>
            </w:r>
          </w:p>
          <w:p w:rsidR="000B0A81" w:rsidRPr="00E610A6" w:rsidRDefault="000B0A81" w:rsidP="00094DF4">
            <w:pPr>
              <w:jc w:val="both"/>
              <w:rPr>
                <w:sz w:val="24"/>
                <w:szCs w:val="24"/>
              </w:rPr>
            </w:pPr>
            <w:r w:rsidRPr="00E610A6">
              <w:rPr>
                <w:sz w:val="24"/>
                <w:szCs w:val="24"/>
              </w:rPr>
              <w:t>Местный бюджет:</w:t>
            </w:r>
          </w:p>
          <w:p w:rsidR="000B0A81" w:rsidRPr="00E610A6" w:rsidRDefault="000B0A81" w:rsidP="00094DF4">
            <w:pPr>
              <w:jc w:val="both"/>
              <w:rPr>
                <w:sz w:val="24"/>
                <w:szCs w:val="24"/>
              </w:rPr>
            </w:pPr>
            <w:r w:rsidRPr="00E610A6">
              <w:rPr>
                <w:sz w:val="24"/>
                <w:szCs w:val="24"/>
              </w:rPr>
              <w:t xml:space="preserve">Всего: </w:t>
            </w:r>
            <w:r w:rsidR="00E610A6">
              <w:rPr>
                <w:sz w:val="24"/>
                <w:szCs w:val="24"/>
              </w:rPr>
              <w:t>77494,9</w:t>
            </w:r>
            <w:r w:rsidRPr="00E610A6">
              <w:rPr>
                <w:sz w:val="24"/>
                <w:szCs w:val="24"/>
              </w:rPr>
              <w:t xml:space="preserve"> тыс. рублей, в том числе:</w:t>
            </w:r>
          </w:p>
          <w:p w:rsidR="000B0A81" w:rsidRPr="00E610A6" w:rsidRDefault="000B0A81" w:rsidP="00094DF4">
            <w:pPr>
              <w:jc w:val="both"/>
              <w:rPr>
                <w:sz w:val="24"/>
                <w:szCs w:val="24"/>
              </w:rPr>
            </w:pPr>
            <w:r w:rsidRPr="00E610A6">
              <w:rPr>
                <w:sz w:val="24"/>
                <w:szCs w:val="24"/>
              </w:rPr>
              <w:t>2014 год</w:t>
            </w:r>
            <w:r w:rsidR="00D67947" w:rsidRPr="00E610A6">
              <w:rPr>
                <w:sz w:val="24"/>
                <w:szCs w:val="24"/>
              </w:rPr>
              <w:t xml:space="preserve"> – 28660,9</w:t>
            </w:r>
            <w:r w:rsidRPr="00E610A6">
              <w:rPr>
                <w:sz w:val="24"/>
                <w:szCs w:val="24"/>
              </w:rPr>
              <w:t xml:space="preserve"> тыс. рублей</w:t>
            </w:r>
          </w:p>
          <w:p w:rsidR="000B0A81" w:rsidRPr="00E610A6" w:rsidRDefault="000B0A81" w:rsidP="00094DF4">
            <w:pPr>
              <w:jc w:val="both"/>
              <w:rPr>
                <w:sz w:val="24"/>
                <w:szCs w:val="24"/>
              </w:rPr>
            </w:pPr>
            <w:r w:rsidRPr="00E610A6">
              <w:rPr>
                <w:sz w:val="24"/>
                <w:szCs w:val="24"/>
              </w:rPr>
              <w:t>2015 год</w:t>
            </w:r>
            <w:r w:rsidR="00D67947" w:rsidRPr="00E610A6">
              <w:rPr>
                <w:sz w:val="24"/>
                <w:szCs w:val="24"/>
              </w:rPr>
              <w:t xml:space="preserve"> – 24417</w:t>
            </w:r>
            <w:r w:rsidR="00E610A6">
              <w:rPr>
                <w:sz w:val="24"/>
                <w:szCs w:val="24"/>
              </w:rPr>
              <w:t>,0</w:t>
            </w:r>
            <w:r w:rsidRPr="00E610A6">
              <w:rPr>
                <w:sz w:val="24"/>
                <w:szCs w:val="24"/>
              </w:rPr>
              <w:t xml:space="preserve"> тыс. рублей</w:t>
            </w:r>
          </w:p>
          <w:p w:rsidR="000B0A81" w:rsidRPr="0048283F" w:rsidRDefault="000B0A81" w:rsidP="00D67947">
            <w:pPr>
              <w:jc w:val="both"/>
              <w:rPr>
                <w:sz w:val="24"/>
                <w:szCs w:val="24"/>
              </w:rPr>
            </w:pPr>
            <w:r w:rsidRPr="00E610A6">
              <w:rPr>
                <w:sz w:val="24"/>
                <w:szCs w:val="24"/>
              </w:rPr>
              <w:t>2016 год</w:t>
            </w:r>
            <w:r w:rsidR="00D67947" w:rsidRPr="00E610A6">
              <w:rPr>
                <w:sz w:val="24"/>
                <w:szCs w:val="24"/>
              </w:rPr>
              <w:t xml:space="preserve"> – 24417</w:t>
            </w:r>
            <w:r w:rsidR="00E610A6">
              <w:rPr>
                <w:sz w:val="24"/>
                <w:szCs w:val="24"/>
              </w:rPr>
              <w:t>,0</w:t>
            </w:r>
            <w:r w:rsidRPr="00E610A6">
              <w:rPr>
                <w:sz w:val="24"/>
                <w:szCs w:val="24"/>
              </w:rPr>
              <w:t xml:space="preserve"> тыс. рублей</w:t>
            </w:r>
            <w:r w:rsidRPr="0048283F">
              <w:rPr>
                <w:sz w:val="24"/>
                <w:szCs w:val="24"/>
              </w:rPr>
              <w:t xml:space="preserve">   </w:t>
            </w:r>
          </w:p>
        </w:tc>
      </w:tr>
      <w:tr w:rsidR="000B0A81" w:rsidRPr="0048283F" w:rsidTr="00766F61">
        <w:trPr>
          <w:trHeight w:val="400"/>
        </w:trPr>
        <w:tc>
          <w:tcPr>
            <w:tcW w:w="3118" w:type="dxa"/>
            <w:tcBorders>
              <w:top w:val="nil"/>
              <w:left w:val="single" w:sz="4" w:space="0" w:color="auto"/>
              <w:bottom w:val="single" w:sz="4" w:space="0" w:color="auto"/>
              <w:right w:val="single" w:sz="4" w:space="0" w:color="auto"/>
            </w:tcBorders>
            <w:hideMark/>
          </w:tcPr>
          <w:p w:rsidR="000B0A81" w:rsidRPr="0048283F" w:rsidRDefault="000B0A81" w:rsidP="00094DF4">
            <w:pPr>
              <w:pStyle w:val="ConsPlusCell"/>
              <w:rPr>
                <w:rFonts w:ascii="Times New Roman" w:hAnsi="Times New Roman" w:cs="Times New Roman"/>
                <w:sz w:val="24"/>
                <w:szCs w:val="24"/>
              </w:rPr>
            </w:pPr>
            <w:r w:rsidRPr="0048283F">
              <w:rPr>
                <w:rFonts w:ascii="Times New Roman" w:hAnsi="Times New Roman" w:cs="Times New Roman"/>
                <w:sz w:val="24"/>
                <w:szCs w:val="24"/>
              </w:rPr>
              <w:lastRenderedPageBreak/>
              <w:t xml:space="preserve">Адрес размещения подпрограммы в сети интернет      </w:t>
            </w:r>
          </w:p>
        </w:tc>
        <w:tc>
          <w:tcPr>
            <w:tcW w:w="5954" w:type="dxa"/>
            <w:tcBorders>
              <w:top w:val="nil"/>
              <w:left w:val="single" w:sz="4" w:space="0" w:color="auto"/>
              <w:bottom w:val="single" w:sz="4" w:space="0" w:color="auto"/>
              <w:right w:val="single" w:sz="4" w:space="0" w:color="auto"/>
            </w:tcBorders>
            <w:hideMark/>
          </w:tcPr>
          <w:p w:rsidR="000B0A81" w:rsidRPr="0048283F" w:rsidRDefault="000B0A81" w:rsidP="00094DF4">
            <w:pPr>
              <w:jc w:val="both"/>
              <w:rPr>
                <w:sz w:val="24"/>
                <w:szCs w:val="24"/>
              </w:rPr>
            </w:pPr>
            <w:r w:rsidRPr="0048283F">
              <w:rPr>
                <w:sz w:val="24"/>
                <w:szCs w:val="24"/>
              </w:rPr>
              <w:t xml:space="preserve"> </w:t>
            </w:r>
            <w:r w:rsidRPr="0048283F">
              <w:rPr>
                <w:sz w:val="24"/>
                <w:szCs w:val="24"/>
                <w:lang w:val="en-US"/>
              </w:rPr>
              <w:t>http:// shalya.ru/</w:t>
            </w:r>
            <w:r w:rsidRPr="0048283F">
              <w:rPr>
                <w:sz w:val="24"/>
                <w:szCs w:val="24"/>
              </w:rPr>
              <w:t xml:space="preserve">      </w:t>
            </w:r>
          </w:p>
        </w:tc>
      </w:tr>
    </w:tbl>
    <w:p w:rsidR="003C0B24" w:rsidRDefault="003C0B24" w:rsidP="00146CA3">
      <w:pPr>
        <w:autoSpaceDE w:val="0"/>
        <w:autoSpaceDN w:val="0"/>
        <w:adjustRightInd w:val="0"/>
        <w:jc w:val="center"/>
        <w:rPr>
          <w:b/>
          <w:sz w:val="24"/>
          <w:szCs w:val="24"/>
        </w:rPr>
      </w:pPr>
    </w:p>
    <w:p w:rsidR="00730383" w:rsidRDefault="00730383" w:rsidP="00146CA3">
      <w:pPr>
        <w:autoSpaceDE w:val="0"/>
        <w:autoSpaceDN w:val="0"/>
        <w:adjustRightInd w:val="0"/>
        <w:jc w:val="center"/>
        <w:rPr>
          <w:b/>
          <w:sz w:val="24"/>
          <w:szCs w:val="24"/>
        </w:rPr>
      </w:pPr>
    </w:p>
    <w:p w:rsidR="006F2864" w:rsidRDefault="006F2864" w:rsidP="00146CA3">
      <w:pPr>
        <w:autoSpaceDE w:val="0"/>
        <w:autoSpaceDN w:val="0"/>
        <w:adjustRightInd w:val="0"/>
        <w:jc w:val="center"/>
        <w:rPr>
          <w:b/>
          <w:sz w:val="24"/>
          <w:szCs w:val="24"/>
        </w:rPr>
      </w:pPr>
    </w:p>
    <w:p w:rsidR="00146CA3" w:rsidRPr="0048283F" w:rsidRDefault="0048633F" w:rsidP="00146CA3">
      <w:pPr>
        <w:autoSpaceDE w:val="0"/>
        <w:autoSpaceDN w:val="0"/>
        <w:adjustRightInd w:val="0"/>
        <w:jc w:val="center"/>
        <w:rPr>
          <w:b/>
          <w:sz w:val="24"/>
          <w:szCs w:val="24"/>
        </w:rPr>
      </w:pPr>
      <w:r w:rsidRPr="00444E20">
        <w:rPr>
          <w:b/>
          <w:sz w:val="24"/>
          <w:szCs w:val="24"/>
        </w:rPr>
        <w:t>Раздел 1. Характеристика и анализ проблемы, на решение ко</w:t>
      </w:r>
      <w:r w:rsidR="00893ECC">
        <w:rPr>
          <w:b/>
          <w:sz w:val="24"/>
          <w:szCs w:val="24"/>
        </w:rPr>
        <w:t xml:space="preserve">торой направлена Подпрограмма </w:t>
      </w:r>
      <w:r w:rsidR="00146CA3" w:rsidRPr="00444E20">
        <w:rPr>
          <w:rFonts w:eastAsia="Calibri"/>
          <w:b/>
          <w:sz w:val="24"/>
          <w:szCs w:val="24"/>
        </w:rPr>
        <w:t xml:space="preserve">«Развитие транспорта, дорожного хозяйства, связи и информационных технологий Шалинского городского округа на 2014-2016 годы» </w:t>
      </w:r>
      <w:r w:rsidR="00146CA3" w:rsidRPr="00444E20">
        <w:rPr>
          <w:b/>
          <w:sz w:val="24"/>
          <w:szCs w:val="24"/>
        </w:rPr>
        <w:t>муниципальной программы «Социально-экономическое развитие Шалинского городского округа до 2016 года»</w:t>
      </w:r>
    </w:p>
    <w:p w:rsidR="000E750D" w:rsidRDefault="000E750D" w:rsidP="00146CA3">
      <w:pPr>
        <w:autoSpaceDE w:val="0"/>
        <w:autoSpaceDN w:val="0"/>
        <w:adjustRightInd w:val="0"/>
        <w:jc w:val="center"/>
        <w:rPr>
          <w:sz w:val="28"/>
          <w:szCs w:val="28"/>
        </w:rPr>
      </w:pPr>
    </w:p>
    <w:p w:rsidR="00444E20" w:rsidRPr="00D40607" w:rsidRDefault="00444E20" w:rsidP="00444E20">
      <w:pPr>
        <w:pStyle w:val="aa"/>
        <w:spacing w:after="0"/>
        <w:ind w:left="0" w:firstLine="546"/>
        <w:jc w:val="center"/>
        <w:rPr>
          <w:b/>
          <w:sz w:val="24"/>
          <w:szCs w:val="24"/>
        </w:rPr>
      </w:pPr>
      <w:r w:rsidRPr="00D40607">
        <w:rPr>
          <w:b/>
          <w:sz w:val="24"/>
          <w:szCs w:val="24"/>
        </w:rPr>
        <w:t>Глава 1. Развитие транспорта, дорожного хозяйства.</w:t>
      </w:r>
    </w:p>
    <w:p w:rsidR="00444E20" w:rsidRDefault="00444E20" w:rsidP="000B0A81">
      <w:pPr>
        <w:pStyle w:val="aa"/>
        <w:spacing w:after="0"/>
        <w:ind w:left="0" w:firstLine="546"/>
        <w:jc w:val="both"/>
        <w:rPr>
          <w:sz w:val="24"/>
          <w:szCs w:val="24"/>
        </w:rPr>
      </w:pPr>
    </w:p>
    <w:p w:rsidR="000B0A81" w:rsidRPr="00D40607" w:rsidRDefault="000B0A81" w:rsidP="000B0A81">
      <w:pPr>
        <w:pStyle w:val="aa"/>
        <w:spacing w:after="0"/>
        <w:ind w:left="0" w:firstLine="546"/>
        <w:jc w:val="both"/>
        <w:rPr>
          <w:sz w:val="24"/>
          <w:szCs w:val="24"/>
        </w:rPr>
      </w:pPr>
      <w:r w:rsidRPr="00D40607">
        <w:rPr>
          <w:sz w:val="24"/>
          <w:szCs w:val="24"/>
        </w:rPr>
        <w:tab/>
        <w:t xml:space="preserve">Автомобильные дороги являются одной из важных составляющих Шалинского городского округа: они обеспечивают жизнедеятельность и во многом определяют возможности развития территории, по ним осуществляются перевозки грузов и пассажиров; дороги также обеспечивают мобильность населения и доступность материальных ресурсов. Значение автомобильных дорог постоянно растет в связи с изменением образа жизни людей, превращением автомобиля в необходимое средство передвижения, со значительным повышением спроса на автомобильные перевозки в условиях роста промышленного и сельскохозяйственного производства, увеличения объемов строительства и развития сферы услуг. </w:t>
      </w:r>
    </w:p>
    <w:p w:rsidR="000B0A81" w:rsidRPr="00D40607" w:rsidRDefault="000B0A81" w:rsidP="000B0A81">
      <w:pPr>
        <w:pStyle w:val="aa"/>
        <w:spacing w:after="0"/>
        <w:ind w:left="0" w:firstLine="546"/>
        <w:jc w:val="both"/>
        <w:rPr>
          <w:sz w:val="24"/>
          <w:szCs w:val="24"/>
        </w:rPr>
      </w:pPr>
      <w:r w:rsidRPr="00D40607">
        <w:rPr>
          <w:sz w:val="24"/>
          <w:szCs w:val="24"/>
        </w:rPr>
        <w:t>Шалинский городской округ расположен в юго-западной части Свердловской области вдоль железных дорог Екатеринбург– Пермь и Бакал – Чусовая. Западной и северной частями городской округ примыкает к Пермской области, граничит с Пригородным районом, на юге – с Ачитским и Нижнесергинским муниципальными образованиями. Наличие свободных земель, благополучная экологическая ситуация, свободные производственные мощности, являются предпосылками для размещения на территории Шалинского городского округа  перспективных жилых районов с полноценной структурой социального обслуживания,  технопарков, высокоэффективных и экологически безвредных промышленных предприятий.</w:t>
      </w:r>
    </w:p>
    <w:p w:rsidR="000B0A81" w:rsidRPr="00D40607" w:rsidRDefault="000B0A81" w:rsidP="000B0A81">
      <w:pPr>
        <w:widowControl w:val="0"/>
        <w:autoSpaceDE w:val="0"/>
        <w:autoSpaceDN w:val="0"/>
        <w:adjustRightInd w:val="0"/>
        <w:ind w:firstLine="540"/>
        <w:jc w:val="both"/>
        <w:rPr>
          <w:sz w:val="24"/>
          <w:szCs w:val="24"/>
        </w:rPr>
      </w:pPr>
      <w:r w:rsidRPr="00D40607">
        <w:rPr>
          <w:sz w:val="24"/>
          <w:szCs w:val="24"/>
        </w:rPr>
        <w:t xml:space="preserve">В Шалинском городском округе в 2010 году  введено 11 423,1 кв. метров жилья, при плане 5000 кв.метров,  или  220,2 % к факту 2009 года. В 2011 году </w:t>
      </w:r>
      <w:r w:rsidRPr="00D40607">
        <w:rPr>
          <w:color w:val="000000"/>
          <w:sz w:val="24"/>
          <w:szCs w:val="24"/>
        </w:rPr>
        <w:tab/>
        <w:t xml:space="preserve">введено 6361,9 кв.м. жилья, из них индивидуальное жилищное строительство 5248,3 кв.м. </w:t>
      </w:r>
      <w:r w:rsidRPr="00D40607">
        <w:rPr>
          <w:sz w:val="24"/>
          <w:szCs w:val="24"/>
        </w:rPr>
        <w:t xml:space="preserve">В 2013 году планируется ввести в эксплуатацию  6000 тысяч квадратных метров. Активно  ведется строительство жилья  на селе. </w:t>
      </w:r>
    </w:p>
    <w:p w:rsidR="000B0A81" w:rsidRPr="00D40607" w:rsidRDefault="000B0A81" w:rsidP="000B0A81">
      <w:pPr>
        <w:ind w:firstLine="567"/>
        <w:jc w:val="both"/>
        <w:rPr>
          <w:sz w:val="24"/>
          <w:szCs w:val="24"/>
        </w:rPr>
      </w:pPr>
      <w:r w:rsidRPr="00D40607">
        <w:rPr>
          <w:sz w:val="24"/>
          <w:szCs w:val="24"/>
        </w:rPr>
        <w:t>Для создания комфортных условий проживания и размещения экономических объектов необходимо развивать транспортную инфраструктуру, в том числе улично-дорожную сеть, а также обеспечивать сохранность автомобильных дорог общего пользования.</w:t>
      </w:r>
    </w:p>
    <w:p w:rsidR="000B0A81" w:rsidRPr="00D40607" w:rsidRDefault="000B0A81" w:rsidP="000B0A81">
      <w:pPr>
        <w:pStyle w:val="ConsPlusNormal"/>
        <w:ind w:firstLine="540"/>
        <w:jc w:val="both"/>
        <w:rPr>
          <w:rFonts w:ascii="Times New Roman" w:hAnsi="Times New Roman" w:cs="Times New Roman"/>
          <w:sz w:val="24"/>
          <w:szCs w:val="24"/>
        </w:rPr>
      </w:pPr>
      <w:r w:rsidRPr="00D40607">
        <w:rPr>
          <w:rFonts w:ascii="Times New Roman" w:hAnsi="Times New Roman" w:cs="Times New Roman"/>
          <w:sz w:val="24"/>
          <w:szCs w:val="24"/>
        </w:rPr>
        <w:lastRenderedPageBreak/>
        <w:t xml:space="preserve">Для развития улично-дорожной сети необходим комплексный подход, рассчитанный на долгосрочную перспективу, с привлечением значительных финансовых средств. </w:t>
      </w:r>
    </w:p>
    <w:p w:rsidR="00444E20" w:rsidRDefault="00444E20" w:rsidP="000B0A81">
      <w:pPr>
        <w:pStyle w:val="ConsPlusNormal"/>
        <w:ind w:firstLine="540"/>
        <w:jc w:val="both"/>
        <w:rPr>
          <w:rFonts w:ascii="Times New Roman" w:hAnsi="Times New Roman" w:cs="Times New Roman"/>
          <w:sz w:val="24"/>
          <w:szCs w:val="24"/>
        </w:rPr>
      </w:pPr>
    </w:p>
    <w:p w:rsidR="006F2864" w:rsidRDefault="006F2864" w:rsidP="00D40607">
      <w:pPr>
        <w:autoSpaceDE w:val="0"/>
        <w:autoSpaceDN w:val="0"/>
        <w:adjustRightInd w:val="0"/>
        <w:ind w:firstLine="539"/>
        <w:jc w:val="center"/>
        <w:rPr>
          <w:b/>
          <w:sz w:val="24"/>
          <w:szCs w:val="24"/>
        </w:rPr>
      </w:pPr>
    </w:p>
    <w:p w:rsidR="00444E20" w:rsidRPr="00D40607" w:rsidRDefault="00444E20" w:rsidP="00D40607">
      <w:pPr>
        <w:autoSpaceDE w:val="0"/>
        <w:autoSpaceDN w:val="0"/>
        <w:adjustRightInd w:val="0"/>
        <w:ind w:firstLine="539"/>
        <w:jc w:val="center"/>
        <w:rPr>
          <w:b/>
          <w:sz w:val="24"/>
          <w:szCs w:val="24"/>
        </w:rPr>
      </w:pPr>
      <w:r w:rsidRPr="00D40607">
        <w:rPr>
          <w:b/>
          <w:sz w:val="24"/>
          <w:szCs w:val="24"/>
        </w:rPr>
        <w:t>Глава 2. Повышение безопасности дорожного движения</w:t>
      </w:r>
    </w:p>
    <w:p w:rsidR="00D40607" w:rsidRPr="00D40607" w:rsidRDefault="00D40607" w:rsidP="00D40607">
      <w:pPr>
        <w:autoSpaceDE w:val="0"/>
        <w:autoSpaceDN w:val="0"/>
        <w:adjustRightInd w:val="0"/>
        <w:ind w:firstLine="539"/>
        <w:jc w:val="center"/>
        <w:rPr>
          <w:sz w:val="24"/>
          <w:szCs w:val="24"/>
        </w:rPr>
      </w:pPr>
    </w:p>
    <w:p w:rsidR="00444E20" w:rsidRPr="00D40607" w:rsidRDefault="00444E20" w:rsidP="00D40607">
      <w:pPr>
        <w:autoSpaceDE w:val="0"/>
        <w:autoSpaceDN w:val="0"/>
        <w:adjustRightInd w:val="0"/>
        <w:ind w:firstLine="539"/>
        <w:jc w:val="both"/>
        <w:rPr>
          <w:sz w:val="24"/>
          <w:szCs w:val="24"/>
        </w:rPr>
      </w:pPr>
      <w:r w:rsidRPr="00D40607">
        <w:rPr>
          <w:sz w:val="24"/>
          <w:szCs w:val="24"/>
        </w:rPr>
        <w:t>Проблема аварийности, связанной с автомобильным транспортом в последнее десятилетие приобрела особую остроту в связи с несоответствием дорожно-транспортной инфраструктуры, потребностям общества в безопасном дорожном движении, недостаточной эффективностью функционирования системы обеспечения безопасности дорожного движения и низкой дисциплиной участников движения.</w:t>
      </w:r>
    </w:p>
    <w:p w:rsidR="00444E20" w:rsidRPr="00D40607" w:rsidRDefault="00444E20" w:rsidP="00D40607">
      <w:pPr>
        <w:autoSpaceDE w:val="0"/>
        <w:autoSpaceDN w:val="0"/>
        <w:adjustRightInd w:val="0"/>
        <w:ind w:firstLine="539"/>
        <w:jc w:val="both"/>
        <w:rPr>
          <w:sz w:val="24"/>
          <w:szCs w:val="24"/>
        </w:rPr>
      </w:pPr>
      <w:r w:rsidRPr="00D40607">
        <w:rPr>
          <w:sz w:val="24"/>
          <w:szCs w:val="24"/>
        </w:rPr>
        <w:t>Основными видами ДТП происходящих в Шалинском городском округе являются наезд на пешехода, неправильный выбор скорости движения, выезд на полосу встречного движения, управление водителями транспортных средств в состоянии опьянения и т.д. Наиболее многочисленной группой участников дорожного движения являются пешеходы. Сложная обстановка с аварийностью и наличие тенденций к дальнейшему ухудшению ситуации во многом объясняются следующими причинами:</w:t>
      </w:r>
    </w:p>
    <w:p w:rsidR="00444E20" w:rsidRPr="00D40607" w:rsidRDefault="00444E20" w:rsidP="00D40607">
      <w:pPr>
        <w:autoSpaceDE w:val="0"/>
        <w:autoSpaceDN w:val="0"/>
        <w:adjustRightInd w:val="0"/>
        <w:ind w:firstLine="539"/>
        <w:jc w:val="both"/>
        <w:rPr>
          <w:sz w:val="24"/>
          <w:szCs w:val="24"/>
        </w:rPr>
      </w:pPr>
      <w:r w:rsidRPr="00D40607">
        <w:rPr>
          <w:sz w:val="24"/>
          <w:szCs w:val="24"/>
        </w:rPr>
        <w:t>- постоянная возрастающая мобильность населения;</w:t>
      </w:r>
    </w:p>
    <w:p w:rsidR="00444E20" w:rsidRPr="00D40607" w:rsidRDefault="00444E20" w:rsidP="00D40607">
      <w:pPr>
        <w:autoSpaceDE w:val="0"/>
        <w:autoSpaceDN w:val="0"/>
        <w:adjustRightInd w:val="0"/>
        <w:ind w:firstLine="539"/>
        <w:jc w:val="both"/>
        <w:rPr>
          <w:sz w:val="24"/>
          <w:szCs w:val="24"/>
        </w:rPr>
      </w:pPr>
      <w:r w:rsidRPr="00D40607">
        <w:rPr>
          <w:sz w:val="24"/>
          <w:szCs w:val="24"/>
        </w:rPr>
        <w:t>- уменьшение перевозок общественным транспортом и увеличение личным;</w:t>
      </w:r>
    </w:p>
    <w:p w:rsidR="00444E20" w:rsidRPr="00D40607" w:rsidRDefault="00444E20" w:rsidP="00D40607">
      <w:pPr>
        <w:autoSpaceDE w:val="0"/>
        <w:autoSpaceDN w:val="0"/>
        <w:adjustRightInd w:val="0"/>
        <w:ind w:firstLine="539"/>
        <w:jc w:val="both"/>
        <w:rPr>
          <w:sz w:val="24"/>
          <w:szCs w:val="24"/>
        </w:rPr>
      </w:pPr>
      <w:r w:rsidRPr="00D40607">
        <w:rPr>
          <w:sz w:val="24"/>
          <w:szCs w:val="24"/>
        </w:rPr>
        <w:t>Следствием такого положения дел являются ухудшение условий дорожного движения, рост числа ДТП.</w:t>
      </w:r>
    </w:p>
    <w:p w:rsidR="00444E20" w:rsidRPr="00D40607" w:rsidRDefault="00444E20" w:rsidP="00D40607">
      <w:pPr>
        <w:autoSpaceDE w:val="0"/>
        <w:autoSpaceDN w:val="0"/>
        <w:adjustRightInd w:val="0"/>
        <w:ind w:firstLine="539"/>
        <w:jc w:val="both"/>
        <w:rPr>
          <w:sz w:val="24"/>
          <w:szCs w:val="24"/>
        </w:rPr>
      </w:pPr>
      <w:r w:rsidRPr="00D40607">
        <w:rPr>
          <w:sz w:val="24"/>
          <w:szCs w:val="24"/>
        </w:rPr>
        <w:t>Темпы увеличения количества лиц, пострадавших в результате ДТП, опережают темпы увеличения количества ДТП. Изучение особенностей дорожно-транспортного травматизма показывает, что происходит увеличение количества ДТП, в результате которых пострадавшие получают травмы высокой степени. Система обеспечения безопасности дорожного движения, сформированная без применения программно-целевого механизма, ведет к разобщенности и достижению невысоких показателей обеспечения безопасности дорожного движения.</w:t>
      </w:r>
    </w:p>
    <w:p w:rsidR="00444E20" w:rsidRPr="00D40607" w:rsidRDefault="00444E20" w:rsidP="00D40607">
      <w:pPr>
        <w:autoSpaceDE w:val="0"/>
        <w:autoSpaceDN w:val="0"/>
        <w:adjustRightInd w:val="0"/>
        <w:ind w:firstLine="539"/>
        <w:jc w:val="both"/>
        <w:rPr>
          <w:sz w:val="24"/>
          <w:szCs w:val="24"/>
        </w:rPr>
      </w:pPr>
      <w:r w:rsidRPr="00D40607">
        <w:rPr>
          <w:sz w:val="24"/>
          <w:szCs w:val="24"/>
        </w:rPr>
        <w:t>На безопасность дорожного движения оказывает влияние ряд факторов:</w:t>
      </w:r>
    </w:p>
    <w:p w:rsidR="00444E20" w:rsidRPr="00D40607" w:rsidRDefault="00444E20" w:rsidP="00D40607">
      <w:pPr>
        <w:autoSpaceDE w:val="0"/>
        <w:autoSpaceDN w:val="0"/>
        <w:adjustRightInd w:val="0"/>
        <w:ind w:firstLine="539"/>
        <w:jc w:val="both"/>
        <w:rPr>
          <w:sz w:val="24"/>
          <w:szCs w:val="24"/>
        </w:rPr>
      </w:pPr>
      <w:r w:rsidRPr="00D40607">
        <w:rPr>
          <w:sz w:val="24"/>
          <w:szCs w:val="24"/>
        </w:rPr>
        <w:t>- низкая дисциплина пешеходов, водителей, владельцев транспортных средств;</w:t>
      </w:r>
    </w:p>
    <w:p w:rsidR="00444E20" w:rsidRPr="00D40607" w:rsidRDefault="00444E20" w:rsidP="00D40607">
      <w:pPr>
        <w:autoSpaceDE w:val="0"/>
        <w:autoSpaceDN w:val="0"/>
        <w:adjustRightInd w:val="0"/>
        <w:ind w:firstLine="539"/>
        <w:jc w:val="both"/>
        <w:rPr>
          <w:sz w:val="24"/>
          <w:szCs w:val="24"/>
        </w:rPr>
      </w:pPr>
      <w:r w:rsidRPr="00D40607">
        <w:rPr>
          <w:sz w:val="24"/>
          <w:szCs w:val="24"/>
        </w:rPr>
        <w:t>- низкий уровень подготовки водителей в образовательных учреждениях;</w:t>
      </w:r>
    </w:p>
    <w:p w:rsidR="00444E20" w:rsidRPr="00D40607" w:rsidRDefault="00444E20" w:rsidP="00D40607">
      <w:pPr>
        <w:autoSpaceDE w:val="0"/>
        <w:autoSpaceDN w:val="0"/>
        <w:adjustRightInd w:val="0"/>
        <w:ind w:firstLine="539"/>
        <w:jc w:val="both"/>
        <w:rPr>
          <w:sz w:val="24"/>
          <w:szCs w:val="24"/>
        </w:rPr>
      </w:pPr>
      <w:r w:rsidRPr="00D40607">
        <w:rPr>
          <w:sz w:val="24"/>
          <w:szCs w:val="24"/>
        </w:rPr>
        <w:t>- неудовлетворительное состояние автомобильных дорог;</w:t>
      </w:r>
    </w:p>
    <w:p w:rsidR="00444E20" w:rsidRPr="00D40607" w:rsidRDefault="00444E20" w:rsidP="00D40607">
      <w:pPr>
        <w:autoSpaceDE w:val="0"/>
        <w:autoSpaceDN w:val="0"/>
        <w:adjustRightInd w:val="0"/>
        <w:ind w:firstLine="539"/>
        <w:jc w:val="both"/>
        <w:rPr>
          <w:sz w:val="24"/>
          <w:szCs w:val="24"/>
        </w:rPr>
      </w:pPr>
      <w:r w:rsidRPr="00D40607">
        <w:rPr>
          <w:sz w:val="24"/>
          <w:szCs w:val="24"/>
        </w:rPr>
        <w:t>- несоответствие категории автомобильной дороги существующей интенсивности движения;</w:t>
      </w:r>
    </w:p>
    <w:p w:rsidR="00444E20" w:rsidRPr="00D40607" w:rsidRDefault="00444E20" w:rsidP="00D40607">
      <w:pPr>
        <w:autoSpaceDE w:val="0"/>
        <w:autoSpaceDN w:val="0"/>
        <w:adjustRightInd w:val="0"/>
        <w:ind w:firstLine="539"/>
        <w:jc w:val="both"/>
        <w:rPr>
          <w:sz w:val="24"/>
          <w:szCs w:val="24"/>
        </w:rPr>
      </w:pPr>
      <w:r w:rsidRPr="00D40607">
        <w:rPr>
          <w:sz w:val="24"/>
          <w:szCs w:val="24"/>
        </w:rPr>
        <w:t>- большой износ автопарка предприятий и организаций, эксплуатация автотранспорта, принадлежащего юридическим и физическим лицам;</w:t>
      </w:r>
    </w:p>
    <w:p w:rsidR="00444E20" w:rsidRPr="00D40607" w:rsidRDefault="00444E20" w:rsidP="00D40607">
      <w:pPr>
        <w:autoSpaceDE w:val="0"/>
        <w:autoSpaceDN w:val="0"/>
        <w:adjustRightInd w:val="0"/>
        <w:ind w:firstLine="539"/>
        <w:jc w:val="both"/>
        <w:rPr>
          <w:sz w:val="24"/>
          <w:szCs w:val="24"/>
        </w:rPr>
      </w:pPr>
      <w:r w:rsidRPr="00D40607">
        <w:rPr>
          <w:sz w:val="24"/>
          <w:szCs w:val="24"/>
        </w:rPr>
        <w:t>- недостатки в содержании технических средств регулирования дорожного движения.</w:t>
      </w:r>
    </w:p>
    <w:p w:rsidR="009E3E8E" w:rsidRPr="00D40607" w:rsidRDefault="00444E20" w:rsidP="00D40607">
      <w:pPr>
        <w:autoSpaceDE w:val="0"/>
        <w:autoSpaceDN w:val="0"/>
        <w:adjustRightInd w:val="0"/>
        <w:ind w:firstLine="539"/>
        <w:jc w:val="both"/>
        <w:rPr>
          <w:sz w:val="24"/>
          <w:szCs w:val="24"/>
        </w:rPr>
      </w:pPr>
      <w:r w:rsidRPr="00D40607">
        <w:rPr>
          <w:sz w:val="24"/>
          <w:szCs w:val="24"/>
        </w:rPr>
        <w:t xml:space="preserve">Особое внимание должно быть уделено и проблеме детского дорожно-транспортного травматизма. По статистике основную группу риска составляют дети от 7 до 14 лет, а наибольшее число дорожно-транспортных происшествий с участием детей происходит в период школьных каникул. От заложенных в детском возрасте знаний о необходимости соблюдения элементарных правил безопасного поведения на дороге зависит формирование у будущих поколений уважения к закону, соблюдению его требований, что в свою очередь окажет влияние на повышение правовой культуры общества в целом. Существует прямая связь между ростом детского дорожно-транспортного травматизма и неэффективными профилактическими мероприятиями, проводимыми с детьми. </w:t>
      </w:r>
    </w:p>
    <w:p w:rsidR="00444E20" w:rsidRPr="00D40607" w:rsidRDefault="00444E20" w:rsidP="00D40607">
      <w:pPr>
        <w:autoSpaceDE w:val="0"/>
        <w:autoSpaceDN w:val="0"/>
        <w:adjustRightInd w:val="0"/>
        <w:ind w:firstLine="539"/>
        <w:jc w:val="both"/>
        <w:rPr>
          <w:sz w:val="24"/>
          <w:szCs w:val="24"/>
        </w:rPr>
      </w:pPr>
      <w:r w:rsidRPr="00D40607">
        <w:rPr>
          <w:sz w:val="24"/>
          <w:szCs w:val="24"/>
        </w:rPr>
        <w:t>В связи с этим возникает необходимость проведения мероприятий по пропаганде и обучению детей правилам дорожного движения. При этом мероприятия должны охватывать всю систему воспитательно-образовательного процесса, начиная с дошкольных учреждений и заканчивая учреждениями дополнительного образования.</w:t>
      </w:r>
    </w:p>
    <w:p w:rsidR="00444E20" w:rsidRPr="00D40607" w:rsidRDefault="00444E20" w:rsidP="00D40607">
      <w:pPr>
        <w:autoSpaceDE w:val="0"/>
        <w:autoSpaceDN w:val="0"/>
        <w:adjustRightInd w:val="0"/>
        <w:ind w:firstLine="539"/>
        <w:jc w:val="both"/>
        <w:rPr>
          <w:sz w:val="24"/>
          <w:szCs w:val="24"/>
        </w:rPr>
      </w:pPr>
      <w:r w:rsidRPr="00D40607">
        <w:rPr>
          <w:sz w:val="24"/>
          <w:szCs w:val="24"/>
        </w:rPr>
        <w:t>Основной целью Программы является снижение числа погибших в дорожно-транспортных происшествиях к 201</w:t>
      </w:r>
      <w:r w:rsidR="009E3E8E" w:rsidRPr="00D40607">
        <w:rPr>
          <w:sz w:val="24"/>
          <w:szCs w:val="24"/>
        </w:rPr>
        <w:t>6</w:t>
      </w:r>
      <w:r w:rsidRPr="00D40607">
        <w:rPr>
          <w:sz w:val="24"/>
          <w:szCs w:val="24"/>
        </w:rPr>
        <w:t xml:space="preserve"> году на 20 процентов и снижение количества дорожно-транспортных происшествий с пострадавшими. Это позволит Шалинскому городскому </w:t>
      </w:r>
      <w:r w:rsidRPr="00D40607">
        <w:rPr>
          <w:sz w:val="24"/>
          <w:szCs w:val="24"/>
        </w:rPr>
        <w:lastRenderedPageBreak/>
        <w:t>округу  снизить показатели аварийности и, следовательно, уменьшить социальную остроту проблемы.</w:t>
      </w:r>
    </w:p>
    <w:p w:rsidR="00444E20" w:rsidRPr="00D40607" w:rsidRDefault="00444E20" w:rsidP="00D40607">
      <w:pPr>
        <w:autoSpaceDE w:val="0"/>
        <w:autoSpaceDN w:val="0"/>
        <w:adjustRightInd w:val="0"/>
        <w:ind w:firstLine="539"/>
        <w:jc w:val="both"/>
        <w:rPr>
          <w:sz w:val="24"/>
          <w:szCs w:val="24"/>
        </w:rPr>
      </w:pPr>
      <w:r w:rsidRPr="00D40607">
        <w:rPr>
          <w:sz w:val="24"/>
          <w:szCs w:val="24"/>
        </w:rPr>
        <w:t>Условиями достижения целей Программы является решение следующих задач:</w:t>
      </w:r>
    </w:p>
    <w:p w:rsidR="00444E20" w:rsidRPr="00D40607" w:rsidRDefault="00444E20" w:rsidP="00D40607">
      <w:pPr>
        <w:autoSpaceDE w:val="0"/>
        <w:autoSpaceDN w:val="0"/>
        <w:adjustRightInd w:val="0"/>
        <w:ind w:firstLine="539"/>
        <w:jc w:val="both"/>
        <w:rPr>
          <w:sz w:val="24"/>
          <w:szCs w:val="24"/>
        </w:rPr>
      </w:pPr>
      <w:r w:rsidRPr="00D40607">
        <w:rPr>
          <w:sz w:val="24"/>
          <w:szCs w:val="24"/>
        </w:rPr>
        <w:t>- создание системы информационного воздействия на население с целью формирования негативного отношения к правонарушениям в сфере дорожного движения;</w:t>
      </w:r>
    </w:p>
    <w:p w:rsidR="00444E20" w:rsidRPr="00D40607" w:rsidRDefault="00444E20" w:rsidP="00D40607">
      <w:pPr>
        <w:autoSpaceDE w:val="0"/>
        <w:autoSpaceDN w:val="0"/>
        <w:adjustRightInd w:val="0"/>
        <w:ind w:firstLine="539"/>
        <w:jc w:val="both"/>
        <w:rPr>
          <w:sz w:val="24"/>
          <w:szCs w:val="24"/>
        </w:rPr>
      </w:pPr>
      <w:r w:rsidRPr="00D40607">
        <w:rPr>
          <w:sz w:val="24"/>
          <w:szCs w:val="24"/>
        </w:rPr>
        <w:t>- проведение пропагандистских кампаний, направленных на формирование у участников дорожного движения стереотипов законопослушного поведения;</w:t>
      </w:r>
    </w:p>
    <w:p w:rsidR="00444E20" w:rsidRPr="00D40607" w:rsidRDefault="00444E20" w:rsidP="00D40607">
      <w:pPr>
        <w:autoSpaceDE w:val="0"/>
        <w:autoSpaceDN w:val="0"/>
        <w:adjustRightInd w:val="0"/>
        <w:ind w:firstLine="539"/>
        <w:jc w:val="both"/>
        <w:rPr>
          <w:sz w:val="24"/>
          <w:szCs w:val="24"/>
        </w:rPr>
      </w:pPr>
      <w:r w:rsidRPr="00D40607">
        <w:rPr>
          <w:sz w:val="24"/>
          <w:szCs w:val="24"/>
        </w:rPr>
        <w:t>- повышение качества профилактики детского дорожно-транспортного травматизма;</w:t>
      </w:r>
    </w:p>
    <w:p w:rsidR="00444E20" w:rsidRPr="00D40607" w:rsidRDefault="00444E20" w:rsidP="00D40607">
      <w:pPr>
        <w:autoSpaceDE w:val="0"/>
        <w:autoSpaceDN w:val="0"/>
        <w:adjustRightInd w:val="0"/>
        <w:ind w:firstLine="539"/>
        <w:jc w:val="both"/>
        <w:rPr>
          <w:sz w:val="24"/>
          <w:szCs w:val="24"/>
        </w:rPr>
      </w:pPr>
      <w:r w:rsidRPr="00D40607">
        <w:rPr>
          <w:sz w:val="24"/>
          <w:szCs w:val="24"/>
        </w:rPr>
        <w:t>- расширение работ по организации движения транспорта и пешеходов, в том числе ликвидация мест концентрации дорожно-транспортных происшествий; оптимизация скоростных режимов движения на участках улично-дорожной сети.</w:t>
      </w:r>
    </w:p>
    <w:p w:rsidR="00444E20" w:rsidRDefault="00444E20" w:rsidP="00D40607">
      <w:pPr>
        <w:ind w:firstLine="539"/>
        <w:jc w:val="both"/>
        <w:rPr>
          <w:b/>
          <w:sz w:val="24"/>
          <w:szCs w:val="24"/>
        </w:rPr>
      </w:pPr>
      <w:r w:rsidRPr="00D40607">
        <w:rPr>
          <w:sz w:val="24"/>
          <w:szCs w:val="24"/>
        </w:rPr>
        <w:t>Деятельность в указанном направлении позволит улучшить условия движения транспортных средств и пешеходов, внедрить современные методы регулирования транспортных потоков, комплексные схемы организации дорожного движения, совершенствование пешеходного движения, снижение влияния дорожных условий на возникновение ДТП и увеличение пропускной способности улично-дорожной сети</w:t>
      </w:r>
      <w:r w:rsidRPr="0051191D">
        <w:rPr>
          <w:sz w:val="28"/>
          <w:szCs w:val="28"/>
        </w:rPr>
        <w:t>.</w:t>
      </w:r>
      <w:r w:rsidRPr="00FD4956">
        <w:rPr>
          <w:b/>
          <w:sz w:val="24"/>
          <w:szCs w:val="24"/>
        </w:rPr>
        <w:t xml:space="preserve"> </w:t>
      </w:r>
    </w:p>
    <w:p w:rsidR="003C0B24" w:rsidRDefault="003C0B24" w:rsidP="009E3E8E">
      <w:pPr>
        <w:pStyle w:val="ConsPlusNormal"/>
        <w:ind w:firstLine="540"/>
        <w:jc w:val="center"/>
        <w:rPr>
          <w:rFonts w:ascii="Times New Roman" w:hAnsi="Times New Roman" w:cs="Times New Roman"/>
          <w:b/>
          <w:sz w:val="24"/>
          <w:szCs w:val="24"/>
        </w:rPr>
      </w:pPr>
    </w:p>
    <w:p w:rsidR="002777E0" w:rsidRPr="000E7FE0" w:rsidRDefault="002777E0" w:rsidP="009E3E8E">
      <w:pPr>
        <w:pStyle w:val="ConsPlusNormal"/>
        <w:ind w:firstLine="540"/>
        <w:jc w:val="center"/>
        <w:rPr>
          <w:rFonts w:ascii="Times New Roman" w:hAnsi="Times New Roman" w:cs="Times New Roman"/>
          <w:b/>
          <w:sz w:val="24"/>
          <w:szCs w:val="24"/>
        </w:rPr>
      </w:pPr>
    </w:p>
    <w:p w:rsidR="009E3E8E" w:rsidRPr="009E3E8E" w:rsidRDefault="009E3E8E" w:rsidP="009E3E8E">
      <w:pPr>
        <w:pStyle w:val="ConsPlusNormal"/>
        <w:ind w:firstLine="540"/>
        <w:jc w:val="center"/>
        <w:rPr>
          <w:rFonts w:ascii="Times New Roman" w:hAnsi="Times New Roman" w:cs="Times New Roman"/>
          <w:b/>
          <w:sz w:val="24"/>
          <w:szCs w:val="24"/>
        </w:rPr>
      </w:pPr>
      <w:r w:rsidRPr="009E3E8E">
        <w:rPr>
          <w:rFonts w:ascii="Times New Roman" w:hAnsi="Times New Roman" w:cs="Times New Roman"/>
          <w:b/>
          <w:sz w:val="24"/>
          <w:szCs w:val="24"/>
        </w:rPr>
        <w:t>Глава 3. Информатизация Шалинского городского округа</w:t>
      </w:r>
    </w:p>
    <w:p w:rsidR="009E3E8E" w:rsidRDefault="009E3E8E" w:rsidP="009E3E8E">
      <w:pPr>
        <w:pStyle w:val="ConsPlusNormal"/>
        <w:ind w:firstLine="540"/>
        <w:jc w:val="both"/>
        <w:rPr>
          <w:b/>
          <w:sz w:val="28"/>
          <w:szCs w:val="28"/>
        </w:rPr>
      </w:pPr>
    </w:p>
    <w:p w:rsidR="009E3E8E" w:rsidRPr="009E3E8E" w:rsidRDefault="009E3E8E" w:rsidP="009E3E8E">
      <w:pPr>
        <w:pStyle w:val="ConsPlusNormal"/>
        <w:ind w:firstLine="540"/>
        <w:jc w:val="both"/>
        <w:rPr>
          <w:rFonts w:ascii="Times New Roman" w:hAnsi="Times New Roman" w:cs="Times New Roman"/>
          <w:sz w:val="24"/>
          <w:szCs w:val="24"/>
        </w:rPr>
      </w:pPr>
      <w:r w:rsidRPr="009E3E8E">
        <w:rPr>
          <w:rFonts w:ascii="Times New Roman" w:hAnsi="Times New Roman" w:cs="Times New Roman"/>
          <w:sz w:val="24"/>
          <w:szCs w:val="24"/>
        </w:rPr>
        <w:t xml:space="preserve">Основные усилия в период реализации </w:t>
      </w:r>
      <w:r w:rsidR="00507077">
        <w:rPr>
          <w:rFonts w:ascii="Times New Roman" w:hAnsi="Times New Roman" w:cs="Times New Roman"/>
          <w:sz w:val="24"/>
          <w:szCs w:val="24"/>
        </w:rPr>
        <w:t>Подп</w:t>
      </w:r>
      <w:r w:rsidRPr="009E3E8E">
        <w:rPr>
          <w:rFonts w:ascii="Times New Roman" w:hAnsi="Times New Roman" w:cs="Times New Roman"/>
          <w:sz w:val="24"/>
          <w:szCs w:val="24"/>
        </w:rPr>
        <w:t xml:space="preserve">рограммы будут сосредоточены на: создании местного сегмента единой информационно-коммуникационной инфраструктуры </w:t>
      </w:r>
      <w:r w:rsidR="00507077">
        <w:rPr>
          <w:rFonts w:ascii="Times New Roman" w:hAnsi="Times New Roman" w:cs="Times New Roman"/>
          <w:sz w:val="24"/>
          <w:szCs w:val="24"/>
        </w:rPr>
        <w:t xml:space="preserve">Шалинского городского округа </w:t>
      </w:r>
      <w:r w:rsidRPr="009E3E8E">
        <w:rPr>
          <w:rFonts w:ascii="Times New Roman" w:hAnsi="Times New Roman" w:cs="Times New Roman"/>
          <w:sz w:val="24"/>
          <w:szCs w:val="24"/>
        </w:rPr>
        <w:t>и</w:t>
      </w:r>
      <w:r w:rsidR="00507077">
        <w:rPr>
          <w:rFonts w:ascii="Times New Roman" w:hAnsi="Times New Roman" w:cs="Times New Roman"/>
          <w:sz w:val="24"/>
          <w:szCs w:val="24"/>
        </w:rPr>
        <w:t xml:space="preserve"> обеспечении деятельности Центра</w:t>
      </w:r>
      <w:r w:rsidRPr="009E3E8E">
        <w:rPr>
          <w:rFonts w:ascii="Times New Roman" w:hAnsi="Times New Roman" w:cs="Times New Roman"/>
          <w:sz w:val="24"/>
          <w:szCs w:val="24"/>
        </w:rPr>
        <w:t xml:space="preserve"> общественного доступа пользователей в сеть Интернет.</w:t>
      </w:r>
    </w:p>
    <w:p w:rsidR="00507077" w:rsidRPr="00102C2C" w:rsidRDefault="00507077" w:rsidP="00507077">
      <w:pPr>
        <w:autoSpaceDE w:val="0"/>
        <w:autoSpaceDN w:val="0"/>
        <w:adjustRightInd w:val="0"/>
        <w:ind w:firstLine="540"/>
        <w:jc w:val="both"/>
        <w:rPr>
          <w:sz w:val="24"/>
          <w:szCs w:val="24"/>
        </w:rPr>
      </w:pPr>
      <w:bookmarkStart w:id="7" w:name="Par272"/>
      <w:bookmarkStart w:id="8" w:name="Par336"/>
      <w:bookmarkEnd w:id="7"/>
      <w:bookmarkEnd w:id="8"/>
      <w:r w:rsidRPr="00102C2C">
        <w:rPr>
          <w:sz w:val="24"/>
          <w:szCs w:val="24"/>
        </w:rPr>
        <w:t>Сфера информационно-коммуникационных технологий (далее - ИКТ) в последние годы становится все более важной стратегической составляющей социально-экономического развития общества.</w:t>
      </w:r>
    </w:p>
    <w:p w:rsidR="00507077" w:rsidRPr="00102C2C" w:rsidRDefault="00507077" w:rsidP="00507077">
      <w:pPr>
        <w:autoSpaceDE w:val="0"/>
        <w:autoSpaceDN w:val="0"/>
        <w:adjustRightInd w:val="0"/>
        <w:ind w:firstLine="540"/>
        <w:jc w:val="both"/>
        <w:rPr>
          <w:sz w:val="24"/>
          <w:szCs w:val="24"/>
        </w:rPr>
      </w:pPr>
      <w:r w:rsidRPr="00102C2C">
        <w:rPr>
          <w:sz w:val="24"/>
          <w:szCs w:val="24"/>
        </w:rPr>
        <w:t xml:space="preserve">Стратегия развития информационного общества в Российской Федерации, утвержденная Президентом Российской Федерации 7 февраля 2008 года </w:t>
      </w:r>
      <w:r>
        <w:rPr>
          <w:sz w:val="24"/>
          <w:szCs w:val="24"/>
        </w:rPr>
        <w:t>№</w:t>
      </w:r>
      <w:r w:rsidRPr="00102C2C">
        <w:rPr>
          <w:sz w:val="24"/>
          <w:szCs w:val="24"/>
        </w:rPr>
        <w:t xml:space="preserve"> Пр-212, установила общие стратегические ориентиры развития Российской Федерации до 2015 года. К числу основных задач развития информационного общества отнесены:</w:t>
      </w:r>
    </w:p>
    <w:p w:rsidR="00507077" w:rsidRPr="00102C2C" w:rsidRDefault="00507077" w:rsidP="00507077">
      <w:pPr>
        <w:autoSpaceDE w:val="0"/>
        <w:autoSpaceDN w:val="0"/>
        <w:adjustRightInd w:val="0"/>
        <w:ind w:firstLine="540"/>
        <w:jc w:val="both"/>
        <w:rPr>
          <w:sz w:val="24"/>
          <w:szCs w:val="24"/>
        </w:rPr>
      </w:pPr>
      <w:r w:rsidRPr="00102C2C">
        <w:rPr>
          <w:sz w:val="24"/>
          <w:szCs w:val="24"/>
        </w:rPr>
        <w:t>- 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населения информации и технологий;</w:t>
      </w:r>
    </w:p>
    <w:p w:rsidR="00507077" w:rsidRPr="00102C2C" w:rsidRDefault="00507077" w:rsidP="00507077">
      <w:pPr>
        <w:autoSpaceDE w:val="0"/>
        <w:autoSpaceDN w:val="0"/>
        <w:adjustRightInd w:val="0"/>
        <w:ind w:firstLine="540"/>
        <w:jc w:val="both"/>
        <w:rPr>
          <w:sz w:val="24"/>
          <w:szCs w:val="24"/>
        </w:rPr>
      </w:pPr>
      <w:r w:rsidRPr="00102C2C">
        <w:rPr>
          <w:sz w:val="24"/>
          <w:szCs w:val="24"/>
        </w:rPr>
        <w:t>- повышение качества образования, медицинского обслуживания, социальной защиты населения на основе развития и использования информационных и телекоммуникационных технологий;</w:t>
      </w:r>
    </w:p>
    <w:p w:rsidR="00507077" w:rsidRPr="00102C2C" w:rsidRDefault="00507077" w:rsidP="00507077">
      <w:pPr>
        <w:autoSpaceDE w:val="0"/>
        <w:autoSpaceDN w:val="0"/>
        <w:adjustRightInd w:val="0"/>
        <w:ind w:firstLine="540"/>
        <w:jc w:val="both"/>
        <w:rPr>
          <w:sz w:val="24"/>
          <w:szCs w:val="24"/>
        </w:rPr>
      </w:pPr>
      <w:r w:rsidRPr="00102C2C">
        <w:rPr>
          <w:sz w:val="24"/>
          <w:szCs w:val="24"/>
        </w:rPr>
        <w:t>- совершенствование системы государственных гарантий конституционных прав человека и гражданина в информационной сфере;</w:t>
      </w:r>
    </w:p>
    <w:p w:rsidR="00507077" w:rsidRPr="00102C2C" w:rsidRDefault="00507077" w:rsidP="00507077">
      <w:pPr>
        <w:autoSpaceDE w:val="0"/>
        <w:autoSpaceDN w:val="0"/>
        <w:adjustRightInd w:val="0"/>
        <w:ind w:firstLine="540"/>
        <w:jc w:val="both"/>
        <w:rPr>
          <w:sz w:val="24"/>
          <w:szCs w:val="24"/>
        </w:rPr>
      </w:pPr>
      <w:r w:rsidRPr="00102C2C">
        <w:rPr>
          <w:sz w:val="24"/>
          <w:szCs w:val="24"/>
        </w:rPr>
        <w:t>- повышение эффективности государственного управления и местного самоуправления.</w:t>
      </w:r>
    </w:p>
    <w:p w:rsidR="00507077" w:rsidRPr="00102C2C" w:rsidRDefault="00507077" w:rsidP="00507077">
      <w:pPr>
        <w:autoSpaceDE w:val="0"/>
        <w:autoSpaceDN w:val="0"/>
        <w:adjustRightInd w:val="0"/>
        <w:ind w:firstLine="540"/>
        <w:jc w:val="both"/>
        <w:rPr>
          <w:sz w:val="24"/>
          <w:szCs w:val="24"/>
        </w:rPr>
      </w:pPr>
      <w:r w:rsidRPr="00102C2C">
        <w:rPr>
          <w:sz w:val="24"/>
          <w:szCs w:val="24"/>
        </w:rPr>
        <w:t xml:space="preserve">В настоящее время созданы необходимые технологические и организационные предпосылки для совершенствования работы </w:t>
      </w:r>
      <w:r>
        <w:rPr>
          <w:sz w:val="24"/>
          <w:szCs w:val="24"/>
        </w:rPr>
        <w:t>ОМС</w:t>
      </w:r>
      <w:r w:rsidRPr="00102C2C">
        <w:rPr>
          <w:sz w:val="24"/>
          <w:szCs w:val="24"/>
        </w:rPr>
        <w:t xml:space="preserve"> </w:t>
      </w:r>
      <w:r>
        <w:rPr>
          <w:sz w:val="24"/>
          <w:szCs w:val="24"/>
        </w:rPr>
        <w:t>Шалинского городского округа</w:t>
      </w:r>
      <w:r w:rsidRPr="00102C2C">
        <w:rPr>
          <w:sz w:val="24"/>
          <w:szCs w:val="24"/>
        </w:rPr>
        <w:t>, муниципальных предприятий и учреждений на основе широкомасштабного использования ИКТ.</w:t>
      </w:r>
    </w:p>
    <w:p w:rsidR="00507077" w:rsidRPr="00102C2C" w:rsidRDefault="00507077" w:rsidP="00507077">
      <w:pPr>
        <w:autoSpaceDE w:val="0"/>
        <w:autoSpaceDN w:val="0"/>
        <w:adjustRightInd w:val="0"/>
        <w:ind w:firstLine="540"/>
        <w:jc w:val="both"/>
        <w:rPr>
          <w:sz w:val="24"/>
          <w:szCs w:val="24"/>
        </w:rPr>
      </w:pPr>
      <w:r w:rsidRPr="00102C2C">
        <w:rPr>
          <w:sz w:val="24"/>
          <w:szCs w:val="24"/>
        </w:rPr>
        <w:t xml:space="preserve">Во всех </w:t>
      </w:r>
      <w:r>
        <w:rPr>
          <w:sz w:val="24"/>
          <w:szCs w:val="24"/>
        </w:rPr>
        <w:t>ОМС Шалинского городского округа</w:t>
      </w:r>
      <w:r w:rsidRPr="00102C2C">
        <w:rPr>
          <w:sz w:val="24"/>
          <w:szCs w:val="24"/>
        </w:rPr>
        <w:t xml:space="preserve"> созданы локальные компьютерные сети. </w:t>
      </w:r>
      <w:r w:rsidRPr="00E300BC">
        <w:rPr>
          <w:sz w:val="24"/>
          <w:szCs w:val="24"/>
        </w:rPr>
        <w:t xml:space="preserve">Ведутся подготовительные работы для создания единой компьютерной сети </w:t>
      </w:r>
      <w:r>
        <w:rPr>
          <w:sz w:val="24"/>
          <w:szCs w:val="24"/>
        </w:rPr>
        <w:t>ОМС</w:t>
      </w:r>
      <w:r w:rsidRPr="00E300BC">
        <w:rPr>
          <w:sz w:val="24"/>
          <w:szCs w:val="24"/>
        </w:rPr>
        <w:t xml:space="preserve"> городского округа и структурных подразделений, к которой будут подключены все географически обособленные органы и структурные подразделения.</w:t>
      </w:r>
      <w:r w:rsidRPr="00B95BFE">
        <w:rPr>
          <w:color w:val="FF0000"/>
          <w:sz w:val="24"/>
          <w:szCs w:val="24"/>
        </w:rPr>
        <w:t xml:space="preserve"> </w:t>
      </w:r>
      <w:r w:rsidRPr="00102C2C">
        <w:rPr>
          <w:sz w:val="24"/>
          <w:szCs w:val="24"/>
        </w:rPr>
        <w:t xml:space="preserve">Каждый пользователь единой компьютерной сети </w:t>
      </w:r>
      <w:r>
        <w:rPr>
          <w:sz w:val="24"/>
          <w:szCs w:val="24"/>
        </w:rPr>
        <w:t xml:space="preserve">будет </w:t>
      </w:r>
      <w:r w:rsidRPr="00102C2C">
        <w:rPr>
          <w:sz w:val="24"/>
          <w:szCs w:val="24"/>
        </w:rPr>
        <w:t>обеспечен доступом в сеть Интернет и электронной почтой через корпор</w:t>
      </w:r>
      <w:r>
        <w:rPr>
          <w:sz w:val="24"/>
          <w:szCs w:val="24"/>
        </w:rPr>
        <w:t>ативные сервисы.</w:t>
      </w:r>
      <w:r w:rsidRPr="00102C2C">
        <w:rPr>
          <w:sz w:val="24"/>
          <w:szCs w:val="24"/>
        </w:rPr>
        <w:t xml:space="preserve"> Всем пользователям </w:t>
      </w:r>
      <w:r>
        <w:rPr>
          <w:sz w:val="24"/>
          <w:szCs w:val="24"/>
        </w:rPr>
        <w:t xml:space="preserve">будет </w:t>
      </w:r>
      <w:r w:rsidRPr="00102C2C">
        <w:rPr>
          <w:sz w:val="24"/>
          <w:szCs w:val="24"/>
        </w:rPr>
        <w:t>предоставлен доступ к информационным рес</w:t>
      </w:r>
      <w:r>
        <w:rPr>
          <w:sz w:val="24"/>
          <w:szCs w:val="24"/>
        </w:rPr>
        <w:t>у</w:t>
      </w:r>
      <w:r w:rsidRPr="00102C2C">
        <w:rPr>
          <w:sz w:val="24"/>
          <w:szCs w:val="24"/>
        </w:rPr>
        <w:t>рсам сети.</w:t>
      </w:r>
    </w:p>
    <w:p w:rsidR="00507077" w:rsidRPr="00E300BC" w:rsidRDefault="00507077" w:rsidP="00507077">
      <w:pPr>
        <w:autoSpaceDE w:val="0"/>
        <w:autoSpaceDN w:val="0"/>
        <w:adjustRightInd w:val="0"/>
        <w:ind w:firstLine="540"/>
        <w:jc w:val="both"/>
        <w:rPr>
          <w:sz w:val="24"/>
          <w:szCs w:val="24"/>
        </w:rPr>
      </w:pPr>
      <w:r w:rsidRPr="00102C2C">
        <w:rPr>
          <w:sz w:val="24"/>
          <w:szCs w:val="24"/>
        </w:rPr>
        <w:t xml:space="preserve">Создан официальный сайт </w:t>
      </w:r>
      <w:r w:rsidR="003166F2">
        <w:rPr>
          <w:sz w:val="24"/>
          <w:szCs w:val="24"/>
        </w:rPr>
        <w:t>а</w:t>
      </w:r>
      <w:r>
        <w:rPr>
          <w:sz w:val="24"/>
          <w:szCs w:val="24"/>
        </w:rPr>
        <w:t>дминистрации Шалинского городского округа</w:t>
      </w:r>
      <w:r w:rsidRPr="00102C2C">
        <w:rPr>
          <w:sz w:val="24"/>
          <w:szCs w:val="24"/>
        </w:rPr>
        <w:t xml:space="preserve">, на котором размещена информация о деятельности органов местного самоуправления города. В </w:t>
      </w:r>
      <w:r w:rsidRPr="00102C2C">
        <w:rPr>
          <w:sz w:val="24"/>
          <w:szCs w:val="24"/>
        </w:rPr>
        <w:lastRenderedPageBreak/>
        <w:t xml:space="preserve">соответствии с законодательством на сайте публикуется информация о размещении муниципального заказа. </w:t>
      </w:r>
      <w:r w:rsidRPr="00E300BC">
        <w:rPr>
          <w:sz w:val="24"/>
          <w:szCs w:val="24"/>
        </w:rPr>
        <w:t xml:space="preserve">Функционирует гостевая книга, создан раздел «Обратная связь», посредством которого граждане могут высказать свое мнение относительно городских проблем или обратиться с вопросом и получить квалифицированный ответ, ознакомиться с другими часто задаваемыми вопросами и ответами на них. </w:t>
      </w:r>
    </w:p>
    <w:p w:rsidR="00507077" w:rsidRPr="00E300BC" w:rsidRDefault="00507077" w:rsidP="00507077">
      <w:pPr>
        <w:autoSpaceDE w:val="0"/>
        <w:autoSpaceDN w:val="0"/>
        <w:adjustRightInd w:val="0"/>
        <w:ind w:firstLine="540"/>
        <w:jc w:val="both"/>
        <w:rPr>
          <w:sz w:val="24"/>
          <w:szCs w:val="24"/>
        </w:rPr>
      </w:pPr>
      <w:r w:rsidRPr="00102C2C">
        <w:rPr>
          <w:sz w:val="24"/>
          <w:szCs w:val="24"/>
        </w:rPr>
        <w:t xml:space="preserve">В отдельных </w:t>
      </w:r>
      <w:r>
        <w:rPr>
          <w:sz w:val="24"/>
          <w:szCs w:val="24"/>
        </w:rPr>
        <w:t>ОМС городского округа</w:t>
      </w:r>
      <w:r w:rsidRPr="00102C2C">
        <w:rPr>
          <w:sz w:val="24"/>
          <w:szCs w:val="24"/>
        </w:rPr>
        <w:t xml:space="preserve"> реализуются проекты по созданию муниципальных информационных систем, обеспечивающих сбор, обработку и хранение данных, необходимых для качественного и эффективного выполнения возложенных функций. </w:t>
      </w:r>
      <w:r>
        <w:rPr>
          <w:sz w:val="24"/>
          <w:szCs w:val="24"/>
        </w:rPr>
        <w:t xml:space="preserve">Планируется внедрение </w:t>
      </w:r>
      <w:r w:rsidRPr="00E300BC">
        <w:rPr>
          <w:sz w:val="24"/>
          <w:szCs w:val="24"/>
        </w:rPr>
        <w:t>программного обеспечения по учету и контролю исполнения корреспонденции, нормативных правовых актов, обращений граждан.</w:t>
      </w:r>
    </w:p>
    <w:p w:rsidR="00507077" w:rsidRPr="00E300BC" w:rsidRDefault="00507077" w:rsidP="00507077">
      <w:pPr>
        <w:autoSpaceDE w:val="0"/>
        <w:autoSpaceDN w:val="0"/>
        <w:adjustRightInd w:val="0"/>
        <w:ind w:firstLine="540"/>
        <w:jc w:val="both"/>
        <w:rPr>
          <w:sz w:val="24"/>
          <w:szCs w:val="24"/>
        </w:rPr>
      </w:pPr>
      <w:r w:rsidRPr="00E300BC">
        <w:rPr>
          <w:sz w:val="24"/>
          <w:szCs w:val="24"/>
        </w:rPr>
        <w:t>.</w:t>
      </w:r>
    </w:p>
    <w:p w:rsidR="00507077" w:rsidRPr="00E300BC" w:rsidRDefault="00507077" w:rsidP="00507077">
      <w:pPr>
        <w:autoSpaceDE w:val="0"/>
        <w:autoSpaceDN w:val="0"/>
        <w:adjustRightInd w:val="0"/>
        <w:ind w:firstLine="540"/>
        <w:jc w:val="both"/>
        <w:rPr>
          <w:sz w:val="24"/>
          <w:szCs w:val="24"/>
        </w:rPr>
      </w:pPr>
      <w:r w:rsidRPr="00102C2C">
        <w:rPr>
          <w:sz w:val="24"/>
          <w:szCs w:val="24"/>
        </w:rPr>
        <w:t xml:space="preserve">Вместе с тем, остаются нерешенные проблемы - </w:t>
      </w:r>
      <w:r w:rsidRPr="00E300BC">
        <w:rPr>
          <w:sz w:val="24"/>
          <w:szCs w:val="24"/>
        </w:rPr>
        <w:t xml:space="preserve">сохраняющееся неравенство </w:t>
      </w:r>
      <w:r>
        <w:rPr>
          <w:sz w:val="24"/>
          <w:szCs w:val="24"/>
        </w:rPr>
        <w:t>ОМС Шалинского городского округа</w:t>
      </w:r>
      <w:r w:rsidRPr="00E300BC">
        <w:rPr>
          <w:sz w:val="24"/>
          <w:szCs w:val="24"/>
        </w:rPr>
        <w:t xml:space="preserve"> в техническом обеспечении, отсутствие доступа в интернет некоторых </w:t>
      </w:r>
      <w:r>
        <w:rPr>
          <w:sz w:val="24"/>
          <w:szCs w:val="24"/>
        </w:rPr>
        <w:t>ОМС Шалинского городского округа</w:t>
      </w:r>
      <w:r w:rsidRPr="00E300BC">
        <w:rPr>
          <w:sz w:val="24"/>
          <w:szCs w:val="24"/>
        </w:rPr>
        <w:t>, разнородность информационных систем и разрозненность информационных ресурсов, отсутствие механизмов обеспечения взаимодействия, недостаточная квалификация пользователей и специалистов в сфере информационных технологий.</w:t>
      </w:r>
    </w:p>
    <w:p w:rsidR="00507077" w:rsidRPr="00102C2C" w:rsidRDefault="00507077" w:rsidP="00507077">
      <w:pPr>
        <w:autoSpaceDE w:val="0"/>
        <w:autoSpaceDN w:val="0"/>
        <w:adjustRightInd w:val="0"/>
        <w:ind w:firstLine="540"/>
        <w:jc w:val="both"/>
        <w:rPr>
          <w:sz w:val="24"/>
          <w:szCs w:val="24"/>
        </w:rPr>
      </w:pPr>
      <w:r w:rsidRPr="00102C2C">
        <w:rPr>
          <w:sz w:val="24"/>
          <w:szCs w:val="24"/>
        </w:rPr>
        <w:t>В сложившихся условиях мирового финансового кризиса особенно актуальными становятся вопросы эффективного использования средств бюджета город</w:t>
      </w:r>
      <w:r>
        <w:rPr>
          <w:sz w:val="24"/>
          <w:szCs w:val="24"/>
        </w:rPr>
        <w:t>ского округа</w:t>
      </w:r>
      <w:r w:rsidRPr="00102C2C">
        <w:rPr>
          <w:sz w:val="24"/>
          <w:szCs w:val="24"/>
        </w:rPr>
        <w:t xml:space="preserve"> в достижении максимального социально-экономического эффекта при реализации мероприятий по созданию и развитию ИКТ.</w:t>
      </w:r>
    </w:p>
    <w:p w:rsidR="00507077" w:rsidRPr="00102C2C" w:rsidRDefault="00507077" w:rsidP="00507077">
      <w:pPr>
        <w:autoSpaceDE w:val="0"/>
        <w:autoSpaceDN w:val="0"/>
        <w:adjustRightInd w:val="0"/>
        <w:ind w:firstLine="540"/>
        <w:jc w:val="both"/>
        <w:rPr>
          <w:sz w:val="24"/>
          <w:szCs w:val="24"/>
        </w:rPr>
      </w:pPr>
      <w:r w:rsidRPr="00102C2C">
        <w:rPr>
          <w:sz w:val="24"/>
          <w:szCs w:val="24"/>
        </w:rPr>
        <w:t>Это возможно реализовать только в рамках программно-целевого метода, который позволит:</w:t>
      </w:r>
    </w:p>
    <w:p w:rsidR="00507077" w:rsidRPr="00102C2C" w:rsidRDefault="00507077" w:rsidP="00507077">
      <w:pPr>
        <w:autoSpaceDE w:val="0"/>
        <w:autoSpaceDN w:val="0"/>
        <w:adjustRightInd w:val="0"/>
        <w:ind w:firstLine="540"/>
        <w:jc w:val="both"/>
        <w:rPr>
          <w:sz w:val="24"/>
          <w:szCs w:val="24"/>
        </w:rPr>
      </w:pPr>
      <w:r w:rsidRPr="00102C2C">
        <w:rPr>
          <w:sz w:val="24"/>
          <w:szCs w:val="24"/>
        </w:rPr>
        <w:t>- обеспечить концентрацию средств, выделяемых из бюджета город</w:t>
      </w:r>
      <w:r>
        <w:rPr>
          <w:sz w:val="24"/>
          <w:szCs w:val="24"/>
        </w:rPr>
        <w:t>ского округа</w:t>
      </w:r>
      <w:r w:rsidRPr="00102C2C">
        <w:rPr>
          <w:sz w:val="24"/>
          <w:szCs w:val="24"/>
        </w:rPr>
        <w:t>, для решения задач в области развития и использования информационных технологий;</w:t>
      </w:r>
    </w:p>
    <w:p w:rsidR="00507077" w:rsidRPr="00102C2C" w:rsidRDefault="00507077" w:rsidP="00507077">
      <w:pPr>
        <w:autoSpaceDE w:val="0"/>
        <w:autoSpaceDN w:val="0"/>
        <w:adjustRightInd w:val="0"/>
        <w:ind w:firstLine="540"/>
        <w:jc w:val="both"/>
        <w:rPr>
          <w:sz w:val="24"/>
          <w:szCs w:val="24"/>
        </w:rPr>
      </w:pPr>
      <w:r w:rsidRPr="00102C2C">
        <w:rPr>
          <w:sz w:val="24"/>
          <w:szCs w:val="24"/>
        </w:rPr>
        <w:t>- проводить единую техническую политику при решении задач в области развития и использования информационных технологий в целях совершенствования деятельности по управлению муниципальным образованием;</w:t>
      </w:r>
    </w:p>
    <w:p w:rsidR="00507077" w:rsidRPr="00102C2C" w:rsidRDefault="00507077" w:rsidP="00507077">
      <w:pPr>
        <w:autoSpaceDE w:val="0"/>
        <w:autoSpaceDN w:val="0"/>
        <w:adjustRightInd w:val="0"/>
        <w:ind w:firstLine="540"/>
        <w:jc w:val="both"/>
        <w:rPr>
          <w:sz w:val="24"/>
          <w:szCs w:val="24"/>
        </w:rPr>
      </w:pPr>
      <w:r w:rsidRPr="00102C2C">
        <w:rPr>
          <w:sz w:val="24"/>
          <w:szCs w:val="24"/>
        </w:rPr>
        <w:t>- обеспечить эффективное взаимодействие в области развития и использования информационных технологий.</w:t>
      </w:r>
    </w:p>
    <w:p w:rsidR="00507077" w:rsidRPr="00102C2C" w:rsidRDefault="00507077" w:rsidP="00507077">
      <w:pPr>
        <w:autoSpaceDE w:val="0"/>
        <w:autoSpaceDN w:val="0"/>
        <w:adjustRightInd w:val="0"/>
        <w:ind w:firstLine="540"/>
        <w:jc w:val="both"/>
        <w:rPr>
          <w:sz w:val="24"/>
          <w:szCs w:val="24"/>
        </w:rPr>
      </w:pPr>
      <w:r w:rsidRPr="00102C2C">
        <w:rPr>
          <w:sz w:val="24"/>
          <w:szCs w:val="24"/>
        </w:rPr>
        <w:t xml:space="preserve">Для создания эффективной системы планирования и управления процессом информатизации </w:t>
      </w:r>
      <w:r>
        <w:rPr>
          <w:sz w:val="24"/>
          <w:szCs w:val="24"/>
        </w:rPr>
        <w:t>ОМС Шалинского городского округа</w:t>
      </w:r>
      <w:r w:rsidRPr="00102C2C">
        <w:rPr>
          <w:sz w:val="24"/>
          <w:szCs w:val="24"/>
        </w:rPr>
        <w:t xml:space="preserve"> необходима реализация единой системы взглядов и представлений о процессах информатизации, комплекса организационно-методических и нормативных документов, обеспечивающих согласованное и взаимоувязанное развитие муниципальных информационных систем и элементов инфраструктуры.</w:t>
      </w:r>
    </w:p>
    <w:p w:rsidR="000B0A81" w:rsidRPr="0048283F" w:rsidRDefault="000B0A81" w:rsidP="000B0A81">
      <w:pPr>
        <w:pStyle w:val="ConsPlusNormal"/>
        <w:ind w:firstLine="540"/>
        <w:jc w:val="both"/>
        <w:rPr>
          <w:rFonts w:ascii="Times New Roman" w:hAnsi="Times New Roman" w:cs="Times New Roman"/>
          <w:sz w:val="24"/>
          <w:szCs w:val="24"/>
        </w:rPr>
      </w:pPr>
      <w:r w:rsidRPr="0048283F">
        <w:rPr>
          <w:rFonts w:ascii="Times New Roman" w:hAnsi="Times New Roman" w:cs="Times New Roman"/>
          <w:sz w:val="24"/>
          <w:szCs w:val="24"/>
        </w:rPr>
        <w:t>Проблемы, обозначенные в данной П</w:t>
      </w:r>
      <w:r w:rsidR="0048633F">
        <w:rPr>
          <w:rFonts w:ascii="Times New Roman" w:hAnsi="Times New Roman" w:cs="Times New Roman"/>
          <w:sz w:val="24"/>
          <w:szCs w:val="24"/>
        </w:rPr>
        <w:t>одпрограмме</w:t>
      </w:r>
      <w:r w:rsidRPr="0048283F">
        <w:rPr>
          <w:rFonts w:ascii="Times New Roman" w:hAnsi="Times New Roman" w:cs="Times New Roman"/>
          <w:sz w:val="24"/>
          <w:szCs w:val="24"/>
        </w:rPr>
        <w:t>, соответствуют приоритетам социально-экономического развития Шалинского городского округа.</w:t>
      </w:r>
    </w:p>
    <w:p w:rsidR="000B0A81" w:rsidRPr="0048283F" w:rsidRDefault="000B0A81" w:rsidP="000B0A81">
      <w:pPr>
        <w:pStyle w:val="ConsPlusNormal"/>
        <w:ind w:firstLine="540"/>
        <w:jc w:val="both"/>
        <w:rPr>
          <w:rFonts w:ascii="Times New Roman" w:hAnsi="Times New Roman" w:cs="Times New Roman"/>
          <w:sz w:val="24"/>
          <w:szCs w:val="24"/>
        </w:rPr>
      </w:pPr>
      <w:r w:rsidRPr="0048283F">
        <w:rPr>
          <w:rFonts w:ascii="Times New Roman" w:hAnsi="Times New Roman" w:cs="Times New Roman"/>
          <w:sz w:val="24"/>
          <w:szCs w:val="24"/>
        </w:rPr>
        <w:t>Реализация мероприятий П</w:t>
      </w:r>
      <w:r w:rsidR="0048633F">
        <w:rPr>
          <w:rFonts w:ascii="Times New Roman" w:hAnsi="Times New Roman" w:cs="Times New Roman"/>
          <w:sz w:val="24"/>
          <w:szCs w:val="24"/>
        </w:rPr>
        <w:t>од</w:t>
      </w:r>
      <w:r w:rsidR="005F2D05">
        <w:rPr>
          <w:rFonts w:ascii="Times New Roman" w:hAnsi="Times New Roman" w:cs="Times New Roman"/>
          <w:sz w:val="24"/>
          <w:szCs w:val="24"/>
        </w:rPr>
        <w:t>п</w:t>
      </w:r>
      <w:r w:rsidRPr="0048283F">
        <w:rPr>
          <w:rFonts w:ascii="Times New Roman" w:hAnsi="Times New Roman" w:cs="Times New Roman"/>
          <w:sz w:val="24"/>
          <w:szCs w:val="24"/>
        </w:rPr>
        <w:t>рограммы позволит обеспечить необходимый уровень комплексной безопасности и устойчивости транспортной системы Шалинского городского округа, повысить пропускную способность существующих дорог до уровня, соответствующего растущим транспортным потокам, будет способствовать развитию территории городского округа в целом.</w:t>
      </w:r>
    </w:p>
    <w:p w:rsidR="005C7BEF" w:rsidRPr="0048283F" w:rsidRDefault="005C7BEF" w:rsidP="000B0A81">
      <w:pPr>
        <w:pStyle w:val="ConsPlusNormal"/>
        <w:ind w:firstLine="540"/>
        <w:jc w:val="both"/>
        <w:rPr>
          <w:rFonts w:ascii="Times New Roman" w:hAnsi="Times New Roman" w:cs="Times New Roman"/>
          <w:sz w:val="24"/>
          <w:szCs w:val="24"/>
        </w:rPr>
      </w:pPr>
    </w:p>
    <w:p w:rsidR="0048633F" w:rsidRDefault="0048633F" w:rsidP="0048633F">
      <w:pPr>
        <w:pStyle w:val="ConsPlusNormal"/>
        <w:jc w:val="center"/>
        <w:outlineLvl w:val="2"/>
      </w:pPr>
    </w:p>
    <w:p w:rsidR="006F2864" w:rsidRDefault="006F2864" w:rsidP="0048633F">
      <w:pPr>
        <w:pStyle w:val="ConsPlusNormal"/>
        <w:jc w:val="center"/>
        <w:outlineLvl w:val="2"/>
      </w:pPr>
    </w:p>
    <w:p w:rsidR="0048633F" w:rsidRPr="002F1256" w:rsidRDefault="0048633F" w:rsidP="0048633F">
      <w:pPr>
        <w:autoSpaceDE w:val="0"/>
        <w:autoSpaceDN w:val="0"/>
        <w:adjustRightInd w:val="0"/>
        <w:jc w:val="center"/>
        <w:rPr>
          <w:b/>
          <w:sz w:val="24"/>
          <w:szCs w:val="24"/>
        </w:rPr>
      </w:pPr>
      <w:r w:rsidRPr="002F1256">
        <w:rPr>
          <w:b/>
          <w:sz w:val="24"/>
          <w:szCs w:val="24"/>
        </w:rPr>
        <w:t xml:space="preserve">Раздел 2.  Цели, задачи и целевые показатели реализации </w:t>
      </w:r>
    </w:p>
    <w:p w:rsidR="0048633F" w:rsidRPr="002F1256" w:rsidRDefault="0048633F" w:rsidP="0048633F">
      <w:pPr>
        <w:autoSpaceDE w:val="0"/>
        <w:autoSpaceDN w:val="0"/>
        <w:adjustRightInd w:val="0"/>
        <w:jc w:val="center"/>
        <w:rPr>
          <w:rFonts w:eastAsia="Calibri"/>
          <w:b/>
          <w:sz w:val="24"/>
          <w:szCs w:val="24"/>
        </w:rPr>
      </w:pPr>
      <w:r w:rsidRPr="002F1256">
        <w:rPr>
          <w:b/>
          <w:sz w:val="24"/>
          <w:szCs w:val="24"/>
        </w:rPr>
        <w:t xml:space="preserve">Подпрограммы </w:t>
      </w:r>
      <w:r w:rsidRPr="002F1256">
        <w:rPr>
          <w:rFonts w:eastAsia="Calibri"/>
          <w:b/>
          <w:sz w:val="24"/>
          <w:szCs w:val="24"/>
        </w:rPr>
        <w:t>«Развитие транспорта, дорожного хозяйства, связи и информационных технологий Шалинского городского округа</w:t>
      </w:r>
      <w:r w:rsidR="005F2D05">
        <w:rPr>
          <w:rFonts w:eastAsia="Calibri"/>
          <w:b/>
          <w:sz w:val="24"/>
          <w:szCs w:val="24"/>
        </w:rPr>
        <w:t xml:space="preserve"> на 2014-2016 годы</w:t>
      </w:r>
      <w:r w:rsidRPr="002F1256">
        <w:rPr>
          <w:rFonts w:eastAsia="Calibri"/>
          <w:b/>
          <w:sz w:val="24"/>
          <w:szCs w:val="24"/>
        </w:rPr>
        <w:t>»</w:t>
      </w:r>
    </w:p>
    <w:p w:rsidR="0048633F" w:rsidRDefault="0048633F" w:rsidP="0048633F">
      <w:pPr>
        <w:autoSpaceDE w:val="0"/>
        <w:autoSpaceDN w:val="0"/>
        <w:adjustRightInd w:val="0"/>
        <w:jc w:val="center"/>
        <w:rPr>
          <w:b/>
          <w:sz w:val="24"/>
          <w:szCs w:val="24"/>
        </w:rPr>
      </w:pPr>
      <w:r w:rsidRPr="002F1256">
        <w:rPr>
          <w:b/>
          <w:sz w:val="24"/>
          <w:szCs w:val="24"/>
        </w:rPr>
        <w:t>муниципальной программы «Социально-экономическое развитие Шалинского городского округа до 2016 года»</w:t>
      </w:r>
    </w:p>
    <w:p w:rsidR="006F2864" w:rsidRPr="002F1256" w:rsidRDefault="006F2864" w:rsidP="0048633F">
      <w:pPr>
        <w:autoSpaceDE w:val="0"/>
        <w:autoSpaceDN w:val="0"/>
        <w:adjustRightInd w:val="0"/>
        <w:jc w:val="center"/>
        <w:rPr>
          <w:b/>
          <w:sz w:val="24"/>
          <w:szCs w:val="24"/>
        </w:rPr>
      </w:pPr>
    </w:p>
    <w:p w:rsidR="0048633F" w:rsidRPr="00A03784" w:rsidRDefault="00BE4C52" w:rsidP="0048633F">
      <w:pPr>
        <w:widowControl w:val="0"/>
        <w:autoSpaceDE w:val="0"/>
        <w:autoSpaceDN w:val="0"/>
        <w:adjustRightInd w:val="0"/>
        <w:ind w:firstLine="540"/>
        <w:jc w:val="both"/>
        <w:rPr>
          <w:sz w:val="24"/>
          <w:szCs w:val="24"/>
        </w:rPr>
      </w:pPr>
      <w:hyperlink w:anchor="Par1169" w:history="1">
        <w:r w:rsidR="0048633F" w:rsidRPr="00A03784">
          <w:rPr>
            <w:sz w:val="24"/>
            <w:szCs w:val="24"/>
          </w:rPr>
          <w:t>Цели</w:t>
        </w:r>
      </w:hyperlink>
      <w:r w:rsidR="0048633F" w:rsidRPr="00A03784">
        <w:rPr>
          <w:sz w:val="24"/>
          <w:szCs w:val="24"/>
        </w:rPr>
        <w:t xml:space="preserve">, задачи и плановые значения целевых показателей подпрограммы приведены в приложении № 1 к </w:t>
      </w:r>
      <w:r w:rsidR="005F2D05">
        <w:rPr>
          <w:sz w:val="24"/>
          <w:szCs w:val="24"/>
        </w:rPr>
        <w:t xml:space="preserve">настоящей Подпрограмме. </w:t>
      </w:r>
    </w:p>
    <w:p w:rsidR="0048633F" w:rsidRPr="00A03784" w:rsidRDefault="0048633F" w:rsidP="0048633F">
      <w:pPr>
        <w:ind w:firstLine="709"/>
        <w:jc w:val="both"/>
        <w:rPr>
          <w:sz w:val="24"/>
          <w:szCs w:val="24"/>
        </w:rPr>
      </w:pPr>
      <w:r w:rsidRPr="00A03784">
        <w:rPr>
          <w:sz w:val="24"/>
          <w:szCs w:val="24"/>
        </w:rPr>
        <w:lastRenderedPageBreak/>
        <w:t xml:space="preserve">Эффективность реализации </w:t>
      </w:r>
      <w:r>
        <w:rPr>
          <w:sz w:val="24"/>
          <w:szCs w:val="24"/>
        </w:rPr>
        <w:t>Подпрограммы</w:t>
      </w:r>
      <w:r w:rsidRPr="00A03784">
        <w:rPr>
          <w:sz w:val="24"/>
          <w:szCs w:val="24"/>
        </w:rPr>
        <w:t xml:space="preserve">, оценка достижения целей, выполнения задач и мероприятий </w:t>
      </w:r>
      <w:r>
        <w:rPr>
          <w:sz w:val="24"/>
          <w:szCs w:val="24"/>
        </w:rPr>
        <w:t>Подпрограммы</w:t>
      </w:r>
      <w:r w:rsidRPr="00A03784">
        <w:rPr>
          <w:sz w:val="24"/>
          <w:szCs w:val="24"/>
        </w:rPr>
        <w:t xml:space="preserve"> оценивается целевыми показателями и индикаторами, которые приведены в Приложении 1 к настоящей П</w:t>
      </w:r>
      <w:r w:rsidR="006F2864">
        <w:rPr>
          <w:sz w:val="24"/>
          <w:szCs w:val="24"/>
        </w:rPr>
        <w:t>одпрограмме</w:t>
      </w:r>
      <w:r w:rsidRPr="00A03784">
        <w:rPr>
          <w:sz w:val="24"/>
          <w:szCs w:val="24"/>
        </w:rPr>
        <w:t xml:space="preserve">. Значения целевых показателей и индикаторов ежегодно уточняются с учетом выделяемых на реализацию </w:t>
      </w:r>
      <w:r>
        <w:rPr>
          <w:sz w:val="24"/>
          <w:szCs w:val="24"/>
        </w:rPr>
        <w:t xml:space="preserve">Подпрограммы </w:t>
      </w:r>
      <w:r w:rsidRPr="00A03784">
        <w:rPr>
          <w:sz w:val="24"/>
          <w:szCs w:val="24"/>
        </w:rPr>
        <w:t>финансовых средств.</w:t>
      </w:r>
    </w:p>
    <w:p w:rsidR="0048633F" w:rsidRDefault="0048633F" w:rsidP="0048633F">
      <w:pPr>
        <w:pStyle w:val="stylet3"/>
        <w:spacing w:before="0" w:beforeAutospacing="0" w:after="0" w:afterAutospacing="0"/>
        <w:jc w:val="both"/>
      </w:pPr>
      <w:r>
        <w:t xml:space="preserve">      </w:t>
      </w:r>
    </w:p>
    <w:p w:rsidR="00B53D96" w:rsidRDefault="00B53D96" w:rsidP="0048633F">
      <w:pPr>
        <w:pStyle w:val="stylet3"/>
        <w:spacing w:before="0" w:beforeAutospacing="0" w:after="0" w:afterAutospacing="0"/>
        <w:jc w:val="both"/>
      </w:pPr>
    </w:p>
    <w:p w:rsidR="0048633F" w:rsidRPr="002F1256" w:rsidRDefault="0048633F" w:rsidP="0048633F">
      <w:pPr>
        <w:widowControl w:val="0"/>
        <w:autoSpaceDE w:val="0"/>
        <w:autoSpaceDN w:val="0"/>
        <w:adjustRightInd w:val="0"/>
        <w:jc w:val="center"/>
        <w:outlineLvl w:val="2"/>
        <w:rPr>
          <w:b/>
          <w:sz w:val="24"/>
          <w:szCs w:val="24"/>
        </w:rPr>
      </w:pPr>
      <w:r w:rsidRPr="002F1256">
        <w:rPr>
          <w:b/>
          <w:sz w:val="24"/>
          <w:szCs w:val="24"/>
        </w:rPr>
        <w:t xml:space="preserve">Раздел 3. План мероприятий по выполнению </w:t>
      </w:r>
    </w:p>
    <w:p w:rsidR="0048633F" w:rsidRPr="002F1256" w:rsidRDefault="0048633F" w:rsidP="0048633F">
      <w:pPr>
        <w:autoSpaceDE w:val="0"/>
        <w:autoSpaceDN w:val="0"/>
        <w:adjustRightInd w:val="0"/>
        <w:jc w:val="center"/>
        <w:rPr>
          <w:b/>
          <w:sz w:val="24"/>
          <w:szCs w:val="24"/>
        </w:rPr>
      </w:pPr>
      <w:r w:rsidRPr="002F1256">
        <w:rPr>
          <w:b/>
          <w:sz w:val="24"/>
          <w:szCs w:val="24"/>
        </w:rPr>
        <w:t xml:space="preserve">Подпрограммы  </w:t>
      </w:r>
      <w:r w:rsidRPr="002F1256">
        <w:rPr>
          <w:rFonts w:eastAsia="Calibri"/>
          <w:b/>
          <w:sz w:val="24"/>
          <w:szCs w:val="24"/>
        </w:rPr>
        <w:t>«Развитие транспорта, дорожного хозяйства, связи и информационных технологий Шалинского городского округа</w:t>
      </w:r>
      <w:r w:rsidR="006F2864">
        <w:rPr>
          <w:rFonts w:eastAsia="Calibri"/>
          <w:b/>
          <w:sz w:val="24"/>
          <w:szCs w:val="24"/>
        </w:rPr>
        <w:t xml:space="preserve"> на 2014-2016 годы</w:t>
      </w:r>
      <w:r w:rsidRPr="002F1256">
        <w:rPr>
          <w:rFonts w:eastAsia="Calibri"/>
          <w:b/>
          <w:sz w:val="24"/>
          <w:szCs w:val="24"/>
        </w:rPr>
        <w:t>»</w:t>
      </w:r>
      <w:r w:rsidR="006F2864">
        <w:rPr>
          <w:rFonts w:eastAsia="Calibri"/>
          <w:b/>
          <w:sz w:val="24"/>
          <w:szCs w:val="24"/>
        </w:rPr>
        <w:t xml:space="preserve"> </w:t>
      </w:r>
      <w:r w:rsidRPr="002F1256">
        <w:rPr>
          <w:b/>
          <w:sz w:val="24"/>
          <w:szCs w:val="24"/>
        </w:rPr>
        <w:t>муниципальной программы «Социально-экономическое развитие Шалинского городского округа до 2016 года»</w:t>
      </w:r>
    </w:p>
    <w:p w:rsidR="003A4A72" w:rsidRPr="003267C1" w:rsidRDefault="00BE4C52" w:rsidP="003A4A72">
      <w:pPr>
        <w:pStyle w:val="ConsPlusNormal"/>
        <w:ind w:firstLine="540"/>
        <w:jc w:val="both"/>
        <w:rPr>
          <w:rFonts w:ascii="Times New Roman" w:hAnsi="Times New Roman" w:cs="Times New Roman"/>
          <w:sz w:val="24"/>
          <w:szCs w:val="24"/>
        </w:rPr>
      </w:pPr>
      <w:hyperlink w:anchor="Par4223" w:tooltip="Ссылка на текущий документ" w:history="1">
        <w:r w:rsidR="003A4A72" w:rsidRPr="003267C1">
          <w:rPr>
            <w:rFonts w:ascii="Times New Roman" w:hAnsi="Times New Roman" w:cs="Times New Roman"/>
            <w:sz w:val="24"/>
            <w:szCs w:val="24"/>
          </w:rPr>
          <w:t>План</w:t>
        </w:r>
      </w:hyperlink>
      <w:r w:rsidR="003A4A72" w:rsidRPr="003267C1">
        <w:rPr>
          <w:rFonts w:ascii="Times New Roman" w:hAnsi="Times New Roman" w:cs="Times New Roman"/>
          <w:sz w:val="24"/>
          <w:szCs w:val="24"/>
        </w:rPr>
        <w:t xml:space="preserve"> мероприятий приведен в приложении </w:t>
      </w:r>
      <w:r w:rsidR="003A4A72">
        <w:rPr>
          <w:rFonts w:ascii="Times New Roman" w:hAnsi="Times New Roman" w:cs="Times New Roman"/>
          <w:sz w:val="24"/>
          <w:szCs w:val="24"/>
        </w:rPr>
        <w:t>№</w:t>
      </w:r>
      <w:r w:rsidR="002777E0">
        <w:rPr>
          <w:rFonts w:ascii="Times New Roman" w:hAnsi="Times New Roman" w:cs="Times New Roman"/>
          <w:sz w:val="24"/>
          <w:szCs w:val="24"/>
        </w:rPr>
        <w:t xml:space="preserve"> 2 к муниципальной Подп</w:t>
      </w:r>
      <w:r w:rsidR="003A4A72" w:rsidRPr="003267C1">
        <w:rPr>
          <w:rFonts w:ascii="Times New Roman" w:hAnsi="Times New Roman" w:cs="Times New Roman"/>
          <w:sz w:val="24"/>
          <w:szCs w:val="24"/>
        </w:rPr>
        <w:t>рограмме.</w:t>
      </w:r>
    </w:p>
    <w:p w:rsidR="009D077A" w:rsidRDefault="009D077A" w:rsidP="009D077A">
      <w:pPr>
        <w:autoSpaceDE w:val="0"/>
        <w:autoSpaceDN w:val="0"/>
        <w:adjustRightInd w:val="0"/>
        <w:jc w:val="center"/>
        <w:outlineLvl w:val="1"/>
        <w:rPr>
          <w:sz w:val="28"/>
          <w:szCs w:val="28"/>
        </w:rPr>
      </w:pPr>
    </w:p>
    <w:p w:rsidR="006F2864" w:rsidRDefault="006F2864" w:rsidP="009D077A">
      <w:pPr>
        <w:autoSpaceDE w:val="0"/>
        <w:autoSpaceDN w:val="0"/>
        <w:adjustRightInd w:val="0"/>
        <w:jc w:val="center"/>
        <w:outlineLvl w:val="1"/>
        <w:rPr>
          <w:sz w:val="28"/>
          <w:szCs w:val="28"/>
        </w:rPr>
      </w:pPr>
    </w:p>
    <w:p w:rsidR="006F2864" w:rsidRPr="006F2864" w:rsidRDefault="006F2864" w:rsidP="006F2864">
      <w:pPr>
        <w:pStyle w:val="ConsPlusTitle"/>
        <w:widowControl/>
        <w:ind w:left="5245" w:right="334"/>
        <w:jc w:val="right"/>
        <w:rPr>
          <w:rFonts w:ascii="Times New Roman" w:hAnsi="Times New Roman" w:cs="Times New Roman"/>
          <w:b w:val="0"/>
          <w:sz w:val="24"/>
          <w:szCs w:val="24"/>
        </w:rPr>
      </w:pPr>
      <w:r w:rsidRPr="006F2864">
        <w:rPr>
          <w:rFonts w:ascii="Times New Roman" w:hAnsi="Times New Roman" w:cs="Times New Roman"/>
          <w:b w:val="0"/>
          <w:sz w:val="24"/>
          <w:szCs w:val="24"/>
        </w:rPr>
        <w:t xml:space="preserve">  Приложение № 1</w:t>
      </w:r>
    </w:p>
    <w:p w:rsidR="005451F3" w:rsidRDefault="006F2864" w:rsidP="006F2864">
      <w:pPr>
        <w:autoSpaceDE w:val="0"/>
        <w:autoSpaceDN w:val="0"/>
        <w:adjustRightInd w:val="0"/>
        <w:jc w:val="right"/>
        <w:rPr>
          <w:rFonts w:eastAsia="Calibri"/>
          <w:sz w:val="24"/>
          <w:szCs w:val="24"/>
        </w:rPr>
      </w:pPr>
      <w:r w:rsidRPr="006F2864">
        <w:rPr>
          <w:sz w:val="24"/>
          <w:szCs w:val="24"/>
        </w:rPr>
        <w:t xml:space="preserve">к </w:t>
      </w:r>
      <w:r w:rsidRPr="006F2864">
        <w:rPr>
          <w:bCs/>
          <w:sz w:val="24"/>
          <w:szCs w:val="24"/>
        </w:rPr>
        <w:t xml:space="preserve">Подпрограмме  </w:t>
      </w:r>
      <w:r w:rsidRPr="006F2864">
        <w:rPr>
          <w:rFonts w:eastAsia="Calibri"/>
          <w:sz w:val="24"/>
          <w:szCs w:val="24"/>
        </w:rPr>
        <w:t xml:space="preserve">«Развитие транспорта, </w:t>
      </w:r>
    </w:p>
    <w:p w:rsidR="005451F3" w:rsidRDefault="006F2864" w:rsidP="006F2864">
      <w:pPr>
        <w:autoSpaceDE w:val="0"/>
        <w:autoSpaceDN w:val="0"/>
        <w:adjustRightInd w:val="0"/>
        <w:jc w:val="right"/>
        <w:rPr>
          <w:rFonts w:eastAsia="Calibri"/>
          <w:sz w:val="24"/>
          <w:szCs w:val="24"/>
        </w:rPr>
      </w:pPr>
      <w:r w:rsidRPr="006F2864">
        <w:rPr>
          <w:rFonts w:eastAsia="Calibri"/>
          <w:sz w:val="24"/>
          <w:szCs w:val="24"/>
        </w:rPr>
        <w:t xml:space="preserve">дорожного хозяйства, связи и информационных </w:t>
      </w:r>
    </w:p>
    <w:p w:rsidR="00BD7E26" w:rsidRPr="006F2864" w:rsidRDefault="006F2864" w:rsidP="006F2864">
      <w:pPr>
        <w:autoSpaceDE w:val="0"/>
        <w:autoSpaceDN w:val="0"/>
        <w:adjustRightInd w:val="0"/>
        <w:jc w:val="right"/>
        <w:rPr>
          <w:rFonts w:eastAsia="Calibri"/>
          <w:sz w:val="24"/>
          <w:szCs w:val="24"/>
        </w:rPr>
      </w:pPr>
      <w:r w:rsidRPr="006F2864">
        <w:rPr>
          <w:rFonts w:eastAsia="Calibri"/>
          <w:sz w:val="24"/>
          <w:szCs w:val="24"/>
        </w:rPr>
        <w:t>технологий Шалинского городского округа на 2014-2016 годы»</w:t>
      </w:r>
    </w:p>
    <w:p w:rsidR="006F2864" w:rsidRDefault="006F2864" w:rsidP="006F2864">
      <w:pPr>
        <w:autoSpaceDE w:val="0"/>
        <w:autoSpaceDN w:val="0"/>
        <w:adjustRightInd w:val="0"/>
        <w:jc w:val="right"/>
        <w:rPr>
          <w:rFonts w:eastAsia="Calibri"/>
          <w:b/>
          <w:sz w:val="28"/>
          <w:szCs w:val="28"/>
        </w:rPr>
      </w:pPr>
    </w:p>
    <w:p w:rsidR="001D2BBC" w:rsidRPr="001D2BBC" w:rsidRDefault="001D2BBC" w:rsidP="001D2BBC">
      <w:pPr>
        <w:autoSpaceDE w:val="0"/>
        <w:autoSpaceDN w:val="0"/>
        <w:adjustRightInd w:val="0"/>
        <w:jc w:val="center"/>
        <w:rPr>
          <w:rFonts w:eastAsia="Calibri"/>
          <w:b/>
          <w:sz w:val="24"/>
          <w:szCs w:val="24"/>
        </w:rPr>
      </w:pPr>
      <w:r w:rsidRPr="001D2BBC">
        <w:rPr>
          <w:rFonts w:eastAsia="Calibri"/>
          <w:b/>
          <w:sz w:val="24"/>
          <w:szCs w:val="24"/>
        </w:rPr>
        <w:t>Цели, задачи, целевые показатели реализации Подпрограммы «Развитие транспорта, дорожного хозяйства, связи и информационных технологий Шалинского городского округа на 2014-2016 годы»</w:t>
      </w:r>
    </w:p>
    <w:p w:rsidR="001D2BBC" w:rsidRDefault="001D2BBC" w:rsidP="006F2864">
      <w:pPr>
        <w:autoSpaceDE w:val="0"/>
        <w:autoSpaceDN w:val="0"/>
        <w:adjustRightInd w:val="0"/>
        <w:jc w:val="right"/>
        <w:rPr>
          <w:rFonts w:eastAsia="Calibri"/>
          <w:b/>
          <w:sz w:val="28"/>
          <w:szCs w:val="28"/>
        </w:rPr>
      </w:pPr>
    </w:p>
    <w:tbl>
      <w:tblPr>
        <w:tblW w:w="10632" w:type="dxa"/>
        <w:tblInd w:w="-356" w:type="dxa"/>
        <w:tblLayout w:type="fixed"/>
        <w:tblCellMar>
          <w:left w:w="70" w:type="dxa"/>
          <w:right w:w="70" w:type="dxa"/>
        </w:tblCellMar>
        <w:tblLook w:val="0000"/>
      </w:tblPr>
      <w:tblGrid>
        <w:gridCol w:w="852"/>
        <w:gridCol w:w="3118"/>
        <w:gridCol w:w="1276"/>
        <w:gridCol w:w="1134"/>
        <w:gridCol w:w="1134"/>
        <w:gridCol w:w="1134"/>
        <w:gridCol w:w="1984"/>
      </w:tblGrid>
      <w:tr w:rsidR="00B53D96" w:rsidRPr="00B53D96" w:rsidTr="00B34A3F">
        <w:trPr>
          <w:cantSplit/>
          <w:trHeight w:val="973"/>
          <w:tblHeader/>
        </w:trPr>
        <w:tc>
          <w:tcPr>
            <w:tcW w:w="852" w:type="dxa"/>
            <w:vMerge w:val="restart"/>
            <w:tcBorders>
              <w:top w:val="single" w:sz="6" w:space="0" w:color="auto"/>
              <w:left w:val="single" w:sz="6" w:space="0" w:color="auto"/>
              <w:bottom w:val="nil"/>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 xml:space="preserve">N </w:t>
            </w:r>
            <w:r w:rsidRPr="00B53D96">
              <w:rPr>
                <w:rFonts w:ascii="Times New Roman" w:hAnsi="Times New Roman" w:cs="Times New Roman"/>
                <w:sz w:val="24"/>
                <w:szCs w:val="24"/>
              </w:rPr>
              <w:br/>
              <w:t>строки</w:t>
            </w:r>
          </w:p>
        </w:tc>
        <w:tc>
          <w:tcPr>
            <w:tcW w:w="3118" w:type="dxa"/>
            <w:vMerge w:val="restart"/>
            <w:tcBorders>
              <w:top w:val="single" w:sz="6" w:space="0" w:color="auto"/>
              <w:left w:val="single" w:sz="6" w:space="0" w:color="auto"/>
              <w:bottom w:val="nil"/>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 xml:space="preserve">Наименование целевого показателя </w:t>
            </w:r>
            <w:r w:rsidRPr="00B53D96">
              <w:rPr>
                <w:rFonts w:ascii="Times New Roman" w:hAnsi="Times New Roman" w:cs="Times New Roman"/>
                <w:sz w:val="24"/>
                <w:szCs w:val="24"/>
              </w:rPr>
              <w:br/>
              <w:t>(индикатора)</w:t>
            </w:r>
          </w:p>
        </w:tc>
        <w:tc>
          <w:tcPr>
            <w:tcW w:w="1276" w:type="dxa"/>
            <w:vMerge w:val="restart"/>
            <w:tcBorders>
              <w:top w:val="single" w:sz="6" w:space="0" w:color="auto"/>
              <w:left w:val="single" w:sz="6" w:space="0" w:color="auto"/>
              <w:bottom w:val="nil"/>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 xml:space="preserve">Единица </w:t>
            </w:r>
            <w:r w:rsidRPr="00B53D96">
              <w:rPr>
                <w:rFonts w:ascii="Times New Roman" w:hAnsi="Times New Roman" w:cs="Times New Roman"/>
                <w:sz w:val="24"/>
                <w:szCs w:val="24"/>
              </w:rPr>
              <w:br/>
              <w:t>измерения</w:t>
            </w:r>
          </w:p>
        </w:tc>
        <w:tc>
          <w:tcPr>
            <w:tcW w:w="3402" w:type="dxa"/>
            <w:gridSpan w:val="3"/>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 xml:space="preserve">Значения целевых показателей (индикаторов) </w:t>
            </w:r>
            <w:r w:rsidRPr="00B53D96">
              <w:rPr>
                <w:rFonts w:ascii="Times New Roman" w:hAnsi="Times New Roman" w:cs="Times New Roman"/>
                <w:sz w:val="24"/>
                <w:szCs w:val="24"/>
              </w:rPr>
              <w:br/>
            </w:r>
          </w:p>
        </w:tc>
        <w:tc>
          <w:tcPr>
            <w:tcW w:w="1984" w:type="dxa"/>
            <w:tcBorders>
              <w:top w:val="single" w:sz="6" w:space="0" w:color="auto"/>
              <w:left w:val="single" w:sz="6" w:space="0" w:color="auto"/>
              <w:bottom w:val="nil"/>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 xml:space="preserve">Источник  </w:t>
            </w:r>
            <w:r w:rsidRPr="00B53D96">
              <w:rPr>
                <w:rFonts w:ascii="Times New Roman" w:hAnsi="Times New Roman" w:cs="Times New Roman"/>
                <w:sz w:val="24"/>
                <w:szCs w:val="24"/>
              </w:rPr>
              <w:br/>
              <w:t xml:space="preserve"> значений  </w:t>
            </w:r>
            <w:r w:rsidRPr="00B53D96">
              <w:rPr>
                <w:rFonts w:ascii="Times New Roman" w:hAnsi="Times New Roman" w:cs="Times New Roman"/>
                <w:sz w:val="24"/>
                <w:szCs w:val="24"/>
              </w:rPr>
              <w:br/>
              <w:t>показателей</w:t>
            </w:r>
          </w:p>
        </w:tc>
      </w:tr>
      <w:tr w:rsidR="00B53D96" w:rsidRPr="00B53D96" w:rsidTr="00B34A3F">
        <w:trPr>
          <w:cantSplit/>
          <w:trHeight w:val="360"/>
          <w:tblHeader/>
        </w:trPr>
        <w:tc>
          <w:tcPr>
            <w:tcW w:w="852" w:type="dxa"/>
            <w:vMerge/>
            <w:tcBorders>
              <w:top w:val="nil"/>
              <w:left w:val="single" w:sz="6" w:space="0" w:color="auto"/>
              <w:bottom w:val="single" w:sz="6" w:space="0" w:color="auto"/>
              <w:right w:val="single" w:sz="6" w:space="0" w:color="auto"/>
            </w:tcBorders>
          </w:tcPr>
          <w:p w:rsidR="00B53D96" w:rsidRPr="00B53D96" w:rsidRDefault="00B53D96" w:rsidP="007160C6">
            <w:pPr>
              <w:pStyle w:val="ConsPlusNormal"/>
              <w:rPr>
                <w:rFonts w:ascii="Times New Roman" w:hAnsi="Times New Roman" w:cs="Times New Roman"/>
                <w:sz w:val="24"/>
                <w:szCs w:val="24"/>
              </w:rPr>
            </w:pPr>
          </w:p>
        </w:tc>
        <w:tc>
          <w:tcPr>
            <w:tcW w:w="3118" w:type="dxa"/>
            <w:vMerge/>
            <w:tcBorders>
              <w:top w:val="nil"/>
              <w:left w:val="single" w:sz="6" w:space="0" w:color="auto"/>
              <w:bottom w:val="single" w:sz="6" w:space="0" w:color="auto"/>
              <w:right w:val="single" w:sz="6" w:space="0" w:color="auto"/>
            </w:tcBorders>
          </w:tcPr>
          <w:p w:rsidR="00B53D96" w:rsidRPr="00B53D96" w:rsidRDefault="00B53D96" w:rsidP="007160C6">
            <w:pPr>
              <w:pStyle w:val="ConsPlusNormal"/>
              <w:rPr>
                <w:rFonts w:ascii="Times New Roman" w:hAnsi="Times New Roman" w:cs="Times New Roman"/>
                <w:sz w:val="24"/>
                <w:szCs w:val="24"/>
              </w:rPr>
            </w:pPr>
          </w:p>
        </w:tc>
        <w:tc>
          <w:tcPr>
            <w:tcW w:w="1276" w:type="dxa"/>
            <w:vMerge/>
            <w:tcBorders>
              <w:top w:val="nil"/>
              <w:left w:val="single" w:sz="6" w:space="0" w:color="auto"/>
              <w:bottom w:val="single" w:sz="6" w:space="0" w:color="auto"/>
              <w:right w:val="single" w:sz="6" w:space="0" w:color="auto"/>
            </w:tcBorders>
          </w:tcPr>
          <w:p w:rsidR="00B53D96" w:rsidRPr="00B53D96" w:rsidRDefault="00B53D96" w:rsidP="007160C6">
            <w:pPr>
              <w:pStyle w:val="ConsPlusNorma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по итогам</w:t>
            </w:r>
            <w:r w:rsidRPr="00B53D96">
              <w:rPr>
                <w:rFonts w:ascii="Times New Roman" w:hAnsi="Times New Roman" w:cs="Times New Roman"/>
                <w:sz w:val="24"/>
                <w:szCs w:val="24"/>
              </w:rPr>
              <w:br/>
              <w:t>2014 года</w:t>
            </w:r>
          </w:p>
        </w:tc>
        <w:tc>
          <w:tcPr>
            <w:tcW w:w="1134" w:type="dxa"/>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по итогам</w:t>
            </w:r>
            <w:r w:rsidRPr="00B53D96">
              <w:rPr>
                <w:rFonts w:ascii="Times New Roman" w:hAnsi="Times New Roman" w:cs="Times New Roman"/>
                <w:sz w:val="24"/>
                <w:szCs w:val="24"/>
              </w:rPr>
              <w:br/>
              <w:t>2015 года</w:t>
            </w:r>
          </w:p>
        </w:tc>
        <w:tc>
          <w:tcPr>
            <w:tcW w:w="1134" w:type="dxa"/>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по итогам</w:t>
            </w:r>
            <w:r w:rsidRPr="00B53D96">
              <w:rPr>
                <w:rFonts w:ascii="Times New Roman" w:hAnsi="Times New Roman" w:cs="Times New Roman"/>
                <w:sz w:val="24"/>
                <w:szCs w:val="24"/>
              </w:rPr>
              <w:br/>
              <w:t>2016 года</w:t>
            </w:r>
          </w:p>
        </w:tc>
        <w:tc>
          <w:tcPr>
            <w:tcW w:w="1984" w:type="dxa"/>
            <w:tcBorders>
              <w:top w:val="nil"/>
              <w:left w:val="single" w:sz="6" w:space="0" w:color="auto"/>
              <w:bottom w:val="single" w:sz="6" w:space="0" w:color="auto"/>
              <w:right w:val="single" w:sz="6" w:space="0" w:color="auto"/>
            </w:tcBorders>
          </w:tcPr>
          <w:p w:rsidR="00B53D96" w:rsidRPr="00B53D96" w:rsidRDefault="00B53D96" w:rsidP="007160C6">
            <w:pPr>
              <w:pStyle w:val="ConsPlusNormal"/>
              <w:rPr>
                <w:rFonts w:ascii="Times New Roman" w:hAnsi="Times New Roman" w:cs="Times New Roman"/>
                <w:sz w:val="24"/>
                <w:szCs w:val="24"/>
              </w:rPr>
            </w:pPr>
          </w:p>
        </w:tc>
      </w:tr>
      <w:tr w:rsidR="00B53D96" w:rsidRPr="00B53D96" w:rsidTr="00B34A3F">
        <w:trPr>
          <w:cantSplit/>
          <w:trHeight w:val="240"/>
          <w:tblHeader/>
        </w:trPr>
        <w:tc>
          <w:tcPr>
            <w:tcW w:w="852" w:type="dxa"/>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1</w:t>
            </w:r>
          </w:p>
        </w:tc>
        <w:tc>
          <w:tcPr>
            <w:tcW w:w="3118" w:type="dxa"/>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2</w:t>
            </w:r>
          </w:p>
        </w:tc>
        <w:tc>
          <w:tcPr>
            <w:tcW w:w="1276" w:type="dxa"/>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5</w:t>
            </w:r>
          </w:p>
        </w:tc>
        <w:tc>
          <w:tcPr>
            <w:tcW w:w="1134" w:type="dxa"/>
            <w:tcBorders>
              <w:top w:val="single" w:sz="6" w:space="0" w:color="auto"/>
              <w:left w:val="single" w:sz="6" w:space="0" w:color="auto"/>
              <w:bottom w:val="single" w:sz="6" w:space="0" w:color="auto"/>
              <w:right w:val="single" w:sz="4"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6</w:t>
            </w:r>
          </w:p>
        </w:tc>
        <w:tc>
          <w:tcPr>
            <w:tcW w:w="1984" w:type="dxa"/>
            <w:tcBorders>
              <w:top w:val="single" w:sz="6" w:space="0" w:color="auto"/>
              <w:left w:val="single" w:sz="4" w:space="0" w:color="auto"/>
              <w:bottom w:val="single" w:sz="6" w:space="0" w:color="auto"/>
              <w:right w:val="single" w:sz="6" w:space="0" w:color="auto"/>
            </w:tcBorders>
          </w:tcPr>
          <w:p w:rsidR="00B53D96" w:rsidRPr="00B53D96" w:rsidRDefault="00B53D96" w:rsidP="007160C6">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7</w:t>
            </w:r>
          </w:p>
        </w:tc>
      </w:tr>
      <w:tr w:rsidR="00B858C7"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numPr>
                <w:ilvl w:val="0"/>
                <w:numId w:val="27"/>
              </w:numPr>
              <w:rPr>
                <w:sz w:val="24"/>
                <w:szCs w:val="24"/>
              </w:rPr>
            </w:pPr>
          </w:p>
        </w:tc>
        <w:tc>
          <w:tcPr>
            <w:tcW w:w="9780" w:type="dxa"/>
            <w:gridSpan w:val="6"/>
            <w:tcBorders>
              <w:top w:val="single" w:sz="6" w:space="0" w:color="auto"/>
              <w:left w:val="single" w:sz="6" w:space="0" w:color="auto"/>
              <w:bottom w:val="single" w:sz="6" w:space="0" w:color="auto"/>
              <w:right w:val="single" w:sz="6" w:space="0" w:color="auto"/>
            </w:tcBorders>
          </w:tcPr>
          <w:p w:rsidR="00B858C7" w:rsidRPr="00B53D96" w:rsidRDefault="00B53D96" w:rsidP="002E3322">
            <w:pPr>
              <w:widowControl w:val="0"/>
              <w:autoSpaceDE w:val="0"/>
              <w:autoSpaceDN w:val="0"/>
              <w:adjustRightInd w:val="0"/>
              <w:jc w:val="center"/>
              <w:rPr>
                <w:b/>
                <w:sz w:val="24"/>
                <w:szCs w:val="24"/>
              </w:rPr>
            </w:pPr>
            <w:r w:rsidRPr="00B53D96">
              <w:rPr>
                <w:b/>
                <w:sz w:val="24"/>
                <w:szCs w:val="24"/>
              </w:rPr>
              <w:t xml:space="preserve">Подпрограмма </w:t>
            </w:r>
            <w:r w:rsidR="00B858C7" w:rsidRPr="00B53D96">
              <w:rPr>
                <w:b/>
                <w:sz w:val="24"/>
                <w:szCs w:val="24"/>
              </w:rPr>
              <w:t xml:space="preserve"> «Развитие транспорта, дорожного хозяйства, связи и информационных технологий Шалинского городского округа»</w:t>
            </w:r>
          </w:p>
        </w:tc>
      </w:tr>
      <w:tr w:rsidR="00B858C7"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9780" w:type="dxa"/>
            <w:gridSpan w:val="6"/>
            <w:tcBorders>
              <w:top w:val="single" w:sz="6" w:space="0" w:color="auto"/>
              <w:left w:val="single" w:sz="6" w:space="0" w:color="auto"/>
              <w:bottom w:val="single" w:sz="6" w:space="0" w:color="auto"/>
              <w:right w:val="single" w:sz="6" w:space="0" w:color="auto"/>
            </w:tcBorders>
          </w:tcPr>
          <w:p w:rsidR="00B858C7" w:rsidRPr="00B53D96" w:rsidRDefault="00B858C7" w:rsidP="002E3322">
            <w:pPr>
              <w:widowControl w:val="0"/>
              <w:autoSpaceDE w:val="0"/>
              <w:autoSpaceDN w:val="0"/>
              <w:adjustRightInd w:val="0"/>
              <w:jc w:val="center"/>
              <w:rPr>
                <w:b/>
                <w:sz w:val="24"/>
                <w:szCs w:val="24"/>
              </w:rPr>
            </w:pPr>
            <w:r w:rsidRPr="00B53D96">
              <w:rPr>
                <w:b/>
                <w:sz w:val="24"/>
                <w:szCs w:val="24"/>
              </w:rPr>
              <w:t xml:space="preserve">Цель 1. </w:t>
            </w:r>
            <w:r w:rsidRPr="00B53D96">
              <w:rPr>
                <w:sz w:val="24"/>
                <w:szCs w:val="24"/>
              </w:rPr>
              <w:t xml:space="preserve"> создание условий для развития экономики и инфраструктуры городского округа, обеспечения безопасности дорожного движения и комфортного передвижения автомобилистов и пешеходов по территории городского округа</w:t>
            </w:r>
          </w:p>
        </w:tc>
      </w:tr>
      <w:tr w:rsidR="00B858C7"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9780" w:type="dxa"/>
            <w:gridSpan w:val="6"/>
            <w:tcBorders>
              <w:top w:val="single" w:sz="6" w:space="0" w:color="auto"/>
              <w:left w:val="single" w:sz="6" w:space="0" w:color="auto"/>
              <w:bottom w:val="single" w:sz="6" w:space="0" w:color="auto"/>
              <w:right w:val="single" w:sz="6" w:space="0" w:color="auto"/>
            </w:tcBorders>
          </w:tcPr>
          <w:p w:rsidR="00B858C7" w:rsidRPr="00B53D96" w:rsidRDefault="00B858C7" w:rsidP="002E3322">
            <w:pPr>
              <w:widowControl w:val="0"/>
              <w:autoSpaceDE w:val="0"/>
              <w:autoSpaceDN w:val="0"/>
              <w:adjustRightInd w:val="0"/>
              <w:jc w:val="center"/>
              <w:rPr>
                <w:b/>
                <w:sz w:val="24"/>
                <w:szCs w:val="24"/>
              </w:rPr>
            </w:pPr>
            <w:r w:rsidRPr="00B53D96">
              <w:rPr>
                <w:b/>
                <w:sz w:val="24"/>
                <w:szCs w:val="24"/>
              </w:rPr>
              <w:t>Задача</w:t>
            </w:r>
            <w:r w:rsidR="00B53D96" w:rsidRPr="00B53D96">
              <w:rPr>
                <w:b/>
                <w:sz w:val="24"/>
                <w:szCs w:val="24"/>
              </w:rPr>
              <w:t xml:space="preserve"> </w:t>
            </w:r>
            <w:r w:rsidRPr="00B53D96">
              <w:rPr>
                <w:b/>
                <w:sz w:val="24"/>
                <w:szCs w:val="24"/>
              </w:rPr>
              <w:t xml:space="preserve">1. </w:t>
            </w:r>
            <w:r w:rsidRPr="00B53D96">
              <w:rPr>
                <w:sz w:val="24"/>
                <w:szCs w:val="24"/>
              </w:rPr>
              <w:t>Развитие улично-дорожной сети</w:t>
            </w:r>
          </w:p>
        </w:tc>
      </w:tr>
      <w:tr w:rsidR="00B53D96" w:rsidRPr="00B53D96" w:rsidTr="00B34A3F">
        <w:trPr>
          <w:cantSplit/>
          <w:trHeight w:val="88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4" w:space="0" w:color="auto"/>
            </w:tcBorders>
          </w:tcPr>
          <w:p w:rsidR="00B858C7" w:rsidRPr="00B53D96" w:rsidRDefault="00B858C7" w:rsidP="002E3322">
            <w:pPr>
              <w:pStyle w:val="ConsPlusNormal"/>
              <w:rPr>
                <w:rFonts w:ascii="Times New Roman" w:hAnsi="Times New Roman" w:cs="Times New Roman"/>
                <w:sz w:val="24"/>
                <w:szCs w:val="24"/>
              </w:rPr>
            </w:pPr>
            <w:r w:rsidRPr="00B53D96">
              <w:rPr>
                <w:rFonts w:ascii="Times New Roman" w:hAnsi="Times New Roman" w:cs="Times New Roman"/>
                <w:sz w:val="24"/>
                <w:szCs w:val="24"/>
              </w:rPr>
              <w:t xml:space="preserve">Увеличение доли </w:t>
            </w:r>
          </w:p>
          <w:p w:rsidR="00B858C7" w:rsidRPr="00B53D96" w:rsidRDefault="00B858C7" w:rsidP="002E3322">
            <w:pPr>
              <w:widowControl w:val="0"/>
              <w:autoSpaceDE w:val="0"/>
              <w:autoSpaceDN w:val="0"/>
              <w:adjustRightInd w:val="0"/>
              <w:rPr>
                <w:sz w:val="24"/>
                <w:szCs w:val="24"/>
              </w:rPr>
            </w:pPr>
            <w:r w:rsidRPr="00B53D96">
              <w:rPr>
                <w:sz w:val="24"/>
                <w:szCs w:val="24"/>
              </w:rPr>
              <w:t>внутри поселковой улично-дорожной сети отвечающей нормативным требованиям</w:t>
            </w:r>
          </w:p>
        </w:tc>
        <w:tc>
          <w:tcPr>
            <w:tcW w:w="1276"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widowControl w:val="0"/>
              <w:autoSpaceDE w:val="0"/>
              <w:autoSpaceDN w:val="0"/>
              <w:adjustRightInd w:val="0"/>
              <w:jc w:val="center"/>
              <w:rPr>
                <w:sz w:val="24"/>
                <w:szCs w:val="24"/>
              </w:rPr>
            </w:pPr>
            <w:r w:rsidRPr="00B53D96">
              <w:rPr>
                <w:sz w:val="24"/>
                <w:szCs w:val="24"/>
              </w:rPr>
              <w:t>процентов</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20,5</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20,8</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pStyle w:val="ConsPlusNormal"/>
              <w:jc w:val="center"/>
              <w:rPr>
                <w:rFonts w:ascii="Times New Roman" w:hAnsi="Times New Roman" w:cs="Times New Roman"/>
                <w:sz w:val="24"/>
                <w:szCs w:val="24"/>
              </w:rPr>
            </w:pPr>
            <w:r w:rsidRPr="00B53D96">
              <w:rPr>
                <w:rFonts w:ascii="Times New Roman" w:hAnsi="Times New Roman" w:cs="Times New Roman"/>
                <w:sz w:val="24"/>
                <w:szCs w:val="24"/>
              </w:rPr>
              <w:t>21</w:t>
            </w:r>
          </w:p>
        </w:tc>
        <w:tc>
          <w:tcPr>
            <w:tcW w:w="1984" w:type="dxa"/>
            <w:tcBorders>
              <w:top w:val="single" w:sz="6" w:space="0" w:color="auto"/>
              <w:left w:val="single" w:sz="4" w:space="0" w:color="auto"/>
              <w:bottom w:val="single" w:sz="6" w:space="0" w:color="auto"/>
              <w:right w:val="single" w:sz="6" w:space="0" w:color="auto"/>
            </w:tcBorders>
          </w:tcPr>
          <w:p w:rsidR="00B858C7" w:rsidRPr="00B53D96" w:rsidRDefault="00AF47B3" w:rsidP="002E3322">
            <w:pPr>
              <w:widowControl w:val="0"/>
              <w:autoSpaceDE w:val="0"/>
              <w:autoSpaceDN w:val="0"/>
              <w:adjustRightInd w:val="0"/>
              <w:jc w:val="center"/>
              <w:rPr>
                <w:sz w:val="24"/>
                <w:szCs w:val="24"/>
              </w:rPr>
            </w:pPr>
            <w:r>
              <w:rPr>
                <w:sz w:val="24"/>
                <w:szCs w:val="24"/>
              </w:rPr>
              <w:t>Главы сельских и поселковых администраций</w:t>
            </w:r>
          </w:p>
        </w:tc>
      </w:tr>
      <w:tr w:rsidR="00B858C7"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9780" w:type="dxa"/>
            <w:gridSpan w:val="6"/>
            <w:tcBorders>
              <w:top w:val="single" w:sz="6" w:space="0" w:color="auto"/>
              <w:left w:val="single" w:sz="6" w:space="0" w:color="auto"/>
              <w:bottom w:val="single" w:sz="6" w:space="0" w:color="auto"/>
              <w:right w:val="single" w:sz="6" w:space="0" w:color="auto"/>
            </w:tcBorders>
          </w:tcPr>
          <w:p w:rsidR="00B858C7" w:rsidRPr="00B53D96" w:rsidRDefault="00B858C7" w:rsidP="002E3322">
            <w:pPr>
              <w:pStyle w:val="ConsPlusCell"/>
              <w:widowControl/>
              <w:jc w:val="center"/>
              <w:rPr>
                <w:rFonts w:ascii="Times New Roman" w:hAnsi="Times New Roman" w:cs="Times New Roman"/>
                <w:sz w:val="24"/>
                <w:szCs w:val="24"/>
              </w:rPr>
            </w:pPr>
            <w:r w:rsidRPr="00B53D96">
              <w:rPr>
                <w:rFonts w:ascii="Times New Roman" w:hAnsi="Times New Roman" w:cs="Times New Roman"/>
                <w:b/>
                <w:sz w:val="24"/>
                <w:szCs w:val="24"/>
              </w:rPr>
              <w:t xml:space="preserve">Цель 2. </w:t>
            </w:r>
            <w:r w:rsidRPr="00B53D96">
              <w:rPr>
                <w:rFonts w:ascii="Times New Roman" w:hAnsi="Times New Roman" w:cs="Times New Roman"/>
                <w:sz w:val="24"/>
                <w:szCs w:val="24"/>
              </w:rPr>
              <w:t>Сокращение количества лиц, погибших в результате дорожно-транспортных  происшествий; сокращение количества дорожно-транспортных происшествий с пострадавшими.</w:t>
            </w:r>
          </w:p>
        </w:tc>
      </w:tr>
      <w:tr w:rsidR="00B858C7"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9780" w:type="dxa"/>
            <w:gridSpan w:val="6"/>
            <w:tcBorders>
              <w:top w:val="single" w:sz="6" w:space="0" w:color="auto"/>
              <w:left w:val="single" w:sz="6" w:space="0" w:color="auto"/>
              <w:bottom w:val="single" w:sz="6" w:space="0" w:color="auto"/>
              <w:right w:val="single" w:sz="6" w:space="0" w:color="auto"/>
            </w:tcBorders>
          </w:tcPr>
          <w:p w:rsidR="00B858C7" w:rsidRPr="00B53D96" w:rsidRDefault="00B858C7" w:rsidP="002E3322">
            <w:pPr>
              <w:widowControl w:val="0"/>
              <w:autoSpaceDE w:val="0"/>
              <w:autoSpaceDN w:val="0"/>
              <w:adjustRightInd w:val="0"/>
              <w:jc w:val="center"/>
              <w:rPr>
                <w:b/>
                <w:sz w:val="24"/>
                <w:szCs w:val="24"/>
              </w:rPr>
            </w:pPr>
            <w:r w:rsidRPr="00B53D96">
              <w:rPr>
                <w:b/>
                <w:sz w:val="24"/>
                <w:szCs w:val="24"/>
              </w:rPr>
              <w:t xml:space="preserve">Задача 1. </w:t>
            </w:r>
            <w:r w:rsidRPr="00B53D96">
              <w:rPr>
                <w:sz w:val="24"/>
                <w:szCs w:val="24"/>
              </w:rPr>
              <w:t>предупреждение опасного поведения участников дорожного  движения и повышение уровня безопасности транспортных    средств  на территории Шалинского городского округа</w:t>
            </w:r>
          </w:p>
        </w:tc>
      </w:tr>
      <w:tr w:rsidR="00B53D96"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4" w:space="0" w:color="auto"/>
            </w:tcBorders>
          </w:tcPr>
          <w:p w:rsidR="00B858C7" w:rsidRPr="00B53D96" w:rsidRDefault="00B858C7" w:rsidP="002E3322">
            <w:pPr>
              <w:widowControl w:val="0"/>
              <w:autoSpaceDE w:val="0"/>
              <w:autoSpaceDN w:val="0"/>
              <w:adjustRightInd w:val="0"/>
              <w:rPr>
                <w:sz w:val="24"/>
                <w:szCs w:val="24"/>
              </w:rPr>
            </w:pPr>
            <w:r w:rsidRPr="00B53D96">
              <w:rPr>
                <w:sz w:val="24"/>
                <w:szCs w:val="24"/>
              </w:rPr>
              <w:t>Количество лиц, погибших в результате  дорожно-транспортных происшествий.</w:t>
            </w:r>
          </w:p>
        </w:tc>
        <w:tc>
          <w:tcPr>
            <w:tcW w:w="1276"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widowControl w:val="0"/>
              <w:autoSpaceDE w:val="0"/>
              <w:autoSpaceDN w:val="0"/>
              <w:adjustRightInd w:val="0"/>
              <w:jc w:val="center"/>
              <w:rPr>
                <w:sz w:val="24"/>
                <w:szCs w:val="24"/>
              </w:rPr>
            </w:pPr>
            <w:r w:rsidRPr="00B53D96">
              <w:rPr>
                <w:sz w:val="24"/>
                <w:szCs w:val="24"/>
              </w:rPr>
              <w:t>ед.</w:t>
            </w:r>
          </w:p>
        </w:tc>
        <w:tc>
          <w:tcPr>
            <w:tcW w:w="1134" w:type="dxa"/>
            <w:tcBorders>
              <w:top w:val="single" w:sz="6" w:space="0" w:color="auto"/>
              <w:left w:val="single" w:sz="4" w:space="0" w:color="auto"/>
              <w:bottom w:val="single" w:sz="6" w:space="0" w:color="auto"/>
              <w:right w:val="single" w:sz="4" w:space="0" w:color="auto"/>
            </w:tcBorders>
            <w:vAlign w:val="center"/>
          </w:tcPr>
          <w:p w:rsidR="00B858C7" w:rsidRPr="00B53D96" w:rsidRDefault="00B858C7" w:rsidP="002E3322">
            <w:pPr>
              <w:autoSpaceDE w:val="0"/>
              <w:autoSpaceDN w:val="0"/>
              <w:adjustRightInd w:val="0"/>
              <w:jc w:val="center"/>
              <w:rPr>
                <w:sz w:val="24"/>
                <w:szCs w:val="24"/>
              </w:rPr>
            </w:pPr>
            <w:r w:rsidRPr="00B53D96">
              <w:rPr>
                <w:sz w:val="24"/>
                <w:szCs w:val="24"/>
              </w:rPr>
              <w:t xml:space="preserve">8 </w:t>
            </w:r>
          </w:p>
        </w:tc>
        <w:tc>
          <w:tcPr>
            <w:tcW w:w="1134" w:type="dxa"/>
            <w:tcBorders>
              <w:top w:val="single" w:sz="6" w:space="0" w:color="auto"/>
              <w:left w:val="single" w:sz="4" w:space="0" w:color="auto"/>
              <w:bottom w:val="single" w:sz="6" w:space="0" w:color="auto"/>
              <w:right w:val="single" w:sz="4" w:space="0" w:color="auto"/>
            </w:tcBorders>
            <w:vAlign w:val="center"/>
          </w:tcPr>
          <w:p w:rsidR="00B858C7" w:rsidRPr="00B53D96" w:rsidRDefault="00B858C7" w:rsidP="002E3322">
            <w:pPr>
              <w:autoSpaceDE w:val="0"/>
              <w:autoSpaceDN w:val="0"/>
              <w:adjustRightInd w:val="0"/>
              <w:jc w:val="center"/>
              <w:rPr>
                <w:sz w:val="24"/>
                <w:szCs w:val="24"/>
              </w:rPr>
            </w:pPr>
            <w:r w:rsidRPr="00B53D96">
              <w:rPr>
                <w:sz w:val="24"/>
                <w:szCs w:val="24"/>
              </w:rPr>
              <w:t xml:space="preserve">7  </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widowControl w:val="0"/>
              <w:autoSpaceDE w:val="0"/>
              <w:autoSpaceDN w:val="0"/>
              <w:adjustRightInd w:val="0"/>
              <w:jc w:val="center"/>
              <w:rPr>
                <w:sz w:val="24"/>
                <w:szCs w:val="24"/>
              </w:rPr>
            </w:pPr>
            <w:r w:rsidRPr="00B53D96">
              <w:rPr>
                <w:sz w:val="24"/>
                <w:szCs w:val="24"/>
              </w:rPr>
              <w:t>6</w:t>
            </w:r>
          </w:p>
        </w:tc>
        <w:tc>
          <w:tcPr>
            <w:tcW w:w="1984" w:type="dxa"/>
            <w:tcBorders>
              <w:top w:val="single" w:sz="6" w:space="0" w:color="auto"/>
              <w:left w:val="single" w:sz="4" w:space="0" w:color="auto"/>
              <w:bottom w:val="single" w:sz="6" w:space="0" w:color="auto"/>
              <w:right w:val="single" w:sz="6" w:space="0" w:color="auto"/>
            </w:tcBorders>
          </w:tcPr>
          <w:p w:rsidR="00B858C7" w:rsidRPr="00B53D96" w:rsidRDefault="00AF47B3" w:rsidP="002E3322">
            <w:pPr>
              <w:widowControl w:val="0"/>
              <w:autoSpaceDE w:val="0"/>
              <w:autoSpaceDN w:val="0"/>
              <w:adjustRightInd w:val="0"/>
              <w:jc w:val="center"/>
              <w:rPr>
                <w:sz w:val="24"/>
                <w:szCs w:val="24"/>
              </w:rPr>
            </w:pPr>
            <w:r>
              <w:rPr>
                <w:sz w:val="24"/>
                <w:szCs w:val="24"/>
              </w:rPr>
              <w:t>Администрация Шалинского городского округа</w:t>
            </w:r>
          </w:p>
        </w:tc>
      </w:tr>
      <w:tr w:rsidR="00B53D96" w:rsidRPr="00B53D96" w:rsidTr="00B34A3F">
        <w:trPr>
          <w:cantSplit/>
          <w:trHeight w:val="829"/>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4" w:space="0" w:color="auto"/>
            </w:tcBorders>
          </w:tcPr>
          <w:p w:rsidR="00B858C7" w:rsidRPr="00B53D96" w:rsidRDefault="00B858C7" w:rsidP="002E3322">
            <w:pPr>
              <w:autoSpaceDE w:val="0"/>
              <w:autoSpaceDN w:val="0"/>
              <w:adjustRightInd w:val="0"/>
              <w:jc w:val="both"/>
              <w:rPr>
                <w:sz w:val="24"/>
                <w:szCs w:val="24"/>
              </w:rPr>
            </w:pPr>
            <w:r w:rsidRPr="00B53D96">
              <w:rPr>
                <w:sz w:val="24"/>
                <w:szCs w:val="24"/>
              </w:rPr>
              <w:t xml:space="preserve">Количество дорожно-транспортных происшествий    с  пострадавшими.   </w:t>
            </w:r>
          </w:p>
          <w:p w:rsidR="00B858C7" w:rsidRPr="00B53D96" w:rsidRDefault="00B858C7" w:rsidP="002E3322">
            <w:pPr>
              <w:widowControl w:val="0"/>
              <w:autoSpaceDE w:val="0"/>
              <w:autoSpaceDN w:val="0"/>
              <w:adjustRightInd w:val="0"/>
              <w:rPr>
                <w:sz w:val="24"/>
                <w:szCs w:val="24"/>
              </w:rPr>
            </w:pPr>
          </w:p>
        </w:tc>
        <w:tc>
          <w:tcPr>
            <w:tcW w:w="1276"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widowControl w:val="0"/>
              <w:autoSpaceDE w:val="0"/>
              <w:autoSpaceDN w:val="0"/>
              <w:adjustRightInd w:val="0"/>
              <w:jc w:val="center"/>
              <w:rPr>
                <w:sz w:val="24"/>
                <w:szCs w:val="24"/>
              </w:rPr>
            </w:pPr>
            <w:r w:rsidRPr="00B53D96">
              <w:rPr>
                <w:sz w:val="24"/>
                <w:szCs w:val="24"/>
              </w:rPr>
              <w:t>ед.</w:t>
            </w:r>
          </w:p>
        </w:tc>
        <w:tc>
          <w:tcPr>
            <w:tcW w:w="1134" w:type="dxa"/>
            <w:tcBorders>
              <w:top w:val="single" w:sz="6" w:space="0" w:color="auto"/>
              <w:left w:val="single" w:sz="4" w:space="0" w:color="auto"/>
              <w:bottom w:val="single" w:sz="6" w:space="0" w:color="auto"/>
              <w:right w:val="single" w:sz="4" w:space="0" w:color="auto"/>
            </w:tcBorders>
            <w:vAlign w:val="center"/>
          </w:tcPr>
          <w:p w:rsidR="00B858C7" w:rsidRPr="00B53D96" w:rsidRDefault="00B858C7" w:rsidP="002E3322">
            <w:pPr>
              <w:autoSpaceDE w:val="0"/>
              <w:autoSpaceDN w:val="0"/>
              <w:adjustRightInd w:val="0"/>
              <w:jc w:val="center"/>
              <w:rPr>
                <w:sz w:val="24"/>
                <w:szCs w:val="24"/>
              </w:rPr>
            </w:pPr>
            <w:r w:rsidRPr="00B53D96">
              <w:rPr>
                <w:sz w:val="24"/>
                <w:szCs w:val="24"/>
              </w:rPr>
              <w:t>22</w:t>
            </w:r>
          </w:p>
        </w:tc>
        <w:tc>
          <w:tcPr>
            <w:tcW w:w="1134" w:type="dxa"/>
            <w:tcBorders>
              <w:top w:val="single" w:sz="6" w:space="0" w:color="auto"/>
              <w:left w:val="single" w:sz="4" w:space="0" w:color="auto"/>
              <w:bottom w:val="single" w:sz="6" w:space="0" w:color="auto"/>
              <w:right w:val="single" w:sz="4" w:space="0" w:color="auto"/>
            </w:tcBorders>
            <w:vAlign w:val="center"/>
          </w:tcPr>
          <w:p w:rsidR="00B858C7" w:rsidRPr="00B53D96" w:rsidRDefault="00B858C7" w:rsidP="002E3322">
            <w:pPr>
              <w:autoSpaceDE w:val="0"/>
              <w:autoSpaceDN w:val="0"/>
              <w:adjustRightInd w:val="0"/>
              <w:jc w:val="center"/>
              <w:rPr>
                <w:sz w:val="24"/>
                <w:szCs w:val="24"/>
              </w:rPr>
            </w:pPr>
            <w:r w:rsidRPr="00B53D96">
              <w:rPr>
                <w:sz w:val="24"/>
                <w:szCs w:val="24"/>
              </w:rPr>
              <w:t>20</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widowControl w:val="0"/>
              <w:autoSpaceDE w:val="0"/>
              <w:autoSpaceDN w:val="0"/>
              <w:adjustRightInd w:val="0"/>
              <w:jc w:val="center"/>
              <w:rPr>
                <w:sz w:val="24"/>
                <w:szCs w:val="24"/>
              </w:rPr>
            </w:pPr>
          </w:p>
          <w:p w:rsidR="00B858C7" w:rsidRPr="00B53D96" w:rsidRDefault="00B858C7" w:rsidP="002E3322">
            <w:pPr>
              <w:widowControl w:val="0"/>
              <w:autoSpaceDE w:val="0"/>
              <w:autoSpaceDN w:val="0"/>
              <w:adjustRightInd w:val="0"/>
              <w:jc w:val="center"/>
              <w:rPr>
                <w:sz w:val="24"/>
                <w:szCs w:val="24"/>
              </w:rPr>
            </w:pPr>
            <w:r w:rsidRPr="00B53D96">
              <w:rPr>
                <w:sz w:val="24"/>
                <w:szCs w:val="24"/>
              </w:rPr>
              <w:t>18</w:t>
            </w:r>
          </w:p>
        </w:tc>
        <w:tc>
          <w:tcPr>
            <w:tcW w:w="1984" w:type="dxa"/>
            <w:tcBorders>
              <w:top w:val="single" w:sz="6" w:space="0" w:color="auto"/>
              <w:left w:val="single" w:sz="4" w:space="0" w:color="auto"/>
              <w:bottom w:val="single" w:sz="6" w:space="0" w:color="auto"/>
              <w:right w:val="single" w:sz="6" w:space="0" w:color="auto"/>
            </w:tcBorders>
          </w:tcPr>
          <w:p w:rsidR="00B858C7" w:rsidRPr="00B53D96" w:rsidRDefault="00AF47B3" w:rsidP="00AF47B3">
            <w:pPr>
              <w:widowControl w:val="0"/>
              <w:autoSpaceDE w:val="0"/>
              <w:autoSpaceDN w:val="0"/>
              <w:adjustRightInd w:val="0"/>
              <w:jc w:val="center"/>
              <w:rPr>
                <w:sz w:val="24"/>
                <w:szCs w:val="24"/>
              </w:rPr>
            </w:pPr>
            <w:r>
              <w:rPr>
                <w:sz w:val="24"/>
                <w:szCs w:val="24"/>
              </w:rPr>
              <w:t>Администрация Шалинского городского округа</w:t>
            </w:r>
          </w:p>
        </w:tc>
      </w:tr>
      <w:tr w:rsidR="00B858C7"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9780" w:type="dxa"/>
            <w:gridSpan w:val="6"/>
            <w:tcBorders>
              <w:top w:val="single" w:sz="6" w:space="0" w:color="auto"/>
              <w:left w:val="single" w:sz="6" w:space="0" w:color="auto"/>
              <w:bottom w:val="single" w:sz="6" w:space="0" w:color="auto"/>
              <w:right w:val="single" w:sz="6" w:space="0" w:color="auto"/>
            </w:tcBorders>
          </w:tcPr>
          <w:p w:rsidR="00B858C7" w:rsidRPr="00B53D96" w:rsidRDefault="00B858C7" w:rsidP="002E3322">
            <w:pPr>
              <w:widowControl w:val="0"/>
              <w:autoSpaceDE w:val="0"/>
              <w:autoSpaceDN w:val="0"/>
              <w:adjustRightInd w:val="0"/>
              <w:jc w:val="center"/>
              <w:rPr>
                <w:sz w:val="24"/>
                <w:szCs w:val="24"/>
              </w:rPr>
            </w:pPr>
            <w:r w:rsidRPr="00B53D96">
              <w:rPr>
                <w:b/>
                <w:sz w:val="24"/>
                <w:szCs w:val="24"/>
              </w:rPr>
              <w:t>Цель 3.</w:t>
            </w:r>
            <w:r w:rsidRPr="00B53D96">
              <w:rPr>
                <w:sz w:val="24"/>
                <w:szCs w:val="24"/>
              </w:rPr>
              <w:t xml:space="preserve"> Формирование современной информационной и телекоммуникационной инфраструктуры, обеспечение высокого уровня ее доступности для предоставления на ее основе качественных услуг в социально значимых сферах</w:t>
            </w:r>
          </w:p>
        </w:tc>
      </w:tr>
      <w:tr w:rsidR="00B858C7"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9780" w:type="dxa"/>
            <w:gridSpan w:val="6"/>
            <w:tcBorders>
              <w:top w:val="single" w:sz="6" w:space="0" w:color="auto"/>
              <w:left w:val="single" w:sz="6" w:space="0" w:color="auto"/>
              <w:bottom w:val="single" w:sz="6" w:space="0" w:color="auto"/>
              <w:right w:val="single" w:sz="6" w:space="0" w:color="auto"/>
            </w:tcBorders>
          </w:tcPr>
          <w:p w:rsidR="00B858C7" w:rsidRPr="00B53D96" w:rsidRDefault="00B858C7" w:rsidP="002E3322">
            <w:pPr>
              <w:widowControl w:val="0"/>
              <w:autoSpaceDE w:val="0"/>
              <w:autoSpaceDN w:val="0"/>
              <w:adjustRightInd w:val="0"/>
              <w:jc w:val="center"/>
              <w:rPr>
                <w:sz w:val="24"/>
                <w:szCs w:val="24"/>
              </w:rPr>
            </w:pPr>
            <w:r w:rsidRPr="00B53D96">
              <w:rPr>
                <w:b/>
                <w:sz w:val="24"/>
                <w:szCs w:val="24"/>
              </w:rPr>
              <w:t>Задача 3.</w:t>
            </w:r>
            <w:r w:rsidRPr="00B53D96">
              <w:rPr>
                <w:sz w:val="24"/>
                <w:szCs w:val="24"/>
              </w:rPr>
              <w:t xml:space="preserve"> Применение информационно-телекоммуникационных технологий в деятельности органов местного самоуправления Шалинского городского округа и реализация формирования электронного правительства Свердловской области</w:t>
            </w:r>
          </w:p>
        </w:tc>
      </w:tr>
      <w:tr w:rsidR="00B53D96"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4" w:space="0" w:color="auto"/>
            </w:tcBorders>
          </w:tcPr>
          <w:p w:rsidR="00B858C7" w:rsidRPr="00B53D96" w:rsidRDefault="00B858C7" w:rsidP="002E3322">
            <w:pPr>
              <w:widowControl w:val="0"/>
              <w:autoSpaceDE w:val="0"/>
              <w:autoSpaceDN w:val="0"/>
              <w:adjustRightInd w:val="0"/>
              <w:rPr>
                <w:sz w:val="24"/>
                <w:szCs w:val="24"/>
              </w:rPr>
            </w:pPr>
            <w:r w:rsidRPr="00B53D96">
              <w:rPr>
                <w:sz w:val="24"/>
                <w:szCs w:val="24"/>
              </w:rPr>
              <w:t>Количество государственных (муниципальных) услуг, предоставляемых в электронном виде</w:t>
            </w:r>
          </w:p>
        </w:tc>
        <w:tc>
          <w:tcPr>
            <w:tcW w:w="1276"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jc w:val="center"/>
              <w:rPr>
                <w:sz w:val="24"/>
                <w:szCs w:val="24"/>
              </w:rPr>
            </w:pPr>
            <w:r w:rsidRPr="00B53D96">
              <w:rPr>
                <w:sz w:val="24"/>
                <w:szCs w:val="24"/>
              </w:rPr>
              <w:t>шт.</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jc w:val="center"/>
              <w:rPr>
                <w:sz w:val="24"/>
                <w:szCs w:val="24"/>
              </w:rPr>
            </w:pPr>
            <w:r w:rsidRPr="00B53D96">
              <w:rPr>
                <w:sz w:val="24"/>
                <w:szCs w:val="24"/>
              </w:rPr>
              <w:t>50</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jc w:val="center"/>
              <w:rPr>
                <w:sz w:val="24"/>
                <w:szCs w:val="24"/>
              </w:rPr>
            </w:pPr>
            <w:r w:rsidRPr="00B53D96">
              <w:rPr>
                <w:sz w:val="24"/>
                <w:szCs w:val="24"/>
              </w:rPr>
              <w:t>65</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jc w:val="center"/>
              <w:rPr>
                <w:sz w:val="24"/>
                <w:szCs w:val="24"/>
              </w:rPr>
            </w:pPr>
            <w:r w:rsidRPr="00B53D96">
              <w:rPr>
                <w:sz w:val="24"/>
                <w:szCs w:val="24"/>
              </w:rPr>
              <w:t>65</w:t>
            </w:r>
          </w:p>
        </w:tc>
        <w:tc>
          <w:tcPr>
            <w:tcW w:w="1984" w:type="dxa"/>
            <w:tcBorders>
              <w:top w:val="single" w:sz="6" w:space="0" w:color="auto"/>
              <w:left w:val="single" w:sz="4" w:space="0" w:color="auto"/>
              <w:bottom w:val="single" w:sz="6" w:space="0" w:color="auto"/>
              <w:right w:val="single" w:sz="6" w:space="0" w:color="auto"/>
            </w:tcBorders>
          </w:tcPr>
          <w:p w:rsidR="00B858C7" w:rsidRPr="00B53D96" w:rsidRDefault="00B858C7" w:rsidP="002E3322">
            <w:pPr>
              <w:widowControl w:val="0"/>
              <w:autoSpaceDE w:val="0"/>
              <w:autoSpaceDN w:val="0"/>
              <w:adjustRightInd w:val="0"/>
              <w:rPr>
                <w:sz w:val="24"/>
                <w:szCs w:val="24"/>
              </w:rPr>
            </w:pPr>
          </w:p>
        </w:tc>
      </w:tr>
      <w:tr w:rsidR="00B53D96" w:rsidRPr="00B53D96" w:rsidTr="00B34A3F">
        <w:trPr>
          <w:cantSplit/>
          <w:trHeight w:val="360"/>
        </w:trPr>
        <w:tc>
          <w:tcPr>
            <w:tcW w:w="852" w:type="dxa"/>
            <w:tcBorders>
              <w:top w:val="single" w:sz="6" w:space="0" w:color="auto"/>
              <w:left w:val="single" w:sz="6" w:space="0" w:color="auto"/>
              <w:bottom w:val="single" w:sz="6" w:space="0" w:color="auto"/>
              <w:right w:val="single" w:sz="6" w:space="0" w:color="auto"/>
            </w:tcBorders>
          </w:tcPr>
          <w:p w:rsidR="00B858C7" w:rsidRPr="00B34A3F" w:rsidRDefault="00B858C7" w:rsidP="00B34A3F">
            <w:pPr>
              <w:pStyle w:val="ConsPlusNormal"/>
              <w:numPr>
                <w:ilvl w:val="0"/>
                <w:numId w:val="27"/>
              </w:numPr>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4" w:space="0" w:color="auto"/>
            </w:tcBorders>
          </w:tcPr>
          <w:p w:rsidR="00B858C7" w:rsidRPr="00B53D96" w:rsidRDefault="00B858C7" w:rsidP="002E3322">
            <w:pPr>
              <w:widowControl w:val="0"/>
              <w:autoSpaceDE w:val="0"/>
              <w:autoSpaceDN w:val="0"/>
              <w:adjustRightInd w:val="0"/>
              <w:rPr>
                <w:sz w:val="24"/>
                <w:szCs w:val="24"/>
              </w:rPr>
            </w:pPr>
            <w:r w:rsidRPr="00B53D96">
              <w:rPr>
                <w:sz w:val="24"/>
                <w:szCs w:val="24"/>
              </w:rPr>
              <w:t>Количество центров общественного доступа к сети Интернет на базе муниципальных библиотек</w:t>
            </w:r>
          </w:p>
        </w:tc>
        <w:tc>
          <w:tcPr>
            <w:tcW w:w="1276" w:type="dxa"/>
            <w:tcBorders>
              <w:top w:val="single" w:sz="6" w:space="0" w:color="auto"/>
              <w:left w:val="single" w:sz="4" w:space="0" w:color="auto"/>
              <w:bottom w:val="single" w:sz="6" w:space="0" w:color="auto"/>
              <w:right w:val="single" w:sz="4" w:space="0" w:color="auto"/>
            </w:tcBorders>
          </w:tcPr>
          <w:p w:rsidR="00B858C7" w:rsidRPr="00B53D96" w:rsidRDefault="001D2BBC" w:rsidP="002E3322">
            <w:pPr>
              <w:jc w:val="center"/>
              <w:rPr>
                <w:sz w:val="24"/>
                <w:szCs w:val="24"/>
              </w:rPr>
            </w:pPr>
            <w:r w:rsidRPr="00B53D96">
              <w:rPr>
                <w:sz w:val="24"/>
                <w:szCs w:val="24"/>
              </w:rPr>
              <w:t>Ш</w:t>
            </w:r>
            <w:r w:rsidR="00B858C7" w:rsidRPr="00B53D96">
              <w:rPr>
                <w:sz w:val="24"/>
                <w:szCs w:val="24"/>
              </w:rPr>
              <w:t>т</w:t>
            </w:r>
            <w:r>
              <w:rPr>
                <w:sz w:val="24"/>
                <w:szCs w:val="24"/>
              </w:rPr>
              <w:t>.</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jc w:val="center"/>
              <w:rPr>
                <w:sz w:val="24"/>
                <w:szCs w:val="24"/>
              </w:rPr>
            </w:pPr>
            <w:r w:rsidRPr="00B53D96">
              <w:rPr>
                <w:sz w:val="24"/>
                <w:szCs w:val="24"/>
              </w:rPr>
              <w:t>14</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jc w:val="center"/>
              <w:rPr>
                <w:sz w:val="24"/>
                <w:szCs w:val="24"/>
              </w:rPr>
            </w:pPr>
            <w:r w:rsidRPr="00B53D96">
              <w:rPr>
                <w:sz w:val="24"/>
                <w:szCs w:val="24"/>
              </w:rPr>
              <w:t>14</w:t>
            </w:r>
          </w:p>
        </w:tc>
        <w:tc>
          <w:tcPr>
            <w:tcW w:w="1134" w:type="dxa"/>
            <w:tcBorders>
              <w:top w:val="single" w:sz="6" w:space="0" w:color="auto"/>
              <w:left w:val="single" w:sz="4" w:space="0" w:color="auto"/>
              <w:bottom w:val="single" w:sz="6" w:space="0" w:color="auto"/>
              <w:right w:val="single" w:sz="4" w:space="0" w:color="auto"/>
            </w:tcBorders>
          </w:tcPr>
          <w:p w:rsidR="00B858C7" w:rsidRPr="00B53D96" w:rsidRDefault="00B858C7" w:rsidP="002E3322">
            <w:pPr>
              <w:jc w:val="center"/>
              <w:rPr>
                <w:sz w:val="24"/>
                <w:szCs w:val="24"/>
              </w:rPr>
            </w:pPr>
            <w:r w:rsidRPr="00B53D96">
              <w:rPr>
                <w:sz w:val="24"/>
                <w:szCs w:val="24"/>
              </w:rPr>
              <w:t>14</w:t>
            </w:r>
          </w:p>
        </w:tc>
        <w:tc>
          <w:tcPr>
            <w:tcW w:w="1984" w:type="dxa"/>
            <w:tcBorders>
              <w:top w:val="single" w:sz="6" w:space="0" w:color="auto"/>
              <w:left w:val="single" w:sz="4" w:space="0" w:color="auto"/>
              <w:bottom w:val="single" w:sz="6" w:space="0" w:color="auto"/>
              <w:right w:val="single" w:sz="6" w:space="0" w:color="auto"/>
            </w:tcBorders>
          </w:tcPr>
          <w:p w:rsidR="00B858C7" w:rsidRPr="00B53D96" w:rsidRDefault="00B858C7" w:rsidP="002E3322">
            <w:pPr>
              <w:widowControl w:val="0"/>
              <w:autoSpaceDE w:val="0"/>
              <w:autoSpaceDN w:val="0"/>
              <w:adjustRightInd w:val="0"/>
              <w:rPr>
                <w:sz w:val="24"/>
                <w:szCs w:val="24"/>
              </w:rPr>
            </w:pPr>
            <w:r w:rsidRPr="00B53D96">
              <w:rPr>
                <w:sz w:val="24"/>
                <w:szCs w:val="24"/>
              </w:rPr>
              <w:t>Постановление администрации Шалинского городского округа от 01.10.2013г № 957 «Об утверждении Плана мероприятий («дорожной карты») «Изменения в отраслях социальной сферы, направленные на повышение эффективности образования» в Шалинском городском округе на 2013-2018 годы»</w:t>
            </w:r>
          </w:p>
        </w:tc>
      </w:tr>
    </w:tbl>
    <w:p w:rsidR="006F2864" w:rsidRDefault="006F2864" w:rsidP="006F2864">
      <w:pPr>
        <w:autoSpaceDE w:val="0"/>
        <w:autoSpaceDN w:val="0"/>
        <w:adjustRightInd w:val="0"/>
        <w:jc w:val="right"/>
        <w:rPr>
          <w:rFonts w:eastAsia="Calibri"/>
          <w:b/>
          <w:sz w:val="28"/>
          <w:szCs w:val="28"/>
        </w:rPr>
      </w:pPr>
    </w:p>
    <w:p w:rsidR="006F2864" w:rsidRDefault="006F2864" w:rsidP="006F2864">
      <w:pPr>
        <w:autoSpaceDE w:val="0"/>
        <w:autoSpaceDN w:val="0"/>
        <w:adjustRightInd w:val="0"/>
        <w:jc w:val="right"/>
        <w:rPr>
          <w:rFonts w:eastAsia="Calibri"/>
          <w:b/>
          <w:sz w:val="28"/>
          <w:szCs w:val="28"/>
        </w:rPr>
      </w:pPr>
    </w:p>
    <w:p w:rsidR="006F2864" w:rsidRPr="003D4C94" w:rsidRDefault="006F2864" w:rsidP="006F2864">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t xml:space="preserve">  Приложение № 2</w:t>
      </w:r>
    </w:p>
    <w:p w:rsidR="005451F3" w:rsidRDefault="006F2864" w:rsidP="006F2864">
      <w:pPr>
        <w:autoSpaceDE w:val="0"/>
        <w:autoSpaceDN w:val="0"/>
        <w:adjustRightInd w:val="0"/>
        <w:jc w:val="right"/>
        <w:rPr>
          <w:rFonts w:eastAsia="Calibri"/>
          <w:sz w:val="24"/>
          <w:szCs w:val="24"/>
        </w:rPr>
      </w:pPr>
      <w:r w:rsidRPr="006F2864">
        <w:rPr>
          <w:sz w:val="24"/>
          <w:szCs w:val="24"/>
        </w:rPr>
        <w:t xml:space="preserve">к </w:t>
      </w:r>
      <w:r w:rsidRPr="006F2864">
        <w:rPr>
          <w:bCs/>
          <w:sz w:val="24"/>
          <w:szCs w:val="24"/>
        </w:rPr>
        <w:t xml:space="preserve">Подпрограмме  </w:t>
      </w:r>
      <w:r w:rsidRPr="006F2864">
        <w:rPr>
          <w:rFonts w:eastAsia="Calibri"/>
          <w:sz w:val="24"/>
          <w:szCs w:val="24"/>
        </w:rPr>
        <w:t xml:space="preserve">«Развитие транспорта, </w:t>
      </w:r>
    </w:p>
    <w:p w:rsidR="005451F3" w:rsidRDefault="006F2864" w:rsidP="006F2864">
      <w:pPr>
        <w:autoSpaceDE w:val="0"/>
        <w:autoSpaceDN w:val="0"/>
        <w:adjustRightInd w:val="0"/>
        <w:jc w:val="right"/>
        <w:rPr>
          <w:rFonts w:eastAsia="Calibri"/>
          <w:sz w:val="24"/>
          <w:szCs w:val="24"/>
        </w:rPr>
      </w:pPr>
      <w:r w:rsidRPr="006F2864">
        <w:rPr>
          <w:rFonts w:eastAsia="Calibri"/>
          <w:sz w:val="24"/>
          <w:szCs w:val="24"/>
        </w:rPr>
        <w:t>дорожного хозяйства, связи и информационных</w:t>
      </w:r>
    </w:p>
    <w:p w:rsidR="006F2864" w:rsidRPr="006F2864" w:rsidRDefault="006F2864" w:rsidP="006F2864">
      <w:pPr>
        <w:autoSpaceDE w:val="0"/>
        <w:autoSpaceDN w:val="0"/>
        <w:adjustRightInd w:val="0"/>
        <w:jc w:val="right"/>
        <w:rPr>
          <w:rFonts w:eastAsia="Calibri"/>
          <w:sz w:val="24"/>
          <w:szCs w:val="24"/>
        </w:rPr>
      </w:pPr>
      <w:r w:rsidRPr="006F2864">
        <w:rPr>
          <w:rFonts w:eastAsia="Calibri"/>
          <w:sz w:val="24"/>
          <w:szCs w:val="24"/>
        </w:rPr>
        <w:lastRenderedPageBreak/>
        <w:t xml:space="preserve"> технологий Шалинского городского округа на 2014-2016 годы»</w:t>
      </w:r>
    </w:p>
    <w:p w:rsidR="006F2864" w:rsidRDefault="006F2864" w:rsidP="00E27C8F">
      <w:pPr>
        <w:autoSpaceDE w:val="0"/>
        <w:autoSpaceDN w:val="0"/>
        <w:adjustRightInd w:val="0"/>
        <w:jc w:val="center"/>
        <w:rPr>
          <w:rFonts w:eastAsia="Calibri"/>
          <w:b/>
          <w:sz w:val="28"/>
          <w:szCs w:val="28"/>
        </w:rPr>
      </w:pPr>
    </w:p>
    <w:p w:rsidR="00B53D96" w:rsidRPr="00E371AE" w:rsidRDefault="00B53D96" w:rsidP="00E27C8F">
      <w:pPr>
        <w:autoSpaceDE w:val="0"/>
        <w:autoSpaceDN w:val="0"/>
        <w:adjustRightInd w:val="0"/>
        <w:jc w:val="center"/>
        <w:rPr>
          <w:rFonts w:eastAsia="Calibri"/>
          <w:b/>
          <w:sz w:val="28"/>
          <w:szCs w:val="28"/>
        </w:rPr>
      </w:pPr>
    </w:p>
    <w:p w:rsidR="00B53D96" w:rsidRPr="00E371AE" w:rsidRDefault="00B53D96" w:rsidP="00B53D96">
      <w:pPr>
        <w:jc w:val="center"/>
        <w:rPr>
          <w:b/>
          <w:sz w:val="24"/>
          <w:szCs w:val="24"/>
        </w:rPr>
      </w:pPr>
      <w:r w:rsidRPr="00E371AE">
        <w:rPr>
          <w:b/>
          <w:sz w:val="24"/>
          <w:szCs w:val="24"/>
        </w:rPr>
        <w:t>План мероприятий</w:t>
      </w:r>
    </w:p>
    <w:p w:rsidR="00B53D96" w:rsidRPr="00E371AE" w:rsidRDefault="00B53D96" w:rsidP="00B53D96">
      <w:pPr>
        <w:jc w:val="center"/>
        <w:rPr>
          <w:b/>
          <w:sz w:val="24"/>
          <w:szCs w:val="24"/>
        </w:rPr>
      </w:pPr>
      <w:r w:rsidRPr="00E371AE">
        <w:rPr>
          <w:b/>
          <w:sz w:val="24"/>
          <w:szCs w:val="24"/>
        </w:rPr>
        <w:t xml:space="preserve">по выполнению </w:t>
      </w:r>
      <w:r w:rsidR="001D2BBC">
        <w:rPr>
          <w:b/>
          <w:sz w:val="24"/>
          <w:szCs w:val="24"/>
        </w:rPr>
        <w:t xml:space="preserve">Подпрограммы </w:t>
      </w:r>
      <w:r w:rsidRPr="00E371AE">
        <w:rPr>
          <w:b/>
          <w:sz w:val="24"/>
          <w:szCs w:val="24"/>
        </w:rPr>
        <w:t xml:space="preserve"> «Развитие транспорта, дорожного хозяйства, связи и информационных технологий  Шалинского городского округа на 2014-2016 годы»</w:t>
      </w:r>
    </w:p>
    <w:p w:rsidR="00B53D96" w:rsidRPr="00E371AE" w:rsidRDefault="00B53D96" w:rsidP="00B53D96">
      <w:pPr>
        <w:jc w:val="center"/>
        <w:rPr>
          <w:b/>
          <w:sz w:val="28"/>
          <w:szCs w:val="28"/>
        </w:rPr>
      </w:pPr>
    </w:p>
    <w:tbl>
      <w:tblPr>
        <w:tblW w:w="105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394"/>
        <w:gridCol w:w="1418"/>
        <w:gridCol w:w="1134"/>
        <w:gridCol w:w="1275"/>
        <w:gridCol w:w="1810"/>
      </w:tblGrid>
      <w:tr w:rsidR="00B53D96" w:rsidRPr="00E371AE" w:rsidTr="005451F3">
        <w:tc>
          <w:tcPr>
            <w:tcW w:w="568" w:type="dxa"/>
            <w:shd w:val="clear" w:color="auto" w:fill="auto"/>
          </w:tcPr>
          <w:p w:rsidR="00B53D96" w:rsidRPr="00E371AE" w:rsidRDefault="00B53D96" w:rsidP="007160C6">
            <w:pPr>
              <w:jc w:val="both"/>
              <w:rPr>
                <w:sz w:val="24"/>
                <w:szCs w:val="24"/>
              </w:rPr>
            </w:pPr>
            <w:r w:rsidRPr="00E371AE">
              <w:rPr>
                <w:sz w:val="24"/>
                <w:szCs w:val="24"/>
              </w:rPr>
              <w:t>№ строки</w:t>
            </w:r>
          </w:p>
        </w:tc>
        <w:tc>
          <w:tcPr>
            <w:tcW w:w="4394" w:type="dxa"/>
            <w:shd w:val="clear" w:color="auto" w:fill="auto"/>
          </w:tcPr>
          <w:p w:rsidR="00B53D96" w:rsidRPr="00E371AE" w:rsidRDefault="00B53D96" w:rsidP="007160C6">
            <w:pPr>
              <w:jc w:val="both"/>
              <w:rPr>
                <w:sz w:val="24"/>
                <w:szCs w:val="24"/>
              </w:rPr>
            </w:pPr>
            <w:r w:rsidRPr="00E371AE">
              <w:rPr>
                <w:sz w:val="24"/>
                <w:szCs w:val="24"/>
              </w:rPr>
              <w:t>Наименование мероприятия / источник финансирования</w:t>
            </w:r>
          </w:p>
        </w:tc>
        <w:tc>
          <w:tcPr>
            <w:tcW w:w="1418" w:type="dxa"/>
            <w:shd w:val="clear" w:color="auto" w:fill="auto"/>
          </w:tcPr>
          <w:p w:rsidR="00B53D96" w:rsidRPr="00E371AE" w:rsidRDefault="00B53D96" w:rsidP="007160C6">
            <w:pPr>
              <w:jc w:val="center"/>
              <w:rPr>
                <w:sz w:val="24"/>
                <w:szCs w:val="24"/>
              </w:rPr>
            </w:pPr>
            <w:r w:rsidRPr="00E371AE">
              <w:rPr>
                <w:sz w:val="24"/>
                <w:szCs w:val="24"/>
              </w:rPr>
              <w:t>Объем расходов</w:t>
            </w:r>
          </w:p>
          <w:p w:rsidR="00B53D96" w:rsidRPr="00E371AE" w:rsidRDefault="00B53D96" w:rsidP="007160C6">
            <w:pPr>
              <w:jc w:val="center"/>
              <w:rPr>
                <w:sz w:val="24"/>
                <w:szCs w:val="24"/>
              </w:rPr>
            </w:pPr>
            <w:r w:rsidRPr="00E371AE">
              <w:rPr>
                <w:sz w:val="24"/>
                <w:szCs w:val="24"/>
              </w:rPr>
              <w:t>на 2014 год в тыс.руб.</w:t>
            </w:r>
          </w:p>
          <w:p w:rsidR="00B53D96" w:rsidRPr="00E371AE" w:rsidRDefault="00B53D96" w:rsidP="007160C6">
            <w:pPr>
              <w:jc w:val="center"/>
              <w:rPr>
                <w:sz w:val="24"/>
                <w:szCs w:val="24"/>
              </w:rPr>
            </w:pPr>
          </w:p>
        </w:tc>
        <w:tc>
          <w:tcPr>
            <w:tcW w:w="1134" w:type="dxa"/>
            <w:shd w:val="clear" w:color="auto" w:fill="auto"/>
          </w:tcPr>
          <w:p w:rsidR="00B53D96" w:rsidRPr="00E371AE" w:rsidRDefault="00B53D96" w:rsidP="007160C6">
            <w:pPr>
              <w:jc w:val="center"/>
              <w:rPr>
                <w:sz w:val="24"/>
                <w:szCs w:val="24"/>
              </w:rPr>
            </w:pPr>
            <w:r w:rsidRPr="00E371AE">
              <w:rPr>
                <w:sz w:val="24"/>
                <w:szCs w:val="24"/>
              </w:rPr>
              <w:t>Объем расходов</w:t>
            </w:r>
          </w:p>
          <w:p w:rsidR="00B53D96" w:rsidRPr="00E371AE" w:rsidRDefault="00B53D96" w:rsidP="007160C6">
            <w:pPr>
              <w:jc w:val="center"/>
              <w:rPr>
                <w:sz w:val="24"/>
                <w:szCs w:val="24"/>
              </w:rPr>
            </w:pPr>
            <w:r w:rsidRPr="00E371AE">
              <w:rPr>
                <w:sz w:val="24"/>
                <w:szCs w:val="24"/>
              </w:rPr>
              <w:t>на 2015 год тыс.руб.</w:t>
            </w:r>
          </w:p>
        </w:tc>
        <w:tc>
          <w:tcPr>
            <w:tcW w:w="1275" w:type="dxa"/>
            <w:shd w:val="clear" w:color="auto" w:fill="auto"/>
          </w:tcPr>
          <w:p w:rsidR="00B53D96" w:rsidRPr="00E371AE" w:rsidRDefault="00B53D96" w:rsidP="007160C6">
            <w:pPr>
              <w:jc w:val="center"/>
              <w:rPr>
                <w:sz w:val="24"/>
                <w:szCs w:val="24"/>
              </w:rPr>
            </w:pPr>
            <w:r w:rsidRPr="00E371AE">
              <w:rPr>
                <w:sz w:val="24"/>
                <w:szCs w:val="24"/>
              </w:rPr>
              <w:t>Объем расходов</w:t>
            </w:r>
          </w:p>
          <w:p w:rsidR="00B53D96" w:rsidRPr="00E371AE" w:rsidRDefault="00B53D96" w:rsidP="007160C6">
            <w:pPr>
              <w:jc w:val="center"/>
              <w:rPr>
                <w:sz w:val="24"/>
                <w:szCs w:val="24"/>
              </w:rPr>
            </w:pPr>
            <w:r w:rsidRPr="00E371AE">
              <w:rPr>
                <w:sz w:val="24"/>
                <w:szCs w:val="24"/>
              </w:rPr>
              <w:t>на 2016 год тыс.руб.</w:t>
            </w:r>
          </w:p>
        </w:tc>
        <w:tc>
          <w:tcPr>
            <w:tcW w:w="1810" w:type="dxa"/>
            <w:shd w:val="clear" w:color="auto" w:fill="auto"/>
          </w:tcPr>
          <w:p w:rsidR="00B53D96" w:rsidRPr="00E371AE" w:rsidRDefault="00B53D96" w:rsidP="007160C6">
            <w:pPr>
              <w:jc w:val="both"/>
              <w:rPr>
                <w:sz w:val="24"/>
                <w:szCs w:val="24"/>
              </w:rPr>
            </w:pPr>
            <w:r w:rsidRPr="00E371AE">
              <w:rPr>
                <w:sz w:val="24"/>
                <w:szCs w:val="24"/>
              </w:rPr>
              <w:t>Номер строки целевых показателей, на достижение которых направлены мероприятия</w:t>
            </w:r>
          </w:p>
        </w:tc>
      </w:tr>
      <w:tr w:rsidR="00B53D96" w:rsidRPr="00BF04B0" w:rsidTr="005451F3">
        <w:tc>
          <w:tcPr>
            <w:tcW w:w="568" w:type="dxa"/>
            <w:shd w:val="clear" w:color="auto" w:fill="auto"/>
          </w:tcPr>
          <w:p w:rsidR="00B53D96" w:rsidRPr="00BF04B0" w:rsidRDefault="00B34A3F" w:rsidP="00B34A3F">
            <w:pPr>
              <w:rPr>
                <w:sz w:val="24"/>
                <w:szCs w:val="24"/>
              </w:rPr>
            </w:pPr>
            <w:r>
              <w:rPr>
                <w:sz w:val="24"/>
                <w:szCs w:val="24"/>
              </w:rPr>
              <w:t>1.</w:t>
            </w:r>
          </w:p>
        </w:tc>
        <w:tc>
          <w:tcPr>
            <w:tcW w:w="4394" w:type="dxa"/>
            <w:shd w:val="clear" w:color="auto" w:fill="auto"/>
          </w:tcPr>
          <w:p w:rsidR="00B53D96" w:rsidRPr="00BF04B0" w:rsidRDefault="00B53D96" w:rsidP="00F71C25">
            <w:pPr>
              <w:jc w:val="both"/>
              <w:rPr>
                <w:b/>
                <w:sz w:val="24"/>
                <w:szCs w:val="24"/>
              </w:rPr>
            </w:pPr>
            <w:r w:rsidRPr="00BF04B0">
              <w:rPr>
                <w:b/>
                <w:sz w:val="24"/>
                <w:szCs w:val="24"/>
              </w:rPr>
              <w:t>Всего по муниципальной п</w:t>
            </w:r>
            <w:r w:rsidR="00F71C25" w:rsidRPr="00BF04B0">
              <w:rPr>
                <w:b/>
                <w:sz w:val="24"/>
                <w:szCs w:val="24"/>
              </w:rPr>
              <w:t>одпрограмме</w:t>
            </w:r>
            <w:r w:rsidRPr="00BF04B0">
              <w:rPr>
                <w:b/>
                <w:sz w:val="24"/>
                <w:szCs w:val="24"/>
              </w:rPr>
              <w:t>, в том числе:</w:t>
            </w:r>
          </w:p>
        </w:tc>
        <w:tc>
          <w:tcPr>
            <w:tcW w:w="1418" w:type="dxa"/>
            <w:shd w:val="clear" w:color="auto" w:fill="auto"/>
          </w:tcPr>
          <w:p w:rsidR="00B53D96" w:rsidRPr="00BF04B0" w:rsidRDefault="009F584C" w:rsidP="007160C6">
            <w:pPr>
              <w:jc w:val="center"/>
              <w:rPr>
                <w:sz w:val="24"/>
                <w:szCs w:val="24"/>
              </w:rPr>
            </w:pPr>
            <w:r w:rsidRPr="00BF04B0">
              <w:rPr>
                <w:sz w:val="24"/>
                <w:szCs w:val="24"/>
              </w:rPr>
              <w:t>33182,2</w:t>
            </w:r>
          </w:p>
        </w:tc>
        <w:tc>
          <w:tcPr>
            <w:tcW w:w="1134" w:type="dxa"/>
            <w:shd w:val="clear" w:color="auto" w:fill="auto"/>
          </w:tcPr>
          <w:p w:rsidR="00B53D96" w:rsidRPr="00BF04B0" w:rsidRDefault="009F584C" w:rsidP="007160C6">
            <w:pPr>
              <w:jc w:val="center"/>
              <w:rPr>
                <w:sz w:val="24"/>
                <w:szCs w:val="24"/>
              </w:rPr>
            </w:pPr>
            <w:r w:rsidRPr="00BF04B0">
              <w:rPr>
                <w:sz w:val="24"/>
                <w:szCs w:val="24"/>
              </w:rPr>
              <w:t>31639,9</w:t>
            </w:r>
          </w:p>
        </w:tc>
        <w:tc>
          <w:tcPr>
            <w:tcW w:w="1275" w:type="dxa"/>
            <w:shd w:val="clear" w:color="auto" w:fill="auto"/>
          </w:tcPr>
          <w:p w:rsidR="00B53D96" w:rsidRPr="00BF04B0" w:rsidRDefault="009F584C" w:rsidP="007160C6">
            <w:pPr>
              <w:jc w:val="center"/>
              <w:rPr>
                <w:sz w:val="24"/>
                <w:szCs w:val="24"/>
              </w:rPr>
            </w:pPr>
            <w:r w:rsidRPr="00BF04B0">
              <w:rPr>
                <w:sz w:val="24"/>
                <w:szCs w:val="24"/>
              </w:rPr>
              <w:t>23152,1</w:t>
            </w:r>
          </w:p>
        </w:tc>
        <w:tc>
          <w:tcPr>
            <w:tcW w:w="1810" w:type="dxa"/>
            <w:shd w:val="clear" w:color="auto" w:fill="auto"/>
          </w:tcPr>
          <w:p w:rsidR="00B53D96" w:rsidRPr="00BF04B0" w:rsidRDefault="00B53D96" w:rsidP="007160C6">
            <w:pPr>
              <w:jc w:val="both"/>
              <w:rPr>
                <w:sz w:val="24"/>
                <w:szCs w:val="24"/>
              </w:rPr>
            </w:pPr>
          </w:p>
        </w:tc>
      </w:tr>
      <w:tr w:rsidR="00B53D96" w:rsidRPr="00BF04B0" w:rsidTr="005451F3">
        <w:tc>
          <w:tcPr>
            <w:tcW w:w="568" w:type="dxa"/>
            <w:shd w:val="clear" w:color="auto" w:fill="auto"/>
          </w:tcPr>
          <w:p w:rsidR="00B53D96" w:rsidRPr="00BF04B0" w:rsidRDefault="00B34A3F" w:rsidP="00B34A3F">
            <w:pPr>
              <w:rPr>
                <w:sz w:val="24"/>
                <w:szCs w:val="24"/>
              </w:rPr>
            </w:pPr>
            <w:r>
              <w:rPr>
                <w:sz w:val="24"/>
                <w:szCs w:val="24"/>
              </w:rPr>
              <w:t>2.</w:t>
            </w:r>
          </w:p>
        </w:tc>
        <w:tc>
          <w:tcPr>
            <w:tcW w:w="4394" w:type="dxa"/>
            <w:shd w:val="clear" w:color="auto" w:fill="auto"/>
          </w:tcPr>
          <w:p w:rsidR="00B53D96" w:rsidRPr="00BF04B0" w:rsidRDefault="00B53D96" w:rsidP="007160C6">
            <w:pPr>
              <w:jc w:val="both"/>
              <w:rPr>
                <w:sz w:val="24"/>
                <w:szCs w:val="24"/>
              </w:rPr>
            </w:pPr>
            <w:r w:rsidRPr="00BF04B0">
              <w:rPr>
                <w:sz w:val="24"/>
                <w:szCs w:val="24"/>
              </w:rPr>
              <w:t>Областной бюджет</w:t>
            </w:r>
          </w:p>
        </w:tc>
        <w:tc>
          <w:tcPr>
            <w:tcW w:w="1418" w:type="dxa"/>
            <w:shd w:val="clear" w:color="auto" w:fill="auto"/>
          </w:tcPr>
          <w:p w:rsidR="00B53D96" w:rsidRPr="00BF04B0" w:rsidRDefault="00BF04B0" w:rsidP="007160C6">
            <w:pPr>
              <w:jc w:val="center"/>
              <w:rPr>
                <w:sz w:val="24"/>
                <w:szCs w:val="24"/>
              </w:rPr>
            </w:pPr>
            <w:r w:rsidRPr="00BF04B0">
              <w:rPr>
                <w:sz w:val="24"/>
                <w:szCs w:val="24"/>
              </w:rPr>
              <w:t>4523,9</w:t>
            </w:r>
          </w:p>
        </w:tc>
        <w:tc>
          <w:tcPr>
            <w:tcW w:w="1134" w:type="dxa"/>
            <w:shd w:val="clear" w:color="auto" w:fill="auto"/>
          </w:tcPr>
          <w:p w:rsidR="00B53D96" w:rsidRPr="00BF04B0" w:rsidRDefault="00BF04B0" w:rsidP="007160C6">
            <w:pPr>
              <w:jc w:val="center"/>
              <w:rPr>
                <w:sz w:val="24"/>
                <w:szCs w:val="24"/>
              </w:rPr>
            </w:pPr>
            <w:r w:rsidRPr="00BF04B0">
              <w:rPr>
                <w:sz w:val="24"/>
                <w:szCs w:val="24"/>
              </w:rPr>
              <w:t>4523,9</w:t>
            </w:r>
          </w:p>
        </w:tc>
        <w:tc>
          <w:tcPr>
            <w:tcW w:w="1275" w:type="dxa"/>
            <w:shd w:val="clear" w:color="auto" w:fill="auto"/>
          </w:tcPr>
          <w:p w:rsidR="00B53D96" w:rsidRPr="00BF04B0" w:rsidRDefault="00BF04B0" w:rsidP="007160C6">
            <w:pPr>
              <w:jc w:val="center"/>
              <w:rPr>
                <w:sz w:val="24"/>
                <w:szCs w:val="24"/>
              </w:rPr>
            </w:pPr>
            <w:r w:rsidRPr="00BF04B0">
              <w:rPr>
                <w:sz w:val="24"/>
                <w:szCs w:val="24"/>
              </w:rPr>
              <w:t>280,0</w:t>
            </w:r>
          </w:p>
        </w:tc>
        <w:tc>
          <w:tcPr>
            <w:tcW w:w="1810" w:type="dxa"/>
            <w:shd w:val="clear" w:color="auto" w:fill="auto"/>
          </w:tcPr>
          <w:p w:rsidR="00B53D96" w:rsidRPr="00BF04B0" w:rsidRDefault="00B53D96" w:rsidP="007160C6">
            <w:pPr>
              <w:jc w:val="both"/>
              <w:rPr>
                <w:sz w:val="24"/>
                <w:szCs w:val="24"/>
              </w:rPr>
            </w:pPr>
          </w:p>
        </w:tc>
      </w:tr>
      <w:tr w:rsidR="00B53D96" w:rsidRPr="00BF04B0" w:rsidTr="005451F3">
        <w:tc>
          <w:tcPr>
            <w:tcW w:w="568" w:type="dxa"/>
            <w:shd w:val="clear" w:color="auto" w:fill="auto"/>
          </w:tcPr>
          <w:p w:rsidR="00B53D96" w:rsidRPr="00BF04B0" w:rsidRDefault="00B34A3F" w:rsidP="00B34A3F">
            <w:pPr>
              <w:rPr>
                <w:sz w:val="24"/>
                <w:szCs w:val="24"/>
              </w:rPr>
            </w:pPr>
            <w:r>
              <w:rPr>
                <w:sz w:val="24"/>
                <w:szCs w:val="24"/>
              </w:rPr>
              <w:t>3.</w:t>
            </w:r>
          </w:p>
        </w:tc>
        <w:tc>
          <w:tcPr>
            <w:tcW w:w="4394" w:type="dxa"/>
            <w:shd w:val="clear" w:color="auto" w:fill="auto"/>
          </w:tcPr>
          <w:p w:rsidR="00B53D96" w:rsidRPr="00BF04B0" w:rsidRDefault="00B53D96" w:rsidP="007160C6">
            <w:pPr>
              <w:jc w:val="both"/>
              <w:rPr>
                <w:sz w:val="24"/>
                <w:szCs w:val="24"/>
              </w:rPr>
            </w:pPr>
            <w:r w:rsidRPr="00BF04B0">
              <w:rPr>
                <w:sz w:val="24"/>
                <w:szCs w:val="24"/>
              </w:rPr>
              <w:t>Местный бюджет</w:t>
            </w:r>
          </w:p>
        </w:tc>
        <w:tc>
          <w:tcPr>
            <w:tcW w:w="1418" w:type="dxa"/>
            <w:shd w:val="clear" w:color="auto" w:fill="auto"/>
          </w:tcPr>
          <w:p w:rsidR="00B53D96" w:rsidRPr="00BF04B0" w:rsidRDefault="00BF04B0" w:rsidP="007160C6">
            <w:pPr>
              <w:jc w:val="center"/>
              <w:rPr>
                <w:sz w:val="24"/>
                <w:szCs w:val="24"/>
              </w:rPr>
            </w:pPr>
            <w:r w:rsidRPr="00BF04B0">
              <w:rPr>
                <w:sz w:val="24"/>
                <w:szCs w:val="24"/>
              </w:rPr>
              <w:t>28658,3</w:t>
            </w:r>
          </w:p>
        </w:tc>
        <w:tc>
          <w:tcPr>
            <w:tcW w:w="1134" w:type="dxa"/>
            <w:shd w:val="clear" w:color="auto" w:fill="auto"/>
          </w:tcPr>
          <w:p w:rsidR="00B53D96" w:rsidRPr="00BF04B0" w:rsidRDefault="00BF04B0" w:rsidP="007160C6">
            <w:pPr>
              <w:jc w:val="center"/>
              <w:rPr>
                <w:sz w:val="24"/>
                <w:szCs w:val="24"/>
              </w:rPr>
            </w:pPr>
            <w:r w:rsidRPr="00BF04B0">
              <w:rPr>
                <w:sz w:val="24"/>
                <w:szCs w:val="24"/>
              </w:rPr>
              <w:t>27116</w:t>
            </w:r>
          </w:p>
        </w:tc>
        <w:tc>
          <w:tcPr>
            <w:tcW w:w="1275" w:type="dxa"/>
            <w:shd w:val="clear" w:color="auto" w:fill="auto"/>
          </w:tcPr>
          <w:p w:rsidR="00B53D96" w:rsidRPr="00BF04B0" w:rsidRDefault="00BF04B0" w:rsidP="007160C6">
            <w:pPr>
              <w:jc w:val="center"/>
              <w:rPr>
                <w:sz w:val="24"/>
                <w:szCs w:val="24"/>
              </w:rPr>
            </w:pPr>
            <w:r w:rsidRPr="00BF04B0">
              <w:rPr>
                <w:sz w:val="24"/>
                <w:szCs w:val="24"/>
              </w:rPr>
              <w:t>22872,1</w:t>
            </w:r>
          </w:p>
        </w:tc>
        <w:tc>
          <w:tcPr>
            <w:tcW w:w="1810" w:type="dxa"/>
            <w:shd w:val="clear" w:color="auto" w:fill="auto"/>
          </w:tcPr>
          <w:p w:rsidR="00B53D96" w:rsidRPr="00BF04B0" w:rsidRDefault="00B53D96" w:rsidP="007160C6">
            <w:pPr>
              <w:jc w:val="both"/>
              <w:rPr>
                <w:sz w:val="24"/>
                <w:szCs w:val="24"/>
              </w:rPr>
            </w:pPr>
          </w:p>
        </w:tc>
      </w:tr>
      <w:tr w:rsidR="001122F2" w:rsidRPr="00E371AE" w:rsidTr="005451F3">
        <w:tc>
          <w:tcPr>
            <w:tcW w:w="568" w:type="dxa"/>
            <w:shd w:val="clear" w:color="auto" w:fill="auto"/>
          </w:tcPr>
          <w:p w:rsidR="001122F2" w:rsidRPr="00E371AE" w:rsidRDefault="00B34A3F" w:rsidP="00B34A3F">
            <w:pPr>
              <w:rPr>
                <w:sz w:val="24"/>
                <w:szCs w:val="24"/>
              </w:rPr>
            </w:pPr>
            <w:r>
              <w:rPr>
                <w:sz w:val="24"/>
                <w:szCs w:val="24"/>
              </w:rPr>
              <w:t>4.</w:t>
            </w:r>
          </w:p>
        </w:tc>
        <w:tc>
          <w:tcPr>
            <w:tcW w:w="4394" w:type="dxa"/>
            <w:shd w:val="clear" w:color="auto" w:fill="auto"/>
          </w:tcPr>
          <w:p w:rsidR="001122F2" w:rsidRPr="00E371AE" w:rsidRDefault="001122F2" w:rsidP="002E13A8">
            <w:pPr>
              <w:rPr>
                <w:sz w:val="24"/>
                <w:szCs w:val="24"/>
              </w:rPr>
            </w:pPr>
            <w:r w:rsidRPr="00E371AE">
              <w:rPr>
                <w:sz w:val="24"/>
                <w:szCs w:val="24"/>
              </w:rPr>
              <w:t>содержание автомобильных дорог местного значения внутри поселковых</w:t>
            </w:r>
          </w:p>
        </w:tc>
        <w:tc>
          <w:tcPr>
            <w:tcW w:w="1418" w:type="dxa"/>
            <w:shd w:val="clear" w:color="auto" w:fill="auto"/>
          </w:tcPr>
          <w:p w:rsidR="001122F2" w:rsidRPr="00E371AE" w:rsidRDefault="001122F2" w:rsidP="007160C6">
            <w:pPr>
              <w:jc w:val="center"/>
              <w:rPr>
                <w:sz w:val="24"/>
                <w:szCs w:val="24"/>
              </w:rPr>
            </w:pPr>
            <w:r w:rsidRPr="00E371AE">
              <w:rPr>
                <w:sz w:val="24"/>
                <w:szCs w:val="24"/>
              </w:rPr>
              <w:t>6495,1</w:t>
            </w:r>
          </w:p>
        </w:tc>
        <w:tc>
          <w:tcPr>
            <w:tcW w:w="1134" w:type="dxa"/>
            <w:shd w:val="clear" w:color="auto" w:fill="auto"/>
          </w:tcPr>
          <w:p w:rsidR="001122F2" w:rsidRPr="00E371AE" w:rsidRDefault="009B51FB" w:rsidP="007160C6">
            <w:pPr>
              <w:jc w:val="center"/>
              <w:rPr>
                <w:sz w:val="24"/>
                <w:szCs w:val="24"/>
              </w:rPr>
            </w:pPr>
            <w:r w:rsidRPr="00E371AE">
              <w:rPr>
                <w:sz w:val="24"/>
                <w:szCs w:val="24"/>
              </w:rPr>
              <w:t>8040</w:t>
            </w:r>
          </w:p>
        </w:tc>
        <w:tc>
          <w:tcPr>
            <w:tcW w:w="1275" w:type="dxa"/>
            <w:shd w:val="clear" w:color="auto" w:fill="auto"/>
          </w:tcPr>
          <w:p w:rsidR="001122F2" w:rsidRPr="00E371AE" w:rsidRDefault="009B51FB" w:rsidP="007160C6">
            <w:pPr>
              <w:jc w:val="center"/>
              <w:rPr>
                <w:sz w:val="24"/>
                <w:szCs w:val="24"/>
              </w:rPr>
            </w:pPr>
            <w:r w:rsidRPr="00E371AE">
              <w:rPr>
                <w:sz w:val="24"/>
                <w:szCs w:val="24"/>
              </w:rPr>
              <w:t>8040</w:t>
            </w:r>
          </w:p>
        </w:tc>
        <w:tc>
          <w:tcPr>
            <w:tcW w:w="1810" w:type="dxa"/>
            <w:shd w:val="clear" w:color="auto" w:fill="auto"/>
          </w:tcPr>
          <w:p w:rsidR="001122F2" w:rsidRPr="00E371AE" w:rsidRDefault="001122F2" w:rsidP="007160C6">
            <w:pPr>
              <w:jc w:val="both"/>
              <w:rPr>
                <w:sz w:val="24"/>
                <w:szCs w:val="24"/>
              </w:rPr>
            </w:pP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5.</w:t>
            </w:r>
          </w:p>
        </w:tc>
        <w:tc>
          <w:tcPr>
            <w:tcW w:w="4394" w:type="dxa"/>
            <w:shd w:val="clear" w:color="auto" w:fill="auto"/>
          </w:tcPr>
          <w:p w:rsidR="00B53D96" w:rsidRPr="00E371AE" w:rsidRDefault="00B53D96" w:rsidP="007160C6">
            <w:pPr>
              <w:jc w:val="both"/>
              <w:rPr>
                <w:sz w:val="24"/>
                <w:szCs w:val="24"/>
              </w:rPr>
            </w:pPr>
            <w:r w:rsidRPr="00E371AE">
              <w:rPr>
                <w:sz w:val="24"/>
                <w:szCs w:val="24"/>
              </w:rPr>
              <w:t>Областной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6.</w:t>
            </w:r>
          </w:p>
        </w:tc>
        <w:tc>
          <w:tcPr>
            <w:tcW w:w="4394" w:type="dxa"/>
            <w:shd w:val="clear" w:color="auto" w:fill="auto"/>
          </w:tcPr>
          <w:p w:rsidR="00B53D96" w:rsidRPr="00E371AE" w:rsidRDefault="00B53D96" w:rsidP="007160C6">
            <w:pPr>
              <w:jc w:val="both"/>
              <w:rPr>
                <w:sz w:val="24"/>
                <w:szCs w:val="24"/>
              </w:rPr>
            </w:pPr>
            <w:r w:rsidRPr="00E371AE">
              <w:rPr>
                <w:sz w:val="24"/>
                <w:szCs w:val="24"/>
              </w:rPr>
              <w:t>Местный бюджет</w:t>
            </w:r>
          </w:p>
        </w:tc>
        <w:tc>
          <w:tcPr>
            <w:tcW w:w="1418" w:type="dxa"/>
            <w:shd w:val="clear" w:color="auto" w:fill="auto"/>
          </w:tcPr>
          <w:p w:rsidR="00B53D96" w:rsidRPr="00E371AE" w:rsidRDefault="00722A71" w:rsidP="007160C6">
            <w:pPr>
              <w:jc w:val="center"/>
              <w:rPr>
                <w:sz w:val="24"/>
                <w:szCs w:val="24"/>
              </w:rPr>
            </w:pPr>
            <w:r w:rsidRPr="00E371AE">
              <w:rPr>
                <w:sz w:val="24"/>
                <w:szCs w:val="24"/>
              </w:rPr>
              <w:t>6495,1</w:t>
            </w:r>
          </w:p>
        </w:tc>
        <w:tc>
          <w:tcPr>
            <w:tcW w:w="1134" w:type="dxa"/>
            <w:shd w:val="clear" w:color="auto" w:fill="auto"/>
          </w:tcPr>
          <w:p w:rsidR="00B53D96" w:rsidRPr="00E371AE" w:rsidRDefault="00BF04B0" w:rsidP="007160C6">
            <w:pPr>
              <w:jc w:val="center"/>
              <w:rPr>
                <w:sz w:val="24"/>
                <w:szCs w:val="24"/>
              </w:rPr>
            </w:pPr>
            <w:r w:rsidRPr="00E371AE">
              <w:rPr>
                <w:sz w:val="24"/>
                <w:szCs w:val="24"/>
              </w:rPr>
              <w:t>6495,1</w:t>
            </w:r>
          </w:p>
        </w:tc>
        <w:tc>
          <w:tcPr>
            <w:tcW w:w="1275" w:type="dxa"/>
            <w:shd w:val="clear" w:color="auto" w:fill="auto"/>
          </w:tcPr>
          <w:p w:rsidR="00B53D96" w:rsidRPr="00E371AE" w:rsidRDefault="00BF04B0" w:rsidP="007160C6">
            <w:pPr>
              <w:jc w:val="center"/>
              <w:rPr>
                <w:sz w:val="24"/>
                <w:szCs w:val="24"/>
              </w:rPr>
            </w:pPr>
            <w:r w:rsidRPr="00E371AE">
              <w:rPr>
                <w:sz w:val="24"/>
                <w:szCs w:val="24"/>
              </w:rPr>
              <w:t>6495,1</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7.</w:t>
            </w:r>
          </w:p>
        </w:tc>
        <w:tc>
          <w:tcPr>
            <w:tcW w:w="4394" w:type="dxa"/>
            <w:shd w:val="clear" w:color="auto" w:fill="auto"/>
          </w:tcPr>
          <w:p w:rsidR="00B53D96" w:rsidRPr="00E371AE" w:rsidRDefault="00B53D96" w:rsidP="007160C6">
            <w:pPr>
              <w:jc w:val="both"/>
              <w:rPr>
                <w:sz w:val="24"/>
                <w:szCs w:val="24"/>
              </w:rPr>
            </w:pPr>
            <w:r w:rsidRPr="00E371AE">
              <w:rPr>
                <w:sz w:val="24"/>
                <w:szCs w:val="24"/>
              </w:rPr>
              <w:t>Внебюджетные источники</w:t>
            </w:r>
          </w:p>
        </w:tc>
        <w:tc>
          <w:tcPr>
            <w:tcW w:w="1418" w:type="dxa"/>
            <w:shd w:val="clear" w:color="auto" w:fill="auto"/>
          </w:tcPr>
          <w:p w:rsidR="00B53D96" w:rsidRPr="00E371AE" w:rsidRDefault="00B53D96" w:rsidP="007160C6">
            <w:pPr>
              <w:jc w:val="center"/>
              <w:rPr>
                <w:sz w:val="24"/>
                <w:szCs w:val="24"/>
              </w:rPr>
            </w:pPr>
          </w:p>
        </w:tc>
        <w:tc>
          <w:tcPr>
            <w:tcW w:w="1134" w:type="dxa"/>
            <w:shd w:val="clear" w:color="auto" w:fill="auto"/>
          </w:tcPr>
          <w:p w:rsidR="00B53D96" w:rsidRPr="00E371AE" w:rsidRDefault="00B53D96" w:rsidP="007160C6">
            <w:pPr>
              <w:jc w:val="center"/>
              <w:rPr>
                <w:sz w:val="24"/>
                <w:szCs w:val="24"/>
              </w:rPr>
            </w:pPr>
          </w:p>
        </w:tc>
        <w:tc>
          <w:tcPr>
            <w:tcW w:w="1275" w:type="dxa"/>
            <w:shd w:val="clear" w:color="auto" w:fill="auto"/>
          </w:tcPr>
          <w:p w:rsidR="00B53D96" w:rsidRPr="00E371AE" w:rsidRDefault="00B53D96" w:rsidP="007160C6">
            <w:pPr>
              <w:jc w:val="center"/>
              <w:rPr>
                <w:sz w:val="24"/>
                <w:szCs w:val="24"/>
              </w:rPr>
            </w:pPr>
          </w:p>
        </w:tc>
        <w:tc>
          <w:tcPr>
            <w:tcW w:w="1810" w:type="dxa"/>
            <w:shd w:val="clear" w:color="auto" w:fill="auto"/>
          </w:tcPr>
          <w:p w:rsidR="00B53D96" w:rsidRPr="00E371AE" w:rsidRDefault="00B53D96" w:rsidP="007160C6">
            <w:pPr>
              <w:jc w:val="both"/>
              <w:rPr>
                <w:sz w:val="24"/>
                <w:szCs w:val="24"/>
              </w:rPr>
            </w:pPr>
          </w:p>
        </w:tc>
      </w:tr>
      <w:tr w:rsidR="001122F2" w:rsidRPr="00E371AE" w:rsidTr="005451F3">
        <w:tc>
          <w:tcPr>
            <w:tcW w:w="568" w:type="dxa"/>
            <w:shd w:val="clear" w:color="auto" w:fill="auto"/>
          </w:tcPr>
          <w:p w:rsidR="001122F2" w:rsidRPr="00E371AE" w:rsidRDefault="00B34A3F" w:rsidP="00B34A3F">
            <w:pPr>
              <w:rPr>
                <w:sz w:val="24"/>
                <w:szCs w:val="24"/>
              </w:rPr>
            </w:pPr>
            <w:r>
              <w:rPr>
                <w:sz w:val="24"/>
                <w:szCs w:val="24"/>
              </w:rPr>
              <w:t>8.</w:t>
            </w:r>
          </w:p>
        </w:tc>
        <w:tc>
          <w:tcPr>
            <w:tcW w:w="4394" w:type="dxa"/>
            <w:shd w:val="clear" w:color="auto" w:fill="auto"/>
          </w:tcPr>
          <w:p w:rsidR="001122F2" w:rsidRPr="00E371AE" w:rsidRDefault="001122F2" w:rsidP="002E13A8">
            <w:pPr>
              <w:jc w:val="both"/>
              <w:rPr>
                <w:sz w:val="24"/>
                <w:szCs w:val="24"/>
              </w:rPr>
            </w:pPr>
            <w:r w:rsidRPr="00E371AE">
              <w:rPr>
                <w:sz w:val="24"/>
                <w:szCs w:val="24"/>
              </w:rPr>
              <w:t>содержание автомобильных дорог местного значения межселенных</w:t>
            </w:r>
          </w:p>
        </w:tc>
        <w:tc>
          <w:tcPr>
            <w:tcW w:w="1418" w:type="dxa"/>
            <w:shd w:val="clear" w:color="auto" w:fill="auto"/>
          </w:tcPr>
          <w:p w:rsidR="001122F2" w:rsidRPr="00E371AE" w:rsidRDefault="001122F2" w:rsidP="007160C6">
            <w:pPr>
              <w:jc w:val="center"/>
              <w:rPr>
                <w:sz w:val="24"/>
                <w:szCs w:val="24"/>
              </w:rPr>
            </w:pPr>
            <w:r w:rsidRPr="00E371AE">
              <w:rPr>
                <w:sz w:val="24"/>
                <w:szCs w:val="24"/>
              </w:rPr>
              <w:t>3980</w:t>
            </w:r>
          </w:p>
        </w:tc>
        <w:tc>
          <w:tcPr>
            <w:tcW w:w="1134" w:type="dxa"/>
            <w:shd w:val="clear" w:color="auto" w:fill="auto"/>
          </w:tcPr>
          <w:p w:rsidR="001122F2" w:rsidRPr="00E371AE" w:rsidRDefault="001122F2" w:rsidP="007160C6">
            <w:pPr>
              <w:jc w:val="center"/>
              <w:rPr>
                <w:sz w:val="24"/>
                <w:szCs w:val="24"/>
              </w:rPr>
            </w:pPr>
            <w:r w:rsidRPr="00E371AE">
              <w:rPr>
                <w:sz w:val="24"/>
                <w:szCs w:val="24"/>
              </w:rPr>
              <w:t>3980</w:t>
            </w:r>
          </w:p>
        </w:tc>
        <w:tc>
          <w:tcPr>
            <w:tcW w:w="1275" w:type="dxa"/>
            <w:shd w:val="clear" w:color="auto" w:fill="auto"/>
          </w:tcPr>
          <w:p w:rsidR="001122F2" w:rsidRPr="00E371AE" w:rsidRDefault="001122F2" w:rsidP="007160C6">
            <w:pPr>
              <w:jc w:val="center"/>
              <w:rPr>
                <w:sz w:val="24"/>
                <w:szCs w:val="24"/>
              </w:rPr>
            </w:pPr>
            <w:r w:rsidRPr="00E371AE">
              <w:rPr>
                <w:sz w:val="24"/>
                <w:szCs w:val="24"/>
              </w:rPr>
              <w:t>3980</w:t>
            </w:r>
          </w:p>
        </w:tc>
        <w:tc>
          <w:tcPr>
            <w:tcW w:w="1810" w:type="dxa"/>
            <w:shd w:val="clear" w:color="auto" w:fill="auto"/>
          </w:tcPr>
          <w:p w:rsidR="001122F2" w:rsidRPr="00E371AE" w:rsidRDefault="001122F2" w:rsidP="007160C6">
            <w:pPr>
              <w:jc w:val="both"/>
              <w:rPr>
                <w:sz w:val="24"/>
                <w:szCs w:val="24"/>
              </w:rPr>
            </w:pP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9.</w:t>
            </w:r>
          </w:p>
        </w:tc>
        <w:tc>
          <w:tcPr>
            <w:tcW w:w="4394" w:type="dxa"/>
            <w:shd w:val="clear" w:color="auto" w:fill="auto"/>
          </w:tcPr>
          <w:p w:rsidR="00B53D96" w:rsidRPr="00E371AE" w:rsidRDefault="00B53D96" w:rsidP="007160C6">
            <w:pPr>
              <w:jc w:val="both"/>
              <w:rPr>
                <w:sz w:val="24"/>
                <w:szCs w:val="24"/>
              </w:rPr>
            </w:pPr>
            <w:r w:rsidRPr="00E371AE">
              <w:rPr>
                <w:sz w:val="24"/>
                <w:szCs w:val="24"/>
              </w:rPr>
              <w:t>Областной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10.</w:t>
            </w:r>
          </w:p>
        </w:tc>
        <w:tc>
          <w:tcPr>
            <w:tcW w:w="4394" w:type="dxa"/>
            <w:shd w:val="clear" w:color="auto" w:fill="auto"/>
          </w:tcPr>
          <w:p w:rsidR="00B53D96" w:rsidRPr="00E371AE" w:rsidRDefault="00B53D96" w:rsidP="007160C6">
            <w:pPr>
              <w:jc w:val="both"/>
              <w:rPr>
                <w:sz w:val="24"/>
                <w:szCs w:val="24"/>
              </w:rPr>
            </w:pPr>
            <w:r w:rsidRPr="00E371AE">
              <w:rPr>
                <w:sz w:val="24"/>
                <w:szCs w:val="24"/>
              </w:rPr>
              <w:t>Местный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3980</w:t>
            </w:r>
          </w:p>
        </w:tc>
        <w:tc>
          <w:tcPr>
            <w:tcW w:w="1134" w:type="dxa"/>
            <w:shd w:val="clear" w:color="auto" w:fill="auto"/>
          </w:tcPr>
          <w:p w:rsidR="00B53D96" w:rsidRPr="00E371AE" w:rsidRDefault="00B53D96" w:rsidP="007160C6">
            <w:pPr>
              <w:jc w:val="center"/>
              <w:rPr>
                <w:sz w:val="24"/>
                <w:szCs w:val="24"/>
              </w:rPr>
            </w:pPr>
            <w:r w:rsidRPr="00E371AE">
              <w:rPr>
                <w:sz w:val="24"/>
                <w:szCs w:val="24"/>
              </w:rPr>
              <w:t>3980</w:t>
            </w:r>
          </w:p>
        </w:tc>
        <w:tc>
          <w:tcPr>
            <w:tcW w:w="1275" w:type="dxa"/>
            <w:shd w:val="clear" w:color="auto" w:fill="auto"/>
          </w:tcPr>
          <w:p w:rsidR="00B53D96" w:rsidRPr="00E371AE" w:rsidRDefault="00B53D96" w:rsidP="007160C6">
            <w:pPr>
              <w:jc w:val="center"/>
              <w:rPr>
                <w:sz w:val="24"/>
                <w:szCs w:val="24"/>
              </w:rPr>
            </w:pPr>
            <w:r w:rsidRPr="00E371AE">
              <w:rPr>
                <w:sz w:val="24"/>
                <w:szCs w:val="24"/>
              </w:rPr>
              <w:t>3980</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11.</w:t>
            </w:r>
          </w:p>
        </w:tc>
        <w:tc>
          <w:tcPr>
            <w:tcW w:w="4394" w:type="dxa"/>
            <w:shd w:val="clear" w:color="auto" w:fill="auto"/>
          </w:tcPr>
          <w:p w:rsidR="00B53D96" w:rsidRPr="00E371AE" w:rsidRDefault="00B53D96" w:rsidP="007160C6">
            <w:pPr>
              <w:jc w:val="both"/>
              <w:rPr>
                <w:sz w:val="24"/>
                <w:szCs w:val="24"/>
              </w:rPr>
            </w:pPr>
            <w:r w:rsidRPr="00E371AE">
              <w:rPr>
                <w:sz w:val="24"/>
                <w:szCs w:val="24"/>
              </w:rPr>
              <w:t>Внебюджетные источники</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both"/>
              <w:rPr>
                <w:sz w:val="24"/>
                <w:szCs w:val="24"/>
              </w:rPr>
            </w:pPr>
          </w:p>
        </w:tc>
      </w:tr>
      <w:tr w:rsidR="001122F2" w:rsidRPr="00E371AE" w:rsidTr="005451F3">
        <w:tc>
          <w:tcPr>
            <w:tcW w:w="568" w:type="dxa"/>
            <w:shd w:val="clear" w:color="auto" w:fill="auto"/>
          </w:tcPr>
          <w:p w:rsidR="001122F2" w:rsidRPr="00E371AE" w:rsidRDefault="00B34A3F" w:rsidP="00B34A3F">
            <w:pPr>
              <w:rPr>
                <w:sz w:val="24"/>
                <w:szCs w:val="24"/>
              </w:rPr>
            </w:pPr>
            <w:r>
              <w:rPr>
                <w:sz w:val="24"/>
                <w:szCs w:val="24"/>
              </w:rPr>
              <w:t>12.</w:t>
            </w:r>
          </w:p>
        </w:tc>
        <w:tc>
          <w:tcPr>
            <w:tcW w:w="4394" w:type="dxa"/>
            <w:shd w:val="clear" w:color="auto" w:fill="auto"/>
          </w:tcPr>
          <w:p w:rsidR="001122F2" w:rsidRPr="00E371AE" w:rsidRDefault="001122F2" w:rsidP="007160C6">
            <w:pPr>
              <w:jc w:val="both"/>
              <w:rPr>
                <w:sz w:val="24"/>
                <w:szCs w:val="24"/>
              </w:rPr>
            </w:pPr>
            <w:r w:rsidRPr="00E371AE">
              <w:rPr>
                <w:sz w:val="24"/>
                <w:szCs w:val="24"/>
              </w:rPr>
              <w:t>ремонт автомобильных дорог местного значения</w:t>
            </w:r>
          </w:p>
        </w:tc>
        <w:tc>
          <w:tcPr>
            <w:tcW w:w="1418" w:type="dxa"/>
            <w:shd w:val="clear" w:color="auto" w:fill="auto"/>
          </w:tcPr>
          <w:p w:rsidR="001122F2" w:rsidRPr="00E371AE" w:rsidRDefault="001122F2" w:rsidP="007160C6">
            <w:pPr>
              <w:jc w:val="center"/>
              <w:rPr>
                <w:sz w:val="24"/>
                <w:szCs w:val="24"/>
              </w:rPr>
            </w:pPr>
            <w:r w:rsidRPr="00E371AE">
              <w:rPr>
                <w:sz w:val="24"/>
                <w:szCs w:val="24"/>
              </w:rPr>
              <w:t>6529,3</w:t>
            </w:r>
          </w:p>
        </w:tc>
        <w:tc>
          <w:tcPr>
            <w:tcW w:w="1134" w:type="dxa"/>
            <w:shd w:val="clear" w:color="auto" w:fill="auto"/>
          </w:tcPr>
          <w:p w:rsidR="001122F2" w:rsidRPr="00E371AE" w:rsidRDefault="009B51FB" w:rsidP="007160C6">
            <w:pPr>
              <w:jc w:val="center"/>
              <w:rPr>
                <w:sz w:val="24"/>
                <w:szCs w:val="24"/>
              </w:rPr>
            </w:pPr>
            <w:r w:rsidRPr="00E371AE">
              <w:rPr>
                <w:sz w:val="24"/>
                <w:szCs w:val="24"/>
              </w:rPr>
              <w:t>4987</w:t>
            </w:r>
          </w:p>
        </w:tc>
        <w:tc>
          <w:tcPr>
            <w:tcW w:w="1275" w:type="dxa"/>
            <w:shd w:val="clear" w:color="auto" w:fill="auto"/>
          </w:tcPr>
          <w:p w:rsidR="001122F2" w:rsidRPr="00E371AE" w:rsidRDefault="009B51FB" w:rsidP="007160C6">
            <w:pPr>
              <w:jc w:val="center"/>
              <w:rPr>
                <w:sz w:val="24"/>
                <w:szCs w:val="24"/>
              </w:rPr>
            </w:pPr>
            <w:r w:rsidRPr="00E371AE">
              <w:rPr>
                <w:sz w:val="24"/>
                <w:szCs w:val="24"/>
              </w:rPr>
              <w:t>4987</w:t>
            </w:r>
          </w:p>
        </w:tc>
        <w:tc>
          <w:tcPr>
            <w:tcW w:w="1810" w:type="dxa"/>
            <w:shd w:val="clear" w:color="auto" w:fill="auto"/>
          </w:tcPr>
          <w:p w:rsidR="001122F2" w:rsidRPr="00E371AE" w:rsidRDefault="001122F2" w:rsidP="007160C6">
            <w:pPr>
              <w:jc w:val="center"/>
              <w:rPr>
                <w:sz w:val="24"/>
                <w:szCs w:val="24"/>
              </w:rPr>
            </w:pP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13.</w:t>
            </w:r>
          </w:p>
        </w:tc>
        <w:tc>
          <w:tcPr>
            <w:tcW w:w="4394" w:type="dxa"/>
            <w:shd w:val="clear" w:color="auto" w:fill="auto"/>
          </w:tcPr>
          <w:p w:rsidR="00B53D96" w:rsidRPr="00E371AE" w:rsidRDefault="00B53D96" w:rsidP="007160C6">
            <w:pPr>
              <w:jc w:val="both"/>
              <w:rPr>
                <w:sz w:val="24"/>
                <w:szCs w:val="24"/>
              </w:rPr>
            </w:pPr>
            <w:r w:rsidRPr="00E371AE">
              <w:rPr>
                <w:sz w:val="24"/>
                <w:szCs w:val="24"/>
              </w:rPr>
              <w:t>Областной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14.</w:t>
            </w:r>
          </w:p>
        </w:tc>
        <w:tc>
          <w:tcPr>
            <w:tcW w:w="4394" w:type="dxa"/>
            <w:shd w:val="clear" w:color="auto" w:fill="auto"/>
          </w:tcPr>
          <w:p w:rsidR="00B53D96" w:rsidRPr="00E371AE" w:rsidRDefault="00B53D96" w:rsidP="007160C6">
            <w:pPr>
              <w:jc w:val="both"/>
              <w:rPr>
                <w:sz w:val="24"/>
                <w:szCs w:val="24"/>
              </w:rPr>
            </w:pPr>
            <w:r w:rsidRPr="00E371AE">
              <w:rPr>
                <w:sz w:val="24"/>
                <w:szCs w:val="24"/>
              </w:rPr>
              <w:t>Местный  бюджет</w:t>
            </w:r>
          </w:p>
        </w:tc>
        <w:tc>
          <w:tcPr>
            <w:tcW w:w="1418" w:type="dxa"/>
            <w:shd w:val="clear" w:color="auto" w:fill="auto"/>
          </w:tcPr>
          <w:p w:rsidR="00B53D96" w:rsidRPr="00E371AE" w:rsidRDefault="00A12520" w:rsidP="007160C6">
            <w:pPr>
              <w:jc w:val="center"/>
              <w:rPr>
                <w:sz w:val="24"/>
                <w:szCs w:val="24"/>
              </w:rPr>
            </w:pPr>
            <w:r w:rsidRPr="00E371AE">
              <w:rPr>
                <w:sz w:val="24"/>
                <w:szCs w:val="24"/>
              </w:rPr>
              <w:t>6529,3</w:t>
            </w:r>
          </w:p>
        </w:tc>
        <w:tc>
          <w:tcPr>
            <w:tcW w:w="1134" w:type="dxa"/>
            <w:shd w:val="clear" w:color="auto" w:fill="auto"/>
          </w:tcPr>
          <w:p w:rsidR="00B53D96" w:rsidRPr="00E371AE" w:rsidRDefault="009B51FB" w:rsidP="007160C6">
            <w:pPr>
              <w:jc w:val="center"/>
              <w:rPr>
                <w:sz w:val="24"/>
                <w:szCs w:val="24"/>
              </w:rPr>
            </w:pPr>
            <w:r w:rsidRPr="00E371AE">
              <w:rPr>
                <w:sz w:val="24"/>
                <w:szCs w:val="24"/>
              </w:rPr>
              <w:t>4987</w:t>
            </w:r>
          </w:p>
        </w:tc>
        <w:tc>
          <w:tcPr>
            <w:tcW w:w="1275" w:type="dxa"/>
            <w:shd w:val="clear" w:color="auto" w:fill="auto"/>
          </w:tcPr>
          <w:p w:rsidR="00B53D96" w:rsidRPr="00E371AE" w:rsidRDefault="009B51FB" w:rsidP="007160C6">
            <w:pPr>
              <w:jc w:val="center"/>
              <w:rPr>
                <w:sz w:val="24"/>
                <w:szCs w:val="24"/>
              </w:rPr>
            </w:pPr>
            <w:r w:rsidRPr="00E371AE">
              <w:rPr>
                <w:sz w:val="24"/>
                <w:szCs w:val="24"/>
              </w:rPr>
              <w:t>4987</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15.</w:t>
            </w:r>
          </w:p>
        </w:tc>
        <w:tc>
          <w:tcPr>
            <w:tcW w:w="4394" w:type="dxa"/>
            <w:shd w:val="clear" w:color="auto" w:fill="auto"/>
          </w:tcPr>
          <w:p w:rsidR="00B53D96" w:rsidRPr="00E371AE" w:rsidRDefault="00B53D96" w:rsidP="007160C6">
            <w:pPr>
              <w:jc w:val="both"/>
              <w:rPr>
                <w:sz w:val="24"/>
                <w:szCs w:val="24"/>
              </w:rPr>
            </w:pPr>
            <w:r w:rsidRPr="00E371AE">
              <w:rPr>
                <w:sz w:val="24"/>
                <w:szCs w:val="24"/>
              </w:rPr>
              <w:t>Внебюджетные источники</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A7B17" w:rsidRPr="00E371AE" w:rsidTr="005451F3">
        <w:tc>
          <w:tcPr>
            <w:tcW w:w="568" w:type="dxa"/>
            <w:shd w:val="clear" w:color="auto" w:fill="auto"/>
          </w:tcPr>
          <w:p w:rsidR="00BA7B17" w:rsidRPr="00E371AE" w:rsidRDefault="00B34A3F" w:rsidP="00B34A3F">
            <w:pPr>
              <w:rPr>
                <w:sz w:val="24"/>
                <w:szCs w:val="24"/>
              </w:rPr>
            </w:pPr>
            <w:r>
              <w:rPr>
                <w:sz w:val="24"/>
                <w:szCs w:val="24"/>
              </w:rPr>
              <w:t>16.</w:t>
            </w:r>
          </w:p>
        </w:tc>
        <w:tc>
          <w:tcPr>
            <w:tcW w:w="4394" w:type="dxa"/>
            <w:shd w:val="clear" w:color="auto" w:fill="auto"/>
          </w:tcPr>
          <w:p w:rsidR="00BA7B17" w:rsidRPr="00E371AE" w:rsidRDefault="00BA7B17" w:rsidP="007160C6">
            <w:pPr>
              <w:jc w:val="both"/>
              <w:rPr>
                <w:sz w:val="24"/>
                <w:szCs w:val="24"/>
              </w:rPr>
            </w:pPr>
            <w:r w:rsidRPr="00E371AE">
              <w:rPr>
                <w:sz w:val="24"/>
                <w:szCs w:val="24"/>
              </w:rPr>
              <w:t>разработка проектов организации движения, дислокации дорожных знаков и разметки в соответствии с требованиями правил, технических норм, стандартов и других нормативных документов внутри поселковых и межселенных дорог</w:t>
            </w:r>
          </w:p>
        </w:tc>
        <w:tc>
          <w:tcPr>
            <w:tcW w:w="1418" w:type="dxa"/>
            <w:shd w:val="clear" w:color="auto" w:fill="auto"/>
          </w:tcPr>
          <w:p w:rsidR="00BA7B17" w:rsidRPr="00E371AE" w:rsidRDefault="00BA7B17" w:rsidP="007160C6">
            <w:pPr>
              <w:jc w:val="center"/>
              <w:rPr>
                <w:sz w:val="24"/>
                <w:szCs w:val="24"/>
              </w:rPr>
            </w:pPr>
            <w:r w:rsidRPr="00E371AE">
              <w:rPr>
                <w:sz w:val="24"/>
                <w:szCs w:val="24"/>
              </w:rPr>
              <w:t>6121</w:t>
            </w:r>
          </w:p>
        </w:tc>
        <w:tc>
          <w:tcPr>
            <w:tcW w:w="1134" w:type="dxa"/>
            <w:shd w:val="clear" w:color="auto" w:fill="auto"/>
          </w:tcPr>
          <w:p w:rsidR="00BA7B17" w:rsidRPr="00E371AE" w:rsidRDefault="00BF04B0" w:rsidP="007160C6">
            <w:pPr>
              <w:jc w:val="center"/>
              <w:rPr>
                <w:sz w:val="24"/>
                <w:szCs w:val="24"/>
              </w:rPr>
            </w:pPr>
            <w:r w:rsidRPr="00E371AE">
              <w:rPr>
                <w:sz w:val="24"/>
                <w:szCs w:val="24"/>
              </w:rPr>
              <w:t>6121</w:t>
            </w:r>
          </w:p>
        </w:tc>
        <w:tc>
          <w:tcPr>
            <w:tcW w:w="1275" w:type="dxa"/>
            <w:shd w:val="clear" w:color="auto" w:fill="auto"/>
          </w:tcPr>
          <w:p w:rsidR="00BA7B17" w:rsidRPr="00E371AE" w:rsidRDefault="00BF04B0" w:rsidP="007160C6">
            <w:pPr>
              <w:jc w:val="center"/>
              <w:rPr>
                <w:sz w:val="24"/>
                <w:szCs w:val="24"/>
              </w:rPr>
            </w:pPr>
            <w:r w:rsidRPr="00E371AE">
              <w:rPr>
                <w:sz w:val="24"/>
                <w:szCs w:val="24"/>
              </w:rPr>
              <w:t>6121</w:t>
            </w:r>
          </w:p>
        </w:tc>
        <w:tc>
          <w:tcPr>
            <w:tcW w:w="1810" w:type="dxa"/>
            <w:shd w:val="clear" w:color="auto" w:fill="auto"/>
          </w:tcPr>
          <w:p w:rsidR="00BA7B17" w:rsidRPr="00E371AE" w:rsidRDefault="00BA7B17" w:rsidP="007160C6">
            <w:pPr>
              <w:jc w:val="both"/>
              <w:rPr>
                <w:sz w:val="24"/>
                <w:szCs w:val="24"/>
              </w:rPr>
            </w:pP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17.</w:t>
            </w:r>
          </w:p>
        </w:tc>
        <w:tc>
          <w:tcPr>
            <w:tcW w:w="4394" w:type="dxa"/>
            <w:shd w:val="clear" w:color="auto" w:fill="auto"/>
          </w:tcPr>
          <w:p w:rsidR="00B53D96" w:rsidRPr="00E371AE" w:rsidRDefault="00B53D96" w:rsidP="007160C6">
            <w:pPr>
              <w:jc w:val="both"/>
              <w:rPr>
                <w:sz w:val="24"/>
                <w:szCs w:val="24"/>
              </w:rPr>
            </w:pPr>
            <w:r w:rsidRPr="00E371AE">
              <w:rPr>
                <w:sz w:val="24"/>
                <w:szCs w:val="24"/>
              </w:rPr>
              <w:t>Областной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18.</w:t>
            </w:r>
          </w:p>
        </w:tc>
        <w:tc>
          <w:tcPr>
            <w:tcW w:w="4394" w:type="dxa"/>
            <w:shd w:val="clear" w:color="auto" w:fill="auto"/>
          </w:tcPr>
          <w:p w:rsidR="00B53D96" w:rsidRPr="00E371AE" w:rsidRDefault="00B53D96" w:rsidP="007160C6">
            <w:pPr>
              <w:jc w:val="both"/>
              <w:rPr>
                <w:sz w:val="24"/>
                <w:szCs w:val="24"/>
              </w:rPr>
            </w:pPr>
            <w:r w:rsidRPr="00E371AE">
              <w:rPr>
                <w:sz w:val="24"/>
                <w:szCs w:val="24"/>
              </w:rPr>
              <w:t>Местный бюджет</w:t>
            </w:r>
          </w:p>
        </w:tc>
        <w:tc>
          <w:tcPr>
            <w:tcW w:w="1418" w:type="dxa"/>
            <w:shd w:val="clear" w:color="auto" w:fill="auto"/>
          </w:tcPr>
          <w:p w:rsidR="00B53D96" w:rsidRPr="00E371AE" w:rsidRDefault="00A12520" w:rsidP="007160C6">
            <w:pPr>
              <w:jc w:val="center"/>
              <w:rPr>
                <w:sz w:val="24"/>
                <w:szCs w:val="24"/>
              </w:rPr>
            </w:pPr>
            <w:r w:rsidRPr="00E371AE">
              <w:rPr>
                <w:sz w:val="24"/>
                <w:szCs w:val="24"/>
              </w:rPr>
              <w:t>6121</w:t>
            </w:r>
          </w:p>
        </w:tc>
        <w:tc>
          <w:tcPr>
            <w:tcW w:w="1134" w:type="dxa"/>
            <w:shd w:val="clear" w:color="auto" w:fill="auto"/>
          </w:tcPr>
          <w:p w:rsidR="00B53D96" w:rsidRPr="00E371AE" w:rsidRDefault="00BF04B0" w:rsidP="00BF04B0">
            <w:pPr>
              <w:jc w:val="center"/>
              <w:rPr>
                <w:sz w:val="24"/>
                <w:szCs w:val="24"/>
              </w:rPr>
            </w:pPr>
            <w:r w:rsidRPr="00E371AE">
              <w:rPr>
                <w:sz w:val="24"/>
                <w:szCs w:val="24"/>
              </w:rPr>
              <w:t>6121</w:t>
            </w:r>
          </w:p>
        </w:tc>
        <w:tc>
          <w:tcPr>
            <w:tcW w:w="1275" w:type="dxa"/>
            <w:shd w:val="clear" w:color="auto" w:fill="auto"/>
          </w:tcPr>
          <w:p w:rsidR="00B53D96" w:rsidRPr="00E371AE" w:rsidRDefault="00BF04B0" w:rsidP="00BF04B0">
            <w:pPr>
              <w:jc w:val="center"/>
              <w:rPr>
                <w:sz w:val="24"/>
                <w:szCs w:val="24"/>
              </w:rPr>
            </w:pPr>
            <w:r w:rsidRPr="00E371AE">
              <w:rPr>
                <w:sz w:val="24"/>
                <w:szCs w:val="24"/>
              </w:rPr>
              <w:t>6121</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19.</w:t>
            </w:r>
          </w:p>
        </w:tc>
        <w:tc>
          <w:tcPr>
            <w:tcW w:w="4394" w:type="dxa"/>
            <w:shd w:val="clear" w:color="auto" w:fill="auto"/>
          </w:tcPr>
          <w:p w:rsidR="00B53D96" w:rsidRPr="00E371AE" w:rsidRDefault="00B53D96" w:rsidP="007160C6">
            <w:pPr>
              <w:jc w:val="both"/>
              <w:rPr>
                <w:sz w:val="24"/>
                <w:szCs w:val="24"/>
              </w:rPr>
            </w:pPr>
            <w:r w:rsidRPr="00E371AE">
              <w:rPr>
                <w:sz w:val="24"/>
                <w:szCs w:val="24"/>
              </w:rPr>
              <w:t>Внебюджетные источники</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both"/>
              <w:rPr>
                <w:sz w:val="24"/>
                <w:szCs w:val="24"/>
              </w:rPr>
            </w:pPr>
          </w:p>
        </w:tc>
      </w:tr>
      <w:tr w:rsidR="00BA7B17" w:rsidRPr="00E371AE" w:rsidTr="005451F3">
        <w:tc>
          <w:tcPr>
            <w:tcW w:w="568" w:type="dxa"/>
            <w:shd w:val="clear" w:color="auto" w:fill="auto"/>
          </w:tcPr>
          <w:p w:rsidR="00BA7B17" w:rsidRPr="00E371AE" w:rsidRDefault="00B34A3F" w:rsidP="00B34A3F">
            <w:pPr>
              <w:rPr>
                <w:sz w:val="24"/>
                <w:szCs w:val="24"/>
              </w:rPr>
            </w:pPr>
            <w:r>
              <w:rPr>
                <w:sz w:val="24"/>
                <w:szCs w:val="24"/>
              </w:rPr>
              <w:t>20.</w:t>
            </w:r>
          </w:p>
        </w:tc>
        <w:tc>
          <w:tcPr>
            <w:tcW w:w="4394" w:type="dxa"/>
            <w:shd w:val="clear" w:color="auto" w:fill="auto"/>
          </w:tcPr>
          <w:p w:rsidR="00BA7B17" w:rsidRPr="00E371AE" w:rsidRDefault="00BA7B17" w:rsidP="007160C6">
            <w:pPr>
              <w:jc w:val="both"/>
              <w:rPr>
                <w:sz w:val="24"/>
                <w:szCs w:val="24"/>
              </w:rPr>
            </w:pPr>
            <w:r w:rsidRPr="00E371AE">
              <w:rPr>
                <w:sz w:val="24"/>
                <w:szCs w:val="24"/>
              </w:rPr>
              <w:t>выполнение работ связанных с проектированием поселковой дороги в микрорайонах “Северный” и “Восточный” в р. п. Шаля</w:t>
            </w:r>
          </w:p>
        </w:tc>
        <w:tc>
          <w:tcPr>
            <w:tcW w:w="1418" w:type="dxa"/>
            <w:shd w:val="clear" w:color="auto" w:fill="auto"/>
          </w:tcPr>
          <w:p w:rsidR="00BA7B17" w:rsidRPr="00E371AE" w:rsidRDefault="00BA7B17" w:rsidP="007160C6">
            <w:pPr>
              <w:jc w:val="center"/>
              <w:rPr>
                <w:sz w:val="24"/>
                <w:szCs w:val="24"/>
              </w:rPr>
            </w:pPr>
            <w:r w:rsidRPr="00E371AE">
              <w:rPr>
                <w:sz w:val="24"/>
                <w:szCs w:val="24"/>
              </w:rPr>
              <w:t>510</w:t>
            </w:r>
          </w:p>
        </w:tc>
        <w:tc>
          <w:tcPr>
            <w:tcW w:w="1134" w:type="dxa"/>
            <w:shd w:val="clear" w:color="auto" w:fill="auto"/>
          </w:tcPr>
          <w:p w:rsidR="00BA7B17" w:rsidRPr="00E371AE" w:rsidRDefault="00BA7B17" w:rsidP="007160C6">
            <w:pPr>
              <w:jc w:val="center"/>
              <w:rPr>
                <w:sz w:val="24"/>
                <w:szCs w:val="24"/>
              </w:rPr>
            </w:pPr>
            <w:r w:rsidRPr="00E371AE">
              <w:rPr>
                <w:sz w:val="24"/>
                <w:szCs w:val="24"/>
              </w:rPr>
              <w:t>510</w:t>
            </w:r>
          </w:p>
        </w:tc>
        <w:tc>
          <w:tcPr>
            <w:tcW w:w="1275" w:type="dxa"/>
            <w:shd w:val="clear" w:color="auto" w:fill="auto"/>
          </w:tcPr>
          <w:p w:rsidR="00BA7B17" w:rsidRPr="00E371AE" w:rsidRDefault="00BA7B17" w:rsidP="007160C6">
            <w:pPr>
              <w:jc w:val="center"/>
              <w:rPr>
                <w:sz w:val="24"/>
                <w:szCs w:val="24"/>
              </w:rPr>
            </w:pPr>
            <w:r w:rsidRPr="00E371AE">
              <w:rPr>
                <w:sz w:val="24"/>
                <w:szCs w:val="24"/>
              </w:rPr>
              <w:t>510</w:t>
            </w:r>
          </w:p>
        </w:tc>
        <w:tc>
          <w:tcPr>
            <w:tcW w:w="1810" w:type="dxa"/>
            <w:shd w:val="clear" w:color="auto" w:fill="auto"/>
          </w:tcPr>
          <w:p w:rsidR="00BA7B17" w:rsidRPr="00E371AE" w:rsidRDefault="00BA7B17" w:rsidP="007160C6">
            <w:pPr>
              <w:jc w:val="center"/>
              <w:rPr>
                <w:sz w:val="24"/>
                <w:szCs w:val="24"/>
              </w:rPr>
            </w:pP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21.</w:t>
            </w:r>
          </w:p>
        </w:tc>
        <w:tc>
          <w:tcPr>
            <w:tcW w:w="4394" w:type="dxa"/>
            <w:shd w:val="clear" w:color="auto" w:fill="auto"/>
          </w:tcPr>
          <w:p w:rsidR="00B53D96" w:rsidRPr="00E371AE" w:rsidRDefault="00B53D96" w:rsidP="007160C6">
            <w:pPr>
              <w:jc w:val="both"/>
              <w:rPr>
                <w:sz w:val="24"/>
                <w:szCs w:val="24"/>
              </w:rPr>
            </w:pPr>
            <w:r w:rsidRPr="00E371AE">
              <w:rPr>
                <w:sz w:val="24"/>
                <w:szCs w:val="24"/>
              </w:rPr>
              <w:t>Областной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22.</w:t>
            </w:r>
          </w:p>
        </w:tc>
        <w:tc>
          <w:tcPr>
            <w:tcW w:w="4394" w:type="dxa"/>
            <w:shd w:val="clear" w:color="auto" w:fill="auto"/>
          </w:tcPr>
          <w:p w:rsidR="00B53D96" w:rsidRPr="00E371AE" w:rsidRDefault="00B53D96" w:rsidP="007160C6">
            <w:pPr>
              <w:jc w:val="both"/>
              <w:rPr>
                <w:sz w:val="24"/>
                <w:szCs w:val="24"/>
              </w:rPr>
            </w:pPr>
            <w:r w:rsidRPr="00E371AE">
              <w:rPr>
                <w:sz w:val="24"/>
                <w:szCs w:val="24"/>
              </w:rPr>
              <w:t>Местный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510</w:t>
            </w:r>
          </w:p>
        </w:tc>
        <w:tc>
          <w:tcPr>
            <w:tcW w:w="1134" w:type="dxa"/>
            <w:shd w:val="clear" w:color="auto" w:fill="auto"/>
          </w:tcPr>
          <w:p w:rsidR="00B53D96" w:rsidRPr="00E371AE" w:rsidRDefault="00B53D96" w:rsidP="007160C6">
            <w:pPr>
              <w:jc w:val="center"/>
              <w:rPr>
                <w:sz w:val="24"/>
                <w:szCs w:val="24"/>
              </w:rPr>
            </w:pPr>
            <w:r w:rsidRPr="00E371AE">
              <w:rPr>
                <w:sz w:val="24"/>
                <w:szCs w:val="24"/>
              </w:rPr>
              <w:t>510</w:t>
            </w:r>
          </w:p>
        </w:tc>
        <w:tc>
          <w:tcPr>
            <w:tcW w:w="1275" w:type="dxa"/>
            <w:shd w:val="clear" w:color="auto" w:fill="auto"/>
          </w:tcPr>
          <w:p w:rsidR="00B53D96" w:rsidRPr="00E371AE" w:rsidRDefault="00B53D96" w:rsidP="007160C6">
            <w:pPr>
              <w:jc w:val="center"/>
              <w:rPr>
                <w:sz w:val="24"/>
                <w:szCs w:val="24"/>
              </w:rPr>
            </w:pPr>
            <w:r w:rsidRPr="00E371AE">
              <w:rPr>
                <w:sz w:val="24"/>
                <w:szCs w:val="24"/>
              </w:rPr>
              <w:t>510</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23.</w:t>
            </w:r>
          </w:p>
        </w:tc>
        <w:tc>
          <w:tcPr>
            <w:tcW w:w="4394" w:type="dxa"/>
            <w:shd w:val="clear" w:color="auto" w:fill="auto"/>
          </w:tcPr>
          <w:p w:rsidR="00B53D96" w:rsidRPr="00E371AE" w:rsidRDefault="00B53D96" w:rsidP="007160C6">
            <w:pPr>
              <w:jc w:val="both"/>
              <w:rPr>
                <w:sz w:val="24"/>
                <w:szCs w:val="24"/>
              </w:rPr>
            </w:pPr>
            <w:r w:rsidRPr="00E371AE">
              <w:rPr>
                <w:sz w:val="24"/>
                <w:szCs w:val="24"/>
              </w:rPr>
              <w:t>Внебюджетные источники</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both"/>
              <w:rPr>
                <w:sz w:val="24"/>
                <w:szCs w:val="24"/>
              </w:rPr>
            </w:pPr>
          </w:p>
        </w:tc>
      </w:tr>
      <w:tr w:rsidR="00BA7B17" w:rsidRPr="00E371AE" w:rsidTr="005451F3">
        <w:tc>
          <w:tcPr>
            <w:tcW w:w="568" w:type="dxa"/>
            <w:shd w:val="clear" w:color="auto" w:fill="auto"/>
          </w:tcPr>
          <w:p w:rsidR="00BA7B17" w:rsidRPr="00E371AE" w:rsidRDefault="00B34A3F" w:rsidP="00B34A3F">
            <w:pPr>
              <w:rPr>
                <w:sz w:val="24"/>
                <w:szCs w:val="24"/>
              </w:rPr>
            </w:pPr>
            <w:r>
              <w:rPr>
                <w:sz w:val="24"/>
                <w:szCs w:val="24"/>
              </w:rPr>
              <w:t>24.</w:t>
            </w:r>
          </w:p>
        </w:tc>
        <w:tc>
          <w:tcPr>
            <w:tcW w:w="4394" w:type="dxa"/>
            <w:shd w:val="clear" w:color="auto" w:fill="auto"/>
          </w:tcPr>
          <w:p w:rsidR="00BA7B17" w:rsidRPr="00E371AE" w:rsidRDefault="00BA7B17" w:rsidP="007160C6">
            <w:pPr>
              <w:jc w:val="both"/>
              <w:rPr>
                <w:sz w:val="24"/>
                <w:szCs w:val="24"/>
              </w:rPr>
            </w:pPr>
            <w:r w:rsidRPr="00E371AE">
              <w:rPr>
                <w:sz w:val="24"/>
                <w:szCs w:val="24"/>
              </w:rPr>
              <w:t>проектно-сметная документация на реконструкцию дороги п. Шамары</w:t>
            </w:r>
          </w:p>
        </w:tc>
        <w:tc>
          <w:tcPr>
            <w:tcW w:w="1418" w:type="dxa"/>
            <w:shd w:val="clear" w:color="auto" w:fill="auto"/>
          </w:tcPr>
          <w:p w:rsidR="00BA7B17" w:rsidRPr="00E371AE" w:rsidRDefault="00BA7B17" w:rsidP="007160C6">
            <w:pPr>
              <w:jc w:val="center"/>
              <w:rPr>
                <w:sz w:val="24"/>
                <w:szCs w:val="24"/>
              </w:rPr>
            </w:pPr>
            <w:r w:rsidRPr="00E371AE">
              <w:rPr>
                <w:sz w:val="24"/>
                <w:szCs w:val="24"/>
              </w:rPr>
              <w:t>400</w:t>
            </w:r>
          </w:p>
        </w:tc>
        <w:tc>
          <w:tcPr>
            <w:tcW w:w="1134" w:type="dxa"/>
            <w:shd w:val="clear" w:color="auto" w:fill="auto"/>
          </w:tcPr>
          <w:p w:rsidR="00BA7B17" w:rsidRPr="00E371AE" w:rsidRDefault="00BA7B17" w:rsidP="007160C6">
            <w:pPr>
              <w:jc w:val="center"/>
              <w:rPr>
                <w:sz w:val="24"/>
                <w:szCs w:val="24"/>
              </w:rPr>
            </w:pPr>
            <w:r w:rsidRPr="00E371AE">
              <w:rPr>
                <w:sz w:val="24"/>
                <w:szCs w:val="24"/>
              </w:rPr>
              <w:t>400</w:t>
            </w:r>
          </w:p>
        </w:tc>
        <w:tc>
          <w:tcPr>
            <w:tcW w:w="1275" w:type="dxa"/>
            <w:shd w:val="clear" w:color="auto" w:fill="auto"/>
          </w:tcPr>
          <w:p w:rsidR="00BA7B17" w:rsidRPr="00E371AE" w:rsidRDefault="00BA7B17" w:rsidP="007160C6">
            <w:pPr>
              <w:jc w:val="center"/>
              <w:rPr>
                <w:sz w:val="24"/>
                <w:szCs w:val="24"/>
              </w:rPr>
            </w:pPr>
            <w:r w:rsidRPr="00E371AE">
              <w:rPr>
                <w:sz w:val="24"/>
                <w:szCs w:val="24"/>
              </w:rPr>
              <w:t>400</w:t>
            </w:r>
          </w:p>
        </w:tc>
        <w:tc>
          <w:tcPr>
            <w:tcW w:w="1810" w:type="dxa"/>
            <w:shd w:val="clear" w:color="auto" w:fill="auto"/>
          </w:tcPr>
          <w:p w:rsidR="00BA7B17" w:rsidRPr="00E371AE" w:rsidRDefault="00BA7B17" w:rsidP="007160C6">
            <w:pPr>
              <w:jc w:val="both"/>
              <w:rPr>
                <w:sz w:val="24"/>
                <w:szCs w:val="24"/>
              </w:rPr>
            </w:pP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lastRenderedPageBreak/>
              <w:t>25.</w:t>
            </w:r>
          </w:p>
        </w:tc>
        <w:tc>
          <w:tcPr>
            <w:tcW w:w="4394" w:type="dxa"/>
            <w:shd w:val="clear" w:color="auto" w:fill="auto"/>
          </w:tcPr>
          <w:p w:rsidR="00B53D96" w:rsidRPr="00E371AE" w:rsidRDefault="00B53D96" w:rsidP="007160C6">
            <w:pPr>
              <w:jc w:val="both"/>
              <w:rPr>
                <w:sz w:val="24"/>
                <w:szCs w:val="24"/>
              </w:rPr>
            </w:pPr>
            <w:r w:rsidRPr="00E371AE">
              <w:rPr>
                <w:sz w:val="24"/>
                <w:szCs w:val="24"/>
              </w:rPr>
              <w:t>Областной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both"/>
              <w:rPr>
                <w:sz w:val="24"/>
                <w:szCs w:val="24"/>
              </w:rPr>
            </w:pP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26.</w:t>
            </w:r>
          </w:p>
        </w:tc>
        <w:tc>
          <w:tcPr>
            <w:tcW w:w="4394" w:type="dxa"/>
            <w:shd w:val="clear" w:color="auto" w:fill="auto"/>
          </w:tcPr>
          <w:p w:rsidR="00B53D96" w:rsidRPr="00E371AE" w:rsidRDefault="00B53D96" w:rsidP="007160C6">
            <w:pPr>
              <w:jc w:val="both"/>
              <w:rPr>
                <w:sz w:val="24"/>
                <w:szCs w:val="24"/>
              </w:rPr>
            </w:pPr>
            <w:r w:rsidRPr="00E371AE">
              <w:rPr>
                <w:sz w:val="24"/>
                <w:szCs w:val="24"/>
              </w:rPr>
              <w:t>Местный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400</w:t>
            </w:r>
          </w:p>
        </w:tc>
        <w:tc>
          <w:tcPr>
            <w:tcW w:w="1134" w:type="dxa"/>
            <w:shd w:val="clear" w:color="auto" w:fill="auto"/>
          </w:tcPr>
          <w:p w:rsidR="00B53D96" w:rsidRPr="00E371AE" w:rsidRDefault="00B53D96" w:rsidP="007160C6">
            <w:pPr>
              <w:jc w:val="center"/>
              <w:rPr>
                <w:sz w:val="24"/>
                <w:szCs w:val="24"/>
              </w:rPr>
            </w:pPr>
            <w:r w:rsidRPr="00E371AE">
              <w:rPr>
                <w:sz w:val="24"/>
                <w:szCs w:val="24"/>
              </w:rPr>
              <w:t>400</w:t>
            </w:r>
          </w:p>
        </w:tc>
        <w:tc>
          <w:tcPr>
            <w:tcW w:w="1275" w:type="dxa"/>
            <w:shd w:val="clear" w:color="auto" w:fill="auto"/>
          </w:tcPr>
          <w:p w:rsidR="00B53D96" w:rsidRPr="00E371AE" w:rsidRDefault="00B53D96" w:rsidP="007160C6">
            <w:pPr>
              <w:jc w:val="center"/>
              <w:rPr>
                <w:sz w:val="24"/>
                <w:szCs w:val="24"/>
              </w:rPr>
            </w:pPr>
            <w:r w:rsidRPr="00E371AE">
              <w:rPr>
                <w:sz w:val="24"/>
                <w:szCs w:val="24"/>
              </w:rPr>
              <w:t>400</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27.</w:t>
            </w:r>
          </w:p>
        </w:tc>
        <w:tc>
          <w:tcPr>
            <w:tcW w:w="4394" w:type="dxa"/>
            <w:shd w:val="clear" w:color="auto" w:fill="auto"/>
          </w:tcPr>
          <w:p w:rsidR="00B53D96" w:rsidRPr="00E371AE" w:rsidRDefault="00B53D96" w:rsidP="007160C6">
            <w:pPr>
              <w:jc w:val="both"/>
              <w:rPr>
                <w:sz w:val="24"/>
                <w:szCs w:val="24"/>
              </w:rPr>
            </w:pPr>
            <w:r w:rsidRPr="00E371AE">
              <w:rPr>
                <w:sz w:val="24"/>
                <w:szCs w:val="24"/>
              </w:rPr>
              <w:t>Внебюджетные источники</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28.</w:t>
            </w:r>
          </w:p>
        </w:tc>
        <w:tc>
          <w:tcPr>
            <w:tcW w:w="4394" w:type="dxa"/>
            <w:shd w:val="clear" w:color="auto" w:fill="auto"/>
          </w:tcPr>
          <w:p w:rsidR="00B53D96" w:rsidRPr="00E371AE" w:rsidRDefault="00BA7B17" w:rsidP="00BA7B17">
            <w:pPr>
              <w:jc w:val="both"/>
              <w:rPr>
                <w:sz w:val="24"/>
                <w:szCs w:val="24"/>
              </w:rPr>
            </w:pPr>
            <w:r w:rsidRPr="00E371AE">
              <w:rPr>
                <w:sz w:val="24"/>
                <w:szCs w:val="24"/>
              </w:rPr>
              <w:t xml:space="preserve">проведение государственной и ценовой экспертизы проектно-сметной документации </w:t>
            </w:r>
          </w:p>
        </w:tc>
        <w:tc>
          <w:tcPr>
            <w:tcW w:w="1418" w:type="dxa"/>
            <w:shd w:val="clear" w:color="auto" w:fill="auto"/>
          </w:tcPr>
          <w:p w:rsidR="00B53D96" w:rsidRPr="00E371AE" w:rsidRDefault="00BA7B17" w:rsidP="007160C6">
            <w:pPr>
              <w:jc w:val="center"/>
              <w:rPr>
                <w:sz w:val="24"/>
                <w:szCs w:val="24"/>
              </w:rPr>
            </w:pPr>
            <w:r w:rsidRPr="00E371AE">
              <w:rPr>
                <w:sz w:val="24"/>
                <w:szCs w:val="24"/>
              </w:rPr>
              <w:t>40</w:t>
            </w:r>
          </w:p>
        </w:tc>
        <w:tc>
          <w:tcPr>
            <w:tcW w:w="1134" w:type="dxa"/>
            <w:shd w:val="clear" w:color="auto" w:fill="auto"/>
          </w:tcPr>
          <w:p w:rsidR="00B53D96" w:rsidRPr="00E371AE" w:rsidRDefault="00BA7B17" w:rsidP="007160C6">
            <w:pPr>
              <w:jc w:val="center"/>
              <w:rPr>
                <w:sz w:val="24"/>
                <w:szCs w:val="24"/>
              </w:rPr>
            </w:pPr>
            <w:r w:rsidRPr="00E371AE">
              <w:rPr>
                <w:sz w:val="24"/>
                <w:szCs w:val="24"/>
              </w:rPr>
              <w:t>40</w:t>
            </w:r>
          </w:p>
        </w:tc>
        <w:tc>
          <w:tcPr>
            <w:tcW w:w="1275" w:type="dxa"/>
            <w:shd w:val="clear" w:color="auto" w:fill="auto"/>
          </w:tcPr>
          <w:p w:rsidR="00B53D96" w:rsidRPr="00E371AE" w:rsidRDefault="00BA7B17" w:rsidP="007160C6">
            <w:pPr>
              <w:jc w:val="center"/>
              <w:rPr>
                <w:sz w:val="24"/>
                <w:szCs w:val="24"/>
              </w:rPr>
            </w:pPr>
            <w:r w:rsidRPr="00E371AE">
              <w:rPr>
                <w:sz w:val="24"/>
                <w:szCs w:val="24"/>
              </w:rPr>
              <w:t>40</w:t>
            </w:r>
          </w:p>
        </w:tc>
        <w:tc>
          <w:tcPr>
            <w:tcW w:w="1810" w:type="dxa"/>
            <w:shd w:val="clear" w:color="auto" w:fill="auto"/>
          </w:tcPr>
          <w:p w:rsidR="00B53D96" w:rsidRPr="00E371AE" w:rsidRDefault="00B53D96" w:rsidP="007160C6">
            <w:pPr>
              <w:jc w:val="both"/>
              <w:rPr>
                <w:sz w:val="24"/>
                <w:szCs w:val="24"/>
              </w:rPr>
            </w:pPr>
          </w:p>
        </w:tc>
      </w:tr>
      <w:tr w:rsidR="00B53D96" w:rsidRPr="00E371AE" w:rsidTr="005451F3">
        <w:tc>
          <w:tcPr>
            <w:tcW w:w="568" w:type="dxa"/>
            <w:shd w:val="clear" w:color="auto" w:fill="auto"/>
          </w:tcPr>
          <w:p w:rsidR="00B53D96" w:rsidRPr="00E371AE" w:rsidRDefault="00B34A3F" w:rsidP="00B34A3F">
            <w:pPr>
              <w:rPr>
                <w:sz w:val="24"/>
                <w:szCs w:val="24"/>
              </w:rPr>
            </w:pPr>
            <w:r>
              <w:rPr>
                <w:sz w:val="24"/>
                <w:szCs w:val="24"/>
              </w:rPr>
              <w:t>29.</w:t>
            </w:r>
          </w:p>
        </w:tc>
        <w:tc>
          <w:tcPr>
            <w:tcW w:w="4394" w:type="dxa"/>
            <w:shd w:val="clear" w:color="auto" w:fill="auto"/>
          </w:tcPr>
          <w:p w:rsidR="00B53D96" w:rsidRPr="00E371AE" w:rsidRDefault="00B53D96" w:rsidP="007160C6">
            <w:pPr>
              <w:jc w:val="both"/>
              <w:rPr>
                <w:sz w:val="24"/>
                <w:szCs w:val="24"/>
              </w:rPr>
            </w:pPr>
            <w:r w:rsidRPr="00E371AE">
              <w:rPr>
                <w:sz w:val="24"/>
                <w:szCs w:val="24"/>
              </w:rPr>
              <w:t>Областной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both"/>
              <w:rPr>
                <w:sz w:val="24"/>
                <w:szCs w:val="24"/>
              </w:rPr>
            </w:pPr>
          </w:p>
        </w:tc>
      </w:tr>
      <w:tr w:rsidR="00B53D96" w:rsidRPr="00E371AE" w:rsidTr="005451F3">
        <w:tc>
          <w:tcPr>
            <w:tcW w:w="568" w:type="dxa"/>
            <w:shd w:val="clear" w:color="auto" w:fill="auto"/>
          </w:tcPr>
          <w:p w:rsidR="00B53D96" w:rsidRPr="00E371AE" w:rsidRDefault="0041579A" w:rsidP="00B34A3F">
            <w:pPr>
              <w:rPr>
                <w:sz w:val="24"/>
                <w:szCs w:val="24"/>
              </w:rPr>
            </w:pPr>
            <w:r>
              <w:rPr>
                <w:sz w:val="24"/>
                <w:szCs w:val="24"/>
              </w:rPr>
              <w:t>30.</w:t>
            </w:r>
          </w:p>
        </w:tc>
        <w:tc>
          <w:tcPr>
            <w:tcW w:w="4394" w:type="dxa"/>
            <w:shd w:val="clear" w:color="auto" w:fill="auto"/>
          </w:tcPr>
          <w:p w:rsidR="00B53D96" w:rsidRPr="00E371AE" w:rsidRDefault="00B53D96" w:rsidP="007160C6">
            <w:pPr>
              <w:jc w:val="both"/>
              <w:rPr>
                <w:sz w:val="24"/>
                <w:szCs w:val="24"/>
              </w:rPr>
            </w:pPr>
            <w:r w:rsidRPr="00E371AE">
              <w:rPr>
                <w:sz w:val="24"/>
                <w:szCs w:val="24"/>
              </w:rPr>
              <w:t>Местный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40</w:t>
            </w:r>
          </w:p>
        </w:tc>
        <w:tc>
          <w:tcPr>
            <w:tcW w:w="1134" w:type="dxa"/>
            <w:shd w:val="clear" w:color="auto" w:fill="auto"/>
          </w:tcPr>
          <w:p w:rsidR="00B53D96" w:rsidRPr="00E371AE" w:rsidRDefault="00B53D96" w:rsidP="007160C6">
            <w:pPr>
              <w:jc w:val="center"/>
              <w:rPr>
                <w:sz w:val="24"/>
                <w:szCs w:val="24"/>
              </w:rPr>
            </w:pPr>
            <w:r w:rsidRPr="00E371AE">
              <w:rPr>
                <w:sz w:val="24"/>
                <w:szCs w:val="24"/>
              </w:rPr>
              <w:t>40</w:t>
            </w:r>
          </w:p>
        </w:tc>
        <w:tc>
          <w:tcPr>
            <w:tcW w:w="1275" w:type="dxa"/>
            <w:shd w:val="clear" w:color="auto" w:fill="auto"/>
          </w:tcPr>
          <w:p w:rsidR="00B53D96" w:rsidRPr="00E371AE" w:rsidRDefault="00B53D96" w:rsidP="007160C6">
            <w:pPr>
              <w:jc w:val="center"/>
              <w:rPr>
                <w:sz w:val="24"/>
                <w:szCs w:val="24"/>
              </w:rPr>
            </w:pPr>
            <w:r w:rsidRPr="00E371AE">
              <w:rPr>
                <w:sz w:val="24"/>
                <w:szCs w:val="24"/>
              </w:rPr>
              <w:t>40</w:t>
            </w:r>
          </w:p>
        </w:tc>
        <w:tc>
          <w:tcPr>
            <w:tcW w:w="1810" w:type="dxa"/>
            <w:shd w:val="clear" w:color="auto" w:fill="auto"/>
          </w:tcPr>
          <w:p w:rsidR="00B53D96" w:rsidRPr="00E371AE" w:rsidRDefault="00B53D96" w:rsidP="007160C6">
            <w:pPr>
              <w:jc w:val="center"/>
              <w:rPr>
                <w:sz w:val="24"/>
                <w:szCs w:val="24"/>
              </w:rPr>
            </w:pPr>
            <w:r w:rsidRPr="00E371AE">
              <w:rPr>
                <w:sz w:val="24"/>
                <w:szCs w:val="24"/>
              </w:rPr>
              <w:t>-</w:t>
            </w:r>
          </w:p>
        </w:tc>
      </w:tr>
      <w:tr w:rsidR="00B53D96" w:rsidRPr="00E371AE" w:rsidTr="005451F3">
        <w:tc>
          <w:tcPr>
            <w:tcW w:w="568" w:type="dxa"/>
            <w:shd w:val="clear" w:color="auto" w:fill="auto"/>
          </w:tcPr>
          <w:p w:rsidR="00B53D96" w:rsidRPr="00E371AE" w:rsidRDefault="0041579A" w:rsidP="0041579A">
            <w:pPr>
              <w:rPr>
                <w:sz w:val="24"/>
                <w:szCs w:val="24"/>
              </w:rPr>
            </w:pPr>
            <w:r>
              <w:rPr>
                <w:sz w:val="24"/>
                <w:szCs w:val="24"/>
              </w:rPr>
              <w:t>31.</w:t>
            </w:r>
          </w:p>
        </w:tc>
        <w:tc>
          <w:tcPr>
            <w:tcW w:w="4394" w:type="dxa"/>
            <w:shd w:val="clear" w:color="auto" w:fill="auto"/>
          </w:tcPr>
          <w:p w:rsidR="00B53D96" w:rsidRPr="00E371AE" w:rsidRDefault="00B53D96" w:rsidP="007160C6">
            <w:pPr>
              <w:jc w:val="both"/>
              <w:rPr>
                <w:sz w:val="24"/>
                <w:szCs w:val="24"/>
              </w:rPr>
            </w:pPr>
            <w:r w:rsidRPr="00E371AE">
              <w:rPr>
                <w:sz w:val="24"/>
                <w:szCs w:val="24"/>
              </w:rPr>
              <w:t>Внебюджетные источники</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both"/>
              <w:rPr>
                <w:sz w:val="24"/>
                <w:szCs w:val="24"/>
              </w:rPr>
            </w:pPr>
          </w:p>
        </w:tc>
      </w:tr>
      <w:tr w:rsidR="00B53D96" w:rsidRPr="00E371AE" w:rsidTr="005451F3">
        <w:tc>
          <w:tcPr>
            <w:tcW w:w="568" w:type="dxa"/>
            <w:shd w:val="clear" w:color="auto" w:fill="auto"/>
          </w:tcPr>
          <w:p w:rsidR="00B53D96" w:rsidRPr="00E371AE" w:rsidRDefault="0041579A" w:rsidP="0041579A">
            <w:pPr>
              <w:rPr>
                <w:sz w:val="24"/>
                <w:szCs w:val="24"/>
              </w:rPr>
            </w:pPr>
            <w:r>
              <w:rPr>
                <w:sz w:val="24"/>
                <w:szCs w:val="24"/>
              </w:rPr>
              <w:t>32.</w:t>
            </w:r>
          </w:p>
        </w:tc>
        <w:tc>
          <w:tcPr>
            <w:tcW w:w="4394" w:type="dxa"/>
            <w:shd w:val="clear" w:color="auto" w:fill="auto"/>
          </w:tcPr>
          <w:p w:rsidR="00B53D96" w:rsidRPr="00E371AE" w:rsidRDefault="005B4DED" w:rsidP="007160C6">
            <w:pPr>
              <w:jc w:val="both"/>
              <w:rPr>
                <w:sz w:val="24"/>
                <w:szCs w:val="24"/>
              </w:rPr>
            </w:pPr>
            <w:r w:rsidRPr="00E371AE">
              <w:rPr>
                <w:sz w:val="24"/>
                <w:szCs w:val="24"/>
              </w:rPr>
              <w:t>Приобретение дорожно-строительной техники по лизингу (“Финансовая аренда (лизинг) дорожно-строительной техники”).</w:t>
            </w:r>
          </w:p>
        </w:tc>
        <w:tc>
          <w:tcPr>
            <w:tcW w:w="1418" w:type="dxa"/>
            <w:shd w:val="clear" w:color="auto" w:fill="auto"/>
          </w:tcPr>
          <w:p w:rsidR="00B53D96" w:rsidRPr="00E371AE" w:rsidRDefault="005B4DED" w:rsidP="007160C6">
            <w:pPr>
              <w:jc w:val="center"/>
              <w:rPr>
                <w:sz w:val="24"/>
                <w:szCs w:val="24"/>
              </w:rPr>
            </w:pPr>
            <w:r w:rsidRPr="00E371AE">
              <w:rPr>
                <w:sz w:val="24"/>
                <w:szCs w:val="24"/>
              </w:rPr>
              <w:t>8487,8</w:t>
            </w:r>
          </w:p>
        </w:tc>
        <w:tc>
          <w:tcPr>
            <w:tcW w:w="1134" w:type="dxa"/>
            <w:shd w:val="clear" w:color="auto" w:fill="auto"/>
          </w:tcPr>
          <w:p w:rsidR="00B53D96" w:rsidRPr="00E371AE" w:rsidRDefault="005B4DED" w:rsidP="007160C6">
            <w:pPr>
              <w:jc w:val="center"/>
              <w:rPr>
                <w:sz w:val="24"/>
                <w:szCs w:val="24"/>
              </w:rPr>
            </w:pPr>
            <w:r w:rsidRPr="00E371AE">
              <w:rPr>
                <w:sz w:val="24"/>
                <w:szCs w:val="24"/>
              </w:rPr>
              <w:t>8487,8</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both"/>
              <w:rPr>
                <w:sz w:val="24"/>
                <w:szCs w:val="24"/>
              </w:rPr>
            </w:pPr>
          </w:p>
        </w:tc>
      </w:tr>
      <w:tr w:rsidR="00B53D96" w:rsidRPr="00E371AE" w:rsidTr="005451F3">
        <w:tc>
          <w:tcPr>
            <w:tcW w:w="568" w:type="dxa"/>
            <w:shd w:val="clear" w:color="auto" w:fill="auto"/>
          </w:tcPr>
          <w:p w:rsidR="00B53D96" w:rsidRPr="00E371AE" w:rsidRDefault="0041579A" w:rsidP="0041579A">
            <w:pPr>
              <w:rPr>
                <w:sz w:val="24"/>
                <w:szCs w:val="24"/>
              </w:rPr>
            </w:pPr>
            <w:r>
              <w:rPr>
                <w:sz w:val="24"/>
                <w:szCs w:val="24"/>
              </w:rPr>
              <w:t>33.</w:t>
            </w:r>
          </w:p>
        </w:tc>
        <w:tc>
          <w:tcPr>
            <w:tcW w:w="4394" w:type="dxa"/>
            <w:shd w:val="clear" w:color="auto" w:fill="auto"/>
          </w:tcPr>
          <w:p w:rsidR="00B53D96" w:rsidRPr="00E371AE" w:rsidRDefault="00B53D96" w:rsidP="007160C6">
            <w:pPr>
              <w:jc w:val="both"/>
              <w:rPr>
                <w:sz w:val="24"/>
                <w:szCs w:val="24"/>
              </w:rPr>
            </w:pPr>
            <w:r w:rsidRPr="00E371AE">
              <w:rPr>
                <w:sz w:val="24"/>
                <w:szCs w:val="24"/>
              </w:rPr>
              <w:t>Областной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lang w:val="en-US"/>
              </w:rPr>
              <w:t>4243</w:t>
            </w:r>
            <w:r w:rsidRPr="00E371AE">
              <w:rPr>
                <w:sz w:val="24"/>
                <w:szCs w:val="24"/>
              </w:rPr>
              <w:t>,9</w:t>
            </w:r>
          </w:p>
        </w:tc>
        <w:tc>
          <w:tcPr>
            <w:tcW w:w="1134" w:type="dxa"/>
            <w:shd w:val="clear" w:color="auto" w:fill="auto"/>
          </w:tcPr>
          <w:p w:rsidR="00B53D96" w:rsidRPr="00E371AE" w:rsidRDefault="00B53D96" w:rsidP="007160C6">
            <w:pPr>
              <w:jc w:val="center"/>
              <w:rPr>
                <w:sz w:val="24"/>
                <w:szCs w:val="24"/>
              </w:rPr>
            </w:pPr>
            <w:r w:rsidRPr="00E371AE">
              <w:rPr>
                <w:sz w:val="24"/>
                <w:szCs w:val="24"/>
              </w:rPr>
              <w:t>4243,9</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center"/>
              <w:rPr>
                <w:sz w:val="24"/>
                <w:szCs w:val="24"/>
              </w:rPr>
            </w:pPr>
          </w:p>
        </w:tc>
      </w:tr>
      <w:tr w:rsidR="00B53D96" w:rsidRPr="00E371AE" w:rsidTr="005451F3">
        <w:tc>
          <w:tcPr>
            <w:tcW w:w="568" w:type="dxa"/>
            <w:shd w:val="clear" w:color="auto" w:fill="auto"/>
          </w:tcPr>
          <w:p w:rsidR="00B53D96" w:rsidRPr="00E371AE" w:rsidRDefault="0041579A" w:rsidP="0041579A">
            <w:pPr>
              <w:rPr>
                <w:sz w:val="24"/>
                <w:szCs w:val="24"/>
              </w:rPr>
            </w:pPr>
            <w:r>
              <w:rPr>
                <w:sz w:val="24"/>
                <w:szCs w:val="24"/>
              </w:rPr>
              <w:t>34.</w:t>
            </w:r>
          </w:p>
        </w:tc>
        <w:tc>
          <w:tcPr>
            <w:tcW w:w="4394" w:type="dxa"/>
            <w:shd w:val="clear" w:color="auto" w:fill="auto"/>
          </w:tcPr>
          <w:p w:rsidR="00B53D96" w:rsidRPr="00E371AE" w:rsidRDefault="00B53D96" w:rsidP="007160C6">
            <w:pPr>
              <w:jc w:val="both"/>
              <w:rPr>
                <w:sz w:val="24"/>
                <w:szCs w:val="24"/>
              </w:rPr>
            </w:pPr>
            <w:r w:rsidRPr="00E371AE">
              <w:rPr>
                <w:sz w:val="24"/>
                <w:szCs w:val="24"/>
              </w:rPr>
              <w:t>Местный бюджет</w:t>
            </w:r>
          </w:p>
        </w:tc>
        <w:tc>
          <w:tcPr>
            <w:tcW w:w="1418" w:type="dxa"/>
            <w:shd w:val="clear" w:color="auto" w:fill="auto"/>
          </w:tcPr>
          <w:p w:rsidR="00B53D96" w:rsidRPr="00E371AE" w:rsidRDefault="00B53D96" w:rsidP="007160C6">
            <w:pPr>
              <w:jc w:val="center"/>
              <w:rPr>
                <w:sz w:val="24"/>
                <w:szCs w:val="24"/>
              </w:rPr>
            </w:pPr>
            <w:r w:rsidRPr="00E371AE">
              <w:rPr>
                <w:sz w:val="24"/>
                <w:szCs w:val="24"/>
              </w:rPr>
              <w:t>4243,9</w:t>
            </w:r>
          </w:p>
        </w:tc>
        <w:tc>
          <w:tcPr>
            <w:tcW w:w="1134" w:type="dxa"/>
            <w:shd w:val="clear" w:color="auto" w:fill="auto"/>
          </w:tcPr>
          <w:p w:rsidR="00B53D96" w:rsidRPr="00E371AE" w:rsidRDefault="00B53D96" w:rsidP="007160C6">
            <w:pPr>
              <w:jc w:val="center"/>
              <w:rPr>
                <w:sz w:val="24"/>
                <w:szCs w:val="24"/>
              </w:rPr>
            </w:pPr>
            <w:r w:rsidRPr="00E371AE">
              <w:rPr>
                <w:sz w:val="24"/>
                <w:szCs w:val="24"/>
              </w:rPr>
              <w:t>4243,9</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jc w:val="both"/>
              <w:rPr>
                <w:sz w:val="24"/>
                <w:szCs w:val="24"/>
              </w:rPr>
            </w:pPr>
          </w:p>
        </w:tc>
      </w:tr>
      <w:tr w:rsidR="00B53D96" w:rsidRPr="00E371AE" w:rsidTr="005451F3">
        <w:tc>
          <w:tcPr>
            <w:tcW w:w="568" w:type="dxa"/>
            <w:shd w:val="clear" w:color="auto" w:fill="auto"/>
          </w:tcPr>
          <w:p w:rsidR="00B53D96" w:rsidRPr="00E371AE" w:rsidRDefault="0041579A" w:rsidP="0041579A">
            <w:pPr>
              <w:rPr>
                <w:sz w:val="24"/>
                <w:szCs w:val="24"/>
              </w:rPr>
            </w:pPr>
            <w:r>
              <w:rPr>
                <w:sz w:val="24"/>
                <w:szCs w:val="24"/>
              </w:rPr>
              <w:t>34.</w:t>
            </w:r>
          </w:p>
        </w:tc>
        <w:tc>
          <w:tcPr>
            <w:tcW w:w="4394" w:type="dxa"/>
            <w:shd w:val="clear" w:color="auto" w:fill="auto"/>
          </w:tcPr>
          <w:p w:rsidR="00B53D96" w:rsidRPr="00E371AE" w:rsidRDefault="00B53D96" w:rsidP="007160C6">
            <w:pPr>
              <w:rPr>
                <w:sz w:val="24"/>
                <w:szCs w:val="24"/>
              </w:rPr>
            </w:pPr>
            <w:r w:rsidRPr="00E371AE">
              <w:rPr>
                <w:sz w:val="24"/>
                <w:szCs w:val="24"/>
              </w:rPr>
              <w:t>Внебюджетные источники</w:t>
            </w:r>
          </w:p>
        </w:tc>
        <w:tc>
          <w:tcPr>
            <w:tcW w:w="1418" w:type="dxa"/>
            <w:shd w:val="clear" w:color="auto" w:fill="auto"/>
          </w:tcPr>
          <w:p w:rsidR="00B53D96" w:rsidRPr="00E371AE" w:rsidRDefault="00B53D96" w:rsidP="007160C6">
            <w:pPr>
              <w:jc w:val="center"/>
              <w:rPr>
                <w:sz w:val="24"/>
                <w:szCs w:val="24"/>
              </w:rPr>
            </w:pPr>
            <w:r w:rsidRPr="00E371AE">
              <w:rPr>
                <w:sz w:val="24"/>
                <w:szCs w:val="24"/>
              </w:rPr>
              <w:t>-</w:t>
            </w:r>
          </w:p>
        </w:tc>
        <w:tc>
          <w:tcPr>
            <w:tcW w:w="1134" w:type="dxa"/>
            <w:shd w:val="clear" w:color="auto" w:fill="auto"/>
          </w:tcPr>
          <w:p w:rsidR="00B53D96" w:rsidRPr="00E371AE" w:rsidRDefault="00B53D96" w:rsidP="007160C6">
            <w:pPr>
              <w:jc w:val="center"/>
              <w:rPr>
                <w:sz w:val="24"/>
                <w:szCs w:val="24"/>
              </w:rPr>
            </w:pPr>
            <w:r w:rsidRPr="00E371AE">
              <w:rPr>
                <w:sz w:val="24"/>
                <w:szCs w:val="24"/>
              </w:rPr>
              <w:t>-</w:t>
            </w:r>
          </w:p>
        </w:tc>
        <w:tc>
          <w:tcPr>
            <w:tcW w:w="1275" w:type="dxa"/>
            <w:shd w:val="clear" w:color="auto" w:fill="auto"/>
          </w:tcPr>
          <w:p w:rsidR="00B53D96" w:rsidRPr="00E371AE" w:rsidRDefault="00B53D96" w:rsidP="007160C6">
            <w:pPr>
              <w:jc w:val="center"/>
              <w:rPr>
                <w:sz w:val="24"/>
                <w:szCs w:val="24"/>
              </w:rPr>
            </w:pPr>
            <w:r w:rsidRPr="00E371AE">
              <w:rPr>
                <w:sz w:val="24"/>
                <w:szCs w:val="24"/>
              </w:rPr>
              <w:t>-</w:t>
            </w:r>
          </w:p>
        </w:tc>
        <w:tc>
          <w:tcPr>
            <w:tcW w:w="1810" w:type="dxa"/>
            <w:shd w:val="clear" w:color="auto" w:fill="auto"/>
          </w:tcPr>
          <w:p w:rsidR="00B53D96" w:rsidRPr="00E371AE" w:rsidRDefault="00B53D96" w:rsidP="007160C6">
            <w:pPr>
              <w:rPr>
                <w:sz w:val="24"/>
                <w:szCs w:val="24"/>
              </w:rPr>
            </w:pPr>
          </w:p>
        </w:tc>
      </w:tr>
      <w:tr w:rsidR="00DC7429" w:rsidRPr="00E371AE" w:rsidTr="005451F3">
        <w:tc>
          <w:tcPr>
            <w:tcW w:w="568" w:type="dxa"/>
            <w:shd w:val="clear" w:color="auto" w:fill="auto"/>
          </w:tcPr>
          <w:p w:rsidR="00DC7429" w:rsidRPr="00E371AE" w:rsidRDefault="0041579A" w:rsidP="0041579A">
            <w:pPr>
              <w:rPr>
                <w:sz w:val="24"/>
                <w:szCs w:val="24"/>
              </w:rPr>
            </w:pPr>
            <w:r>
              <w:rPr>
                <w:sz w:val="24"/>
                <w:szCs w:val="24"/>
              </w:rPr>
              <w:t>35.</w:t>
            </w:r>
          </w:p>
        </w:tc>
        <w:tc>
          <w:tcPr>
            <w:tcW w:w="4394" w:type="dxa"/>
            <w:shd w:val="clear" w:color="auto" w:fill="auto"/>
          </w:tcPr>
          <w:p w:rsidR="00DC7429" w:rsidRPr="00E371AE" w:rsidRDefault="00DC7429" w:rsidP="007160C6">
            <w:pPr>
              <w:rPr>
                <w:sz w:val="24"/>
                <w:szCs w:val="24"/>
              </w:rPr>
            </w:pPr>
            <w:r w:rsidRPr="00E371AE">
              <w:rPr>
                <w:sz w:val="24"/>
                <w:szCs w:val="24"/>
              </w:rPr>
              <w:t>Абонентская плата доступа в сеть Интернет в Центрах общественного доступа, приобретение компьютерного оборудования, лицензионного программного обеспечения всего в том числе:</w:t>
            </w:r>
          </w:p>
        </w:tc>
        <w:tc>
          <w:tcPr>
            <w:tcW w:w="1418" w:type="dxa"/>
            <w:shd w:val="clear" w:color="auto" w:fill="auto"/>
          </w:tcPr>
          <w:p w:rsidR="00DC7429" w:rsidRPr="00E371AE" w:rsidRDefault="00DC7429" w:rsidP="007160C6">
            <w:pPr>
              <w:jc w:val="center"/>
              <w:rPr>
                <w:sz w:val="24"/>
                <w:szCs w:val="24"/>
              </w:rPr>
            </w:pPr>
            <w:r w:rsidRPr="00E371AE">
              <w:rPr>
                <w:sz w:val="24"/>
                <w:szCs w:val="24"/>
              </w:rPr>
              <w:t>400,0</w:t>
            </w:r>
          </w:p>
        </w:tc>
        <w:tc>
          <w:tcPr>
            <w:tcW w:w="1134" w:type="dxa"/>
            <w:shd w:val="clear" w:color="auto" w:fill="auto"/>
          </w:tcPr>
          <w:p w:rsidR="00DC7429" w:rsidRPr="00E371AE" w:rsidRDefault="00DC7429" w:rsidP="007160C6">
            <w:pPr>
              <w:jc w:val="center"/>
              <w:rPr>
                <w:sz w:val="24"/>
                <w:szCs w:val="24"/>
              </w:rPr>
            </w:pPr>
            <w:r w:rsidRPr="00E371AE">
              <w:rPr>
                <w:sz w:val="24"/>
                <w:szCs w:val="24"/>
              </w:rPr>
              <w:t>400,0</w:t>
            </w:r>
          </w:p>
        </w:tc>
        <w:tc>
          <w:tcPr>
            <w:tcW w:w="1275" w:type="dxa"/>
            <w:shd w:val="clear" w:color="auto" w:fill="auto"/>
          </w:tcPr>
          <w:p w:rsidR="00DC7429" w:rsidRPr="00E371AE" w:rsidRDefault="00DC7429" w:rsidP="007160C6">
            <w:pPr>
              <w:jc w:val="center"/>
              <w:rPr>
                <w:sz w:val="24"/>
                <w:szCs w:val="24"/>
              </w:rPr>
            </w:pPr>
            <w:r w:rsidRPr="00E371AE">
              <w:rPr>
                <w:sz w:val="24"/>
                <w:szCs w:val="24"/>
              </w:rPr>
              <w:t>400,0</w:t>
            </w:r>
          </w:p>
        </w:tc>
        <w:tc>
          <w:tcPr>
            <w:tcW w:w="1810" w:type="dxa"/>
            <w:shd w:val="clear" w:color="auto" w:fill="auto"/>
          </w:tcPr>
          <w:p w:rsidR="00DC7429" w:rsidRPr="00E371AE" w:rsidRDefault="00DC7429" w:rsidP="007160C6">
            <w:pPr>
              <w:rPr>
                <w:sz w:val="24"/>
                <w:szCs w:val="24"/>
              </w:rPr>
            </w:pPr>
          </w:p>
        </w:tc>
      </w:tr>
      <w:tr w:rsidR="00665C03" w:rsidRPr="00E371AE" w:rsidTr="005451F3">
        <w:tc>
          <w:tcPr>
            <w:tcW w:w="568" w:type="dxa"/>
            <w:shd w:val="clear" w:color="auto" w:fill="auto"/>
          </w:tcPr>
          <w:p w:rsidR="00665C03" w:rsidRPr="00E371AE" w:rsidRDefault="0041579A" w:rsidP="0041579A">
            <w:pPr>
              <w:rPr>
                <w:sz w:val="24"/>
                <w:szCs w:val="24"/>
              </w:rPr>
            </w:pPr>
            <w:r>
              <w:rPr>
                <w:sz w:val="24"/>
                <w:szCs w:val="24"/>
              </w:rPr>
              <w:t>36.</w:t>
            </w:r>
          </w:p>
        </w:tc>
        <w:tc>
          <w:tcPr>
            <w:tcW w:w="4394" w:type="dxa"/>
            <w:shd w:val="clear" w:color="auto" w:fill="auto"/>
          </w:tcPr>
          <w:p w:rsidR="00665C03" w:rsidRPr="00E371AE" w:rsidRDefault="00665C03" w:rsidP="007160C6">
            <w:pPr>
              <w:rPr>
                <w:sz w:val="24"/>
                <w:szCs w:val="24"/>
              </w:rPr>
            </w:pPr>
            <w:r w:rsidRPr="00E371AE">
              <w:rPr>
                <w:sz w:val="24"/>
                <w:szCs w:val="24"/>
              </w:rPr>
              <w:t>Областной бюджет</w:t>
            </w:r>
          </w:p>
        </w:tc>
        <w:tc>
          <w:tcPr>
            <w:tcW w:w="1418" w:type="dxa"/>
            <w:shd w:val="clear" w:color="auto" w:fill="auto"/>
          </w:tcPr>
          <w:p w:rsidR="00665C03" w:rsidRPr="00E371AE" w:rsidRDefault="00665C03" w:rsidP="007160C6">
            <w:pPr>
              <w:jc w:val="center"/>
              <w:rPr>
                <w:sz w:val="24"/>
                <w:szCs w:val="24"/>
              </w:rPr>
            </w:pPr>
            <w:r w:rsidRPr="00E371AE">
              <w:rPr>
                <w:sz w:val="24"/>
                <w:szCs w:val="24"/>
              </w:rPr>
              <w:t>280,0</w:t>
            </w:r>
          </w:p>
        </w:tc>
        <w:tc>
          <w:tcPr>
            <w:tcW w:w="1134" w:type="dxa"/>
            <w:shd w:val="clear" w:color="auto" w:fill="auto"/>
          </w:tcPr>
          <w:p w:rsidR="00665C03" w:rsidRPr="00E371AE" w:rsidRDefault="00665C03" w:rsidP="007160C6">
            <w:pPr>
              <w:jc w:val="center"/>
              <w:rPr>
                <w:sz w:val="24"/>
                <w:szCs w:val="24"/>
              </w:rPr>
            </w:pPr>
            <w:r w:rsidRPr="00E371AE">
              <w:rPr>
                <w:sz w:val="24"/>
                <w:szCs w:val="24"/>
              </w:rPr>
              <w:t>280,0</w:t>
            </w:r>
          </w:p>
        </w:tc>
        <w:tc>
          <w:tcPr>
            <w:tcW w:w="1275" w:type="dxa"/>
            <w:shd w:val="clear" w:color="auto" w:fill="auto"/>
          </w:tcPr>
          <w:p w:rsidR="00665C03" w:rsidRPr="00E371AE" w:rsidRDefault="00665C03" w:rsidP="007160C6">
            <w:pPr>
              <w:jc w:val="center"/>
              <w:rPr>
                <w:sz w:val="24"/>
                <w:szCs w:val="24"/>
              </w:rPr>
            </w:pPr>
            <w:r w:rsidRPr="00E371AE">
              <w:rPr>
                <w:sz w:val="24"/>
                <w:szCs w:val="24"/>
              </w:rPr>
              <w:t>280,0</w:t>
            </w:r>
          </w:p>
        </w:tc>
        <w:tc>
          <w:tcPr>
            <w:tcW w:w="1810" w:type="dxa"/>
            <w:shd w:val="clear" w:color="auto" w:fill="auto"/>
          </w:tcPr>
          <w:p w:rsidR="00665C03" w:rsidRPr="00E371AE" w:rsidRDefault="00665C03" w:rsidP="007160C6">
            <w:pPr>
              <w:rPr>
                <w:sz w:val="24"/>
                <w:szCs w:val="24"/>
              </w:rPr>
            </w:pPr>
          </w:p>
        </w:tc>
      </w:tr>
      <w:tr w:rsidR="00665C03" w:rsidRPr="00E371AE" w:rsidTr="005451F3">
        <w:tc>
          <w:tcPr>
            <w:tcW w:w="568" w:type="dxa"/>
            <w:shd w:val="clear" w:color="auto" w:fill="auto"/>
          </w:tcPr>
          <w:p w:rsidR="00665C03" w:rsidRPr="00E371AE" w:rsidRDefault="0041579A" w:rsidP="0041579A">
            <w:pPr>
              <w:rPr>
                <w:sz w:val="24"/>
                <w:szCs w:val="24"/>
              </w:rPr>
            </w:pPr>
            <w:r>
              <w:rPr>
                <w:sz w:val="24"/>
                <w:szCs w:val="24"/>
              </w:rPr>
              <w:t>37.</w:t>
            </w:r>
          </w:p>
        </w:tc>
        <w:tc>
          <w:tcPr>
            <w:tcW w:w="4394" w:type="dxa"/>
            <w:shd w:val="clear" w:color="auto" w:fill="auto"/>
          </w:tcPr>
          <w:p w:rsidR="00665C03" w:rsidRPr="00E371AE" w:rsidRDefault="00665C03" w:rsidP="007160C6">
            <w:pPr>
              <w:rPr>
                <w:sz w:val="24"/>
                <w:szCs w:val="24"/>
              </w:rPr>
            </w:pPr>
            <w:r w:rsidRPr="00E371AE">
              <w:rPr>
                <w:sz w:val="24"/>
                <w:szCs w:val="24"/>
              </w:rPr>
              <w:t>Местный бюджет</w:t>
            </w:r>
          </w:p>
        </w:tc>
        <w:tc>
          <w:tcPr>
            <w:tcW w:w="1418" w:type="dxa"/>
            <w:shd w:val="clear" w:color="auto" w:fill="auto"/>
          </w:tcPr>
          <w:p w:rsidR="00665C03" w:rsidRPr="00E371AE" w:rsidRDefault="00665C03" w:rsidP="007160C6">
            <w:pPr>
              <w:jc w:val="center"/>
              <w:rPr>
                <w:sz w:val="24"/>
                <w:szCs w:val="24"/>
              </w:rPr>
            </w:pPr>
            <w:r w:rsidRPr="00E371AE">
              <w:rPr>
                <w:sz w:val="24"/>
                <w:szCs w:val="24"/>
              </w:rPr>
              <w:t>120,0</w:t>
            </w:r>
          </w:p>
        </w:tc>
        <w:tc>
          <w:tcPr>
            <w:tcW w:w="1134" w:type="dxa"/>
            <w:shd w:val="clear" w:color="auto" w:fill="auto"/>
          </w:tcPr>
          <w:p w:rsidR="00665C03" w:rsidRPr="00E371AE" w:rsidRDefault="00665C03" w:rsidP="007160C6">
            <w:pPr>
              <w:jc w:val="center"/>
              <w:rPr>
                <w:sz w:val="24"/>
                <w:szCs w:val="24"/>
              </w:rPr>
            </w:pPr>
            <w:r w:rsidRPr="00E371AE">
              <w:rPr>
                <w:sz w:val="24"/>
                <w:szCs w:val="24"/>
              </w:rPr>
              <w:t>120,0</w:t>
            </w:r>
          </w:p>
        </w:tc>
        <w:tc>
          <w:tcPr>
            <w:tcW w:w="1275" w:type="dxa"/>
            <w:shd w:val="clear" w:color="auto" w:fill="auto"/>
          </w:tcPr>
          <w:p w:rsidR="00665C03" w:rsidRPr="00E371AE" w:rsidRDefault="00665C03" w:rsidP="007160C6">
            <w:pPr>
              <w:jc w:val="center"/>
              <w:rPr>
                <w:sz w:val="24"/>
                <w:szCs w:val="24"/>
              </w:rPr>
            </w:pPr>
            <w:r w:rsidRPr="00E371AE">
              <w:rPr>
                <w:sz w:val="24"/>
                <w:szCs w:val="24"/>
              </w:rPr>
              <w:t>120,0</w:t>
            </w:r>
          </w:p>
        </w:tc>
        <w:tc>
          <w:tcPr>
            <w:tcW w:w="1810" w:type="dxa"/>
            <w:shd w:val="clear" w:color="auto" w:fill="auto"/>
          </w:tcPr>
          <w:p w:rsidR="00665C03" w:rsidRPr="00E371AE" w:rsidRDefault="00665C03" w:rsidP="007160C6">
            <w:pPr>
              <w:rPr>
                <w:sz w:val="24"/>
                <w:szCs w:val="24"/>
              </w:rPr>
            </w:pPr>
          </w:p>
        </w:tc>
      </w:tr>
      <w:tr w:rsidR="00DC7429" w:rsidRPr="00E371AE" w:rsidTr="005451F3">
        <w:tc>
          <w:tcPr>
            <w:tcW w:w="568" w:type="dxa"/>
            <w:shd w:val="clear" w:color="auto" w:fill="auto"/>
          </w:tcPr>
          <w:p w:rsidR="00DC7429" w:rsidRPr="00E371AE" w:rsidRDefault="0041579A" w:rsidP="0041579A">
            <w:pPr>
              <w:rPr>
                <w:sz w:val="24"/>
                <w:szCs w:val="24"/>
              </w:rPr>
            </w:pPr>
            <w:r>
              <w:rPr>
                <w:sz w:val="24"/>
                <w:szCs w:val="24"/>
              </w:rPr>
              <w:t>38</w:t>
            </w:r>
          </w:p>
        </w:tc>
        <w:tc>
          <w:tcPr>
            <w:tcW w:w="4394" w:type="dxa"/>
            <w:shd w:val="clear" w:color="auto" w:fill="auto"/>
          </w:tcPr>
          <w:p w:rsidR="00DC7429" w:rsidRPr="00E371AE" w:rsidRDefault="00AF47B3" w:rsidP="00AF47B3">
            <w:pPr>
              <w:rPr>
                <w:sz w:val="24"/>
                <w:szCs w:val="24"/>
              </w:rPr>
            </w:pPr>
            <w:r w:rsidRPr="00E371AE">
              <w:rPr>
                <w:sz w:val="24"/>
                <w:szCs w:val="24"/>
              </w:rPr>
              <w:t>Приобретение класса «Светофор» в образовательн</w:t>
            </w:r>
            <w:r w:rsidR="00417F8A" w:rsidRPr="00E371AE">
              <w:rPr>
                <w:sz w:val="24"/>
                <w:szCs w:val="24"/>
              </w:rPr>
              <w:t>ых учреждениях</w:t>
            </w:r>
            <w:r w:rsidRPr="00E371AE">
              <w:rPr>
                <w:sz w:val="24"/>
                <w:szCs w:val="24"/>
              </w:rPr>
              <w:t xml:space="preserve"> Шалинского городского округа</w:t>
            </w:r>
          </w:p>
        </w:tc>
        <w:tc>
          <w:tcPr>
            <w:tcW w:w="1418" w:type="dxa"/>
            <w:shd w:val="clear" w:color="auto" w:fill="auto"/>
          </w:tcPr>
          <w:p w:rsidR="00DC7429" w:rsidRPr="00E371AE" w:rsidRDefault="00AF47B3" w:rsidP="007160C6">
            <w:pPr>
              <w:jc w:val="center"/>
              <w:rPr>
                <w:sz w:val="24"/>
                <w:szCs w:val="24"/>
              </w:rPr>
            </w:pPr>
            <w:r w:rsidRPr="00E371AE">
              <w:rPr>
                <w:sz w:val="24"/>
                <w:szCs w:val="24"/>
              </w:rPr>
              <w:t>124,0</w:t>
            </w:r>
          </w:p>
        </w:tc>
        <w:tc>
          <w:tcPr>
            <w:tcW w:w="1134" w:type="dxa"/>
            <w:shd w:val="clear" w:color="auto" w:fill="auto"/>
          </w:tcPr>
          <w:p w:rsidR="00DC7429" w:rsidRPr="00E371AE" w:rsidRDefault="00417F8A" w:rsidP="007160C6">
            <w:pPr>
              <w:jc w:val="center"/>
              <w:rPr>
                <w:sz w:val="24"/>
                <w:szCs w:val="24"/>
              </w:rPr>
            </w:pPr>
            <w:r w:rsidRPr="00E371AE">
              <w:rPr>
                <w:sz w:val="24"/>
                <w:szCs w:val="24"/>
              </w:rPr>
              <w:t>124,0</w:t>
            </w:r>
          </w:p>
        </w:tc>
        <w:tc>
          <w:tcPr>
            <w:tcW w:w="1275" w:type="dxa"/>
            <w:shd w:val="clear" w:color="auto" w:fill="auto"/>
          </w:tcPr>
          <w:p w:rsidR="00DC7429" w:rsidRPr="00E371AE" w:rsidRDefault="00417F8A" w:rsidP="007160C6">
            <w:pPr>
              <w:jc w:val="center"/>
              <w:rPr>
                <w:sz w:val="24"/>
                <w:szCs w:val="24"/>
              </w:rPr>
            </w:pPr>
            <w:r w:rsidRPr="00E371AE">
              <w:rPr>
                <w:sz w:val="24"/>
                <w:szCs w:val="24"/>
              </w:rPr>
              <w:t>124,0</w:t>
            </w:r>
          </w:p>
        </w:tc>
        <w:tc>
          <w:tcPr>
            <w:tcW w:w="1810" w:type="dxa"/>
            <w:shd w:val="clear" w:color="auto" w:fill="auto"/>
          </w:tcPr>
          <w:p w:rsidR="00DC7429" w:rsidRPr="00E371AE" w:rsidRDefault="00DC7429" w:rsidP="007160C6">
            <w:pPr>
              <w:rPr>
                <w:sz w:val="24"/>
                <w:szCs w:val="24"/>
              </w:rPr>
            </w:pPr>
          </w:p>
        </w:tc>
      </w:tr>
      <w:tr w:rsidR="00DC7429" w:rsidRPr="00E371AE" w:rsidTr="005451F3">
        <w:tc>
          <w:tcPr>
            <w:tcW w:w="568" w:type="dxa"/>
            <w:shd w:val="clear" w:color="auto" w:fill="auto"/>
          </w:tcPr>
          <w:p w:rsidR="00DC7429" w:rsidRPr="00E371AE" w:rsidRDefault="0041579A" w:rsidP="0041579A">
            <w:pPr>
              <w:rPr>
                <w:sz w:val="24"/>
                <w:szCs w:val="24"/>
              </w:rPr>
            </w:pPr>
            <w:r>
              <w:rPr>
                <w:sz w:val="24"/>
                <w:szCs w:val="24"/>
              </w:rPr>
              <w:t>39.</w:t>
            </w:r>
          </w:p>
        </w:tc>
        <w:tc>
          <w:tcPr>
            <w:tcW w:w="4394" w:type="dxa"/>
            <w:shd w:val="clear" w:color="auto" w:fill="auto"/>
          </w:tcPr>
          <w:p w:rsidR="00DC7429" w:rsidRPr="00E371AE" w:rsidRDefault="00AF47B3" w:rsidP="007160C6">
            <w:pPr>
              <w:rPr>
                <w:sz w:val="24"/>
                <w:szCs w:val="24"/>
              </w:rPr>
            </w:pPr>
            <w:r w:rsidRPr="00E371AE">
              <w:rPr>
                <w:sz w:val="24"/>
                <w:szCs w:val="24"/>
              </w:rPr>
              <w:t>Местный бюджет</w:t>
            </w:r>
          </w:p>
        </w:tc>
        <w:tc>
          <w:tcPr>
            <w:tcW w:w="1418" w:type="dxa"/>
            <w:shd w:val="clear" w:color="auto" w:fill="auto"/>
          </w:tcPr>
          <w:p w:rsidR="00DC7429" w:rsidRPr="00E371AE" w:rsidRDefault="00417F8A" w:rsidP="007160C6">
            <w:pPr>
              <w:jc w:val="center"/>
              <w:rPr>
                <w:sz w:val="24"/>
                <w:szCs w:val="24"/>
              </w:rPr>
            </w:pPr>
            <w:r w:rsidRPr="00E371AE">
              <w:rPr>
                <w:sz w:val="24"/>
                <w:szCs w:val="24"/>
              </w:rPr>
              <w:t>124</w:t>
            </w:r>
          </w:p>
        </w:tc>
        <w:tc>
          <w:tcPr>
            <w:tcW w:w="1134" w:type="dxa"/>
            <w:shd w:val="clear" w:color="auto" w:fill="auto"/>
          </w:tcPr>
          <w:p w:rsidR="00DC7429" w:rsidRPr="00E371AE" w:rsidRDefault="00417F8A" w:rsidP="007160C6">
            <w:pPr>
              <w:jc w:val="center"/>
              <w:rPr>
                <w:sz w:val="24"/>
                <w:szCs w:val="24"/>
              </w:rPr>
            </w:pPr>
            <w:r w:rsidRPr="00E371AE">
              <w:rPr>
                <w:sz w:val="24"/>
                <w:szCs w:val="24"/>
              </w:rPr>
              <w:t>1</w:t>
            </w:r>
            <w:r w:rsidR="00AF47B3" w:rsidRPr="00E371AE">
              <w:rPr>
                <w:sz w:val="24"/>
                <w:szCs w:val="24"/>
              </w:rPr>
              <w:t>24,0</w:t>
            </w:r>
          </w:p>
        </w:tc>
        <w:tc>
          <w:tcPr>
            <w:tcW w:w="1275" w:type="dxa"/>
            <w:shd w:val="clear" w:color="auto" w:fill="auto"/>
          </w:tcPr>
          <w:p w:rsidR="00DC7429" w:rsidRPr="00E371AE" w:rsidRDefault="00417F8A" w:rsidP="007160C6">
            <w:pPr>
              <w:jc w:val="center"/>
              <w:rPr>
                <w:sz w:val="24"/>
                <w:szCs w:val="24"/>
              </w:rPr>
            </w:pPr>
            <w:r w:rsidRPr="00E371AE">
              <w:rPr>
                <w:sz w:val="24"/>
                <w:szCs w:val="24"/>
              </w:rPr>
              <w:t>1</w:t>
            </w:r>
            <w:r w:rsidR="00AF47B3" w:rsidRPr="00E371AE">
              <w:rPr>
                <w:sz w:val="24"/>
                <w:szCs w:val="24"/>
              </w:rPr>
              <w:t>24,0</w:t>
            </w:r>
          </w:p>
        </w:tc>
        <w:tc>
          <w:tcPr>
            <w:tcW w:w="1810" w:type="dxa"/>
            <w:shd w:val="clear" w:color="auto" w:fill="auto"/>
          </w:tcPr>
          <w:p w:rsidR="00DC7429" w:rsidRPr="00E371AE" w:rsidRDefault="00DC7429" w:rsidP="007160C6">
            <w:pPr>
              <w:rPr>
                <w:sz w:val="24"/>
                <w:szCs w:val="24"/>
              </w:rPr>
            </w:pPr>
          </w:p>
        </w:tc>
      </w:tr>
      <w:tr w:rsidR="00DC7429" w:rsidRPr="00E371AE" w:rsidTr="005451F3">
        <w:tc>
          <w:tcPr>
            <w:tcW w:w="568" w:type="dxa"/>
            <w:shd w:val="clear" w:color="auto" w:fill="auto"/>
          </w:tcPr>
          <w:p w:rsidR="00DC7429" w:rsidRPr="00E371AE" w:rsidRDefault="0041579A" w:rsidP="00B34A3F">
            <w:pPr>
              <w:rPr>
                <w:sz w:val="24"/>
                <w:szCs w:val="24"/>
              </w:rPr>
            </w:pPr>
            <w:r>
              <w:rPr>
                <w:sz w:val="24"/>
                <w:szCs w:val="24"/>
              </w:rPr>
              <w:t>40.</w:t>
            </w:r>
          </w:p>
        </w:tc>
        <w:tc>
          <w:tcPr>
            <w:tcW w:w="4394" w:type="dxa"/>
            <w:shd w:val="clear" w:color="auto" w:fill="auto"/>
          </w:tcPr>
          <w:p w:rsidR="00AF47B3" w:rsidRPr="00E371AE" w:rsidRDefault="00AF47B3" w:rsidP="00AF47B3">
            <w:pPr>
              <w:rPr>
                <w:sz w:val="24"/>
                <w:szCs w:val="24"/>
              </w:rPr>
            </w:pPr>
            <w:r w:rsidRPr="00E371AE">
              <w:rPr>
                <w:sz w:val="24"/>
                <w:szCs w:val="24"/>
              </w:rPr>
              <w:t>Проведение конкурсов, фестивалей:</w:t>
            </w:r>
          </w:p>
          <w:p w:rsidR="00AF47B3" w:rsidRPr="00E371AE" w:rsidRDefault="00AF47B3" w:rsidP="00AF47B3">
            <w:pPr>
              <w:rPr>
                <w:sz w:val="24"/>
                <w:szCs w:val="24"/>
              </w:rPr>
            </w:pPr>
            <w:r w:rsidRPr="00E371AE">
              <w:rPr>
                <w:sz w:val="24"/>
                <w:szCs w:val="24"/>
              </w:rPr>
              <w:t>- Смотр-конкурс «Безопасное колесо»;</w:t>
            </w:r>
          </w:p>
          <w:p w:rsidR="00AF47B3" w:rsidRPr="00E371AE" w:rsidRDefault="00AF47B3" w:rsidP="00AF47B3">
            <w:pPr>
              <w:rPr>
                <w:sz w:val="24"/>
                <w:szCs w:val="24"/>
              </w:rPr>
            </w:pPr>
            <w:r w:rsidRPr="00E371AE">
              <w:rPr>
                <w:sz w:val="24"/>
                <w:szCs w:val="24"/>
              </w:rPr>
              <w:t>- Смотр-конкурс «У   светофора нет каникул»</w:t>
            </w:r>
          </w:p>
          <w:p w:rsidR="00AF47B3" w:rsidRPr="00E371AE" w:rsidRDefault="00AF47B3" w:rsidP="00AF47B3">
            <w:pPr>
              <w:rPr>
                <w:sz w:val="24"/>
                <w:szCs w:val="24"/>
              </w:rPr>
            </w:pPr>
            <w:r w:rsidRPr="00E371AE">
              <w:rPr>
                <w:sz w:val="24"/>
                <w:szCs w:val="24"/>
              </w:rPr>
              <w:t>- Смотр-конкурс  «Зеленый огонек»</w:t>
            </w:r>
          </w:p>
          <w:p w:rsidR="00AF47B3" w:rsidRPr="00E371AE" w:rsidRDefault="00AF47B3" w:rsidP="00AF47B3">
            <w:pPr>
              <w:rPr>
                <w:sz w:val="24"/>
                <w:szCs w:val="24"/>
              </w:rPr>
            </w:pPr>
            <w:r w:rsidRPr="00E371AE">
              <w:rPr>
                <w:sz w:val="24"/>
                <w:szCs w:val="24"/>
              </w:rPr>
              <w:t xml:space="preserve">Конкурс детских рисунков </w:t>
            </w:r>
          </w:p>
          <w:p w:rsidR="00DC7429" w:rsidRPr="00E371AE" w:rsidRDefault="00BF04B0" w:rsidP="00AF47B3">
            <w:pPr>
              <w:rPr>
                <w:sz w:val="24"/>
                <w:szCs w:val="24"/>
              </w:rPr>
            </w:pPr>
            <w:r w:rsidRPr="00E371AE">
              <w:rPr>
                <w:sz w:val="24"/>
                <w:szCs w:val="24"/>
              </w:rPr>
              <w:t>«Дорога и мы» всего,  в том числе:</w:t>
            </w:r>
            <w:r w:rsidR="00AF47B3" w:rsidRPr="00E371AE">
              <w:rPr>
                <w:sz w:val="24"/>
                <w:szCs w:val="24"/>
              </w:rPr>
              <w:t xml:space="preserve">      </w:t>
            </w:r>
          </w:p>
        </w:tc>
        <w:tc>
          <w:tcPr>
            <w:tcW w:w="1418" w:type="dxa"/>
            <w:shd w:val="clear" w:color="auto" w:fill="auto"/>
          </w:tcPr>
          <w:p w:rsidR="00DC7429" w:rsidRPr="00E371AE" w:rsidRDefault="00AF47B3" w:rsidP="007160C6">
            <w:pPr>
              <w:jc w:val="center"/>
              <w:rPr>
                <w:sz w:val="24"/>
                <w:szCs w:val="24"/>
              </w:rPr>
            </w:pPr>
            <w:r w:rsidRPr="00E371AE">
              <w:rPr>
                <w:sz w:val="24"/>
                <w:szCs w:val="24"/>
              </w:rPr>
              <w:t>95,0</w:t>
            </w:r>
          </w:p>
        </w:tc>
        <w:tc>
          <w:tcPr>
            <w:tcW w:w="1134" w:type="dxa"/>
            <w:shd w:val="clear" w:color="auto" w:fill="auto"/>
          </w:tcPr>
          <w:p w:rsidR="00DC7429" w:rsidRPr="00E371AE" w:rsidRDefault="00AF47B3" w:rsidP="007160C6">
            <w:pPr>
              <w:jc w:val="center"/>
              <w:rPr>
                <w:sz w:val="24"/>
                <w:szCs w:val="24"/>
              </w:rPr>
            </w:pPr>
            <w:r w:rsidRPr="00E371AE">
              <w:rPr>
                <w:sz w:val="24"/>
                <w:szCs w:val="24"/>
              </w:rPr>
              <w:t>95,0</w:t>
            </w:r>
          </w:p>
        </w:tc>
        <w:tc>
          <w:tcPr>
            <w:tcW w:w="1275" w:type="dxa"/>
            <w:shd w:val="clear" w:color="auto" w:fill="auto"/>
          </w:tcPr>
          <w:p w:rsidR="00DC7429" w:rsidRPr="00E371AE" w:rsidRDefault="00AF47B3" w:rsidP="007160C6">
            <w:pPr>
              <w:jc w:val="center"/>
              <w:rPr>
                <w:sz w:val="24"/>
                <w:szCs w:val="24"/>
              </w:rPr>
            </w:pPr>
            <w:r w:rsidRPr="00E371AE">
              <w:rPr>
                <w:sz w:val="24"/>
                <w:szCs w:val="24"/>
              </w:rPr>
              <w:t>95,0</w:t>
            </w:r>
          </w:p>
        </w:tc>
        <w:tc>
          <w:tcPr>
            <w:tcW w:w="1810" w:type="dxa"/>
            <w:shd w:val="clear" w:color="auto" w:fill="auto"/>
          </w:tcPr>
          <w:p w:rsidR="00DC7429" w:rsidRPr="00E371AE" w:rsidRDefault="00DC7429" w:rsidP="007160C6">
            <w:pPr>
              <w:rPr>
                <w:sz w:val="24"/>
                <w:szCs w:val="24"/>
              </w:rPr>
            </w:pPr>
          </w:p>
        </w:tc>
      </w:tr>
      <w:tr w:rsidR="00BF04B0" w:rsidRPr="00E371AE" w:rsidTr="005451F3">
        <w:tc>
          <w:tcPr>
            <w:tcW w:w="568" w:type="dxa"/>
            <w:shd w:val="clear" w:color="auto" w:fill="auto"/>
          </w:tcPr>
          <w:p w:rsidR="00BF04B0" w:rsidRPr="00E371AE" w:rsidRDefault="0041579A" w:rsidP="0041579A">
            <w:pPr>
              <w:rPr>
                <w:sz w:val="24"/>
                <w:szCs w:val="24"/>
              </w:rPr>
            </w:pPr>
            <w:r>
              <w:rPr>
                <w:sz w:val="24"/>
                <w:szCs w:val="24"/>
              </w:rPr>
              <w:t>41.</w:t>
            </w:r>
          </w:p>
        </w:tc>
        <w:tc>
          <w:tcPr>
            <w:tcW w:w="4394" w:type="dxa"/>
            <w:shd w:val="clear" w:color="auto" w:fill="auto"/>
          </w:tcPr>
          <w:p w:rsidR="00BF04B0" w:rsidRPr="00E371AE" w:rsidRDefault="00BF04B0" w:rsidP="00AF47B3">
            <w:pPr>
              <w:rPr>
                <w:sz w:val="24"/>
                <w:szCs w:val="24"/>
              </w:rPr>
            </w:pPr>
            <w:r w:rsidRPr="00E371AE">
              <w:rPr>
                <w:sz w:val="24"/>
                <w:szCs w:val="24"/>
              </w:rPr>
              <w:t>Местный бюджет</w:t>
            </w:r>
          </w:p>
        </w:tc>
        <w:tc>
          <w:tcPr>
            <w:tcW w:w="1418" w:type="dxa"/>
            <w:shd w:val="clear" w:color="auto" w:fill="auto"/>
          </w:tcPr>
          <w:p w:rsidR="00BF04B0" w:rsidRPr="00E371AE" w:rsidRDefault="00BF04B0" w:rsidP="007160C6">
            <w:pPr>
              <w:jc w:val="center"/>
              <w:rPr>
                <w:sz w:val="24"/>
                <w:szCs w:val="24"/>
              </w:rPr>
            </w:pPr>
            <w:r w:rsidRPr="00E371AE">
              <w:rPr>
                <w:sz w:val="24"/>
                <w:szCs w:val="24"/>
              </w:rPr>
              <w:t>95,0</w:t>
            </w:r>
          </w:p>
        </w:tc>
        <w:tc>
          <w:tcPr>
            <w:tcW w:w="1134" w:type="dxa"/>
            <w:shd w:val="clear" w:color="auto" w:fill="auto"/>
          </w:tcPr>
          <w:p w:rsidR="00BF04B0" w:rsidRPr="00E371AE" w:rsidRDefault="00BF04B0" w:rsidP="007160C6">
            <w:pPr>
              <w:jc w:val="center"/>
              <w:rPr>
                <w:sz w:val="24"/>
                <w:szCs w:val="24"/>
              </w:rPr>
            </w:pPr>
            <w:r w:rsidRPr="00E371AE">
              <w:rPr>
                <w:sz w:val="24"/>
                <w:szCs w:val="24"/>
              </w:rPr>
              <w:t>95,0</w:t>
            </w:r>
          </w:p>
        </w:tc>
        <w:tc>
          <w:tcPr>
            <w:tcW w:w="1275" w:type="dxa"/>
            <w:shd w:val="clear" w:color="auto" w:fill="auto"/>
          </w:tcPr>
          <w:p w:rsidR="00BF04B0" w:rsidRPr="00E371AE" w:rsidRDefault="00BF04B0" w:rsidP="007160C6">
            <w:pPr>
              <w:jc w:val="center"/>
              <w:rPr>
                <w:sz w:val="24"/>
                <w:szCs w:val="24"/>
              </w:rPr>
            </w:pPr>
            <w:r w:rsidRPr="00E371AE">
              <w:rPr>
                <w:sz w:val="24"/>
                <w:szCs w:val="24"/>
              </w:rPr>
              <w:t>95,0</w:t>
            </w:r>
          </w:p>
        </w:tc>
        <w:tc>
          <w:tcPr>
            <w:tcW w:w="1810" w:type="dxa"/>
            <w:shd w:val="clear" w:color="auto" w:fill="auto"/>
          </w:tcPr>
          <w:p w:rsidR="00BF04B0" w:rsidRPr="00E371AE" w:rsidRDefault="00BF04B0" w:rsidP="007160C6">
            <w:pPr>
              <w:rPr>
                <w:sz w:val="24"/>
                <w:szCs w:val="24"/>
              </w:rPr>
            </w:pPr>
          </w:p>
        </w:tc>
      </w:tr>
    </w:tbl>
    <w:p w:rsidR="006F2864" w:rsidRDefault="006F2864" w:rsidP="00E27C8F">
      <w:pPr>
        <w:autoSpaceDE w:val="0"/>
        <w:autoSpaceDN w:val="0"/>
        <w:adjustRightInd w:val="0"/>
        <w:jc w:val="center"/>
        <w:rPr>
          <w:rFonts w:eastAsia="Calibri"/>
          <w:b/>
          <w:sz w:val="28"/>
          <w:szCs w:val="28"/>
        </w:rPr>
      </w:pPr>
    </w:p>
    <w:p w:rsidR="00265F01" w:rsidRDefault="00265F01" w:rsidP="00E27C8F">
      <w:pPr>
        <w:autoSpaceDE w:val="0"/>
        <w:autoSpaceDN w:val="0"/>
        <w:adjustRightInd w:val="0"/>
        <w:jc w:val="center"/>
        <w:rPr>
          <w:rFonts w:eastAsia="Calibri"/>
          <w:b/>
          <w:sz w:val="28"/>
          <w:szCs w:val="28"/>
        </w:rPr>
      </w:pPr>
    </w:p>
    <w:p w:rsidR="00820BF5" w:rsidRPr="00480060" w:rsidRDefault="00253416" w:rsidP="00E27C8F">
      <w:pPr>
        <w:autoSpaceDE w:val="0"/>
        <w:autoSpaceDN w:val="0"/>
        <w:adjustRightInd w:val="0"/>
        <w:jc w:val="center"/>
        <w:rPr>
          <w:rFonts w:eastAsia="Calibri"/>
          <w:b/>
          <w:sz w:val="28"/>
          <w:szCs w:val="28"/>
        </w:rPr>
      </w:pPr>
      <w:r w:rsidRPr="00480060">
        <w:rPr>
          <w:rFonts w:eastAsia="Calibri"/>
          <w:b/>
          <w:sz w:val="28"/>
          <w:szCs w:val="28"/>
        </w:rPr>
        <w:t xml:space="preserve">Подпрограмма </w:t>
      </w:r>
      <w:r w:rsidR="00E27C8F" w:rsidRPr="00480060">
        <w:rPr>
          <w:rFonts w:eastAsia="Calibri"/>
          <w:b/>
          <w:sz w:val="28"/>
          <w:szCs w:val="28"/>
        </w:rPr>
        <w:t xml:space="preserve"> «Экология и природные ресурсы </w:t>
      </w:r>
    </w:p>
    <w:p w:rsidR="00253416" w:rsidRPr="00A96CED" w:rsidRDefault="00E27C8F" w:rsidP="00253416">
      <w:pPr>
        <w:autoSpaceDE w:val="0"/>
        <w:autoSpaceDN w:val="0"/>
        <w:adjustRightInd w:val="0"/>
        <w:jc w:val="center"/>
        <w:rPr>
          <w:b/>
          <w:sz w:val="28"/>
          <w:szCs w:val="28"/>
        </w:rPr>
      </w:pPr>
      <w:r w:rsidRPr="00480060">
        <w:rPr>
          <w:rFonts w:eastAsia="Calibri"/>
          <w:b/>
          <w:sz w:val="28"/>
          <w:szCs w:val="28"/>
        </w:rPr>
        <w:t>Шалинского городского округа</w:t>
      </w:r>
      <w:r w:rsidR="005451F3">
        <w:rPr>
          <w:rFonts w:eastAsia="Calibri"/>
          <w:b/>
          <w:sz w:val="28"/>
          <w:szCs w:val="28"/>
        </w:rPr>
        <w:t xml:space="preserve"> на 2014-2016 годы</w:t>
      </w:r>
      <w:r w:rsidRPr="00480060">
        <w:rPr>
          <w:rFonts w:eastAsia="Calibri"/>
          <w:b/>
          <w:sz w:val="28"/>
          <w:szCs w:val="28"/>
        </w:rPr>
        <w:t>»</w:t>
      </w:r>
      <w:r w:rsidR="00253416" w:rsidRPr="00480060">
        <w:rPr>
          <w:b/>
          <w:sz w:val="28"/>
          <w:szCs w:val="28"/>
        </w:rPr>
        <w:t xml:space="preserve"> муниципальной программы «Социально-экономическое развитие Шалинского городского округа до 2016 года»</w:t>
      </w:r>
    </w:p>
    <w:p w:rsidR="00D40607" w:rsidRDefault="00D40607" w:rsidP="00253416">
      <w:pPr>
        <w:autoSpaceDE w:val="0"/>
        <w:autoSpaceDN w:val="0"/>
        <w:adjustRightInd w:val="0"/>
        <w:jc w:val="center"/>
        <w:rPr>
          <w:b/>
          <w:sz w:val="24"/>
          <w:szCs w:val="24"/>
        </w:rPr>
      </w:pPr>
    </w:p>
    <w:p w:rsidR="00E170E2" w:rsidRDefault="00E170E2" w:rsidP="00253416">
      <w:pPr>
        <w:autoSpaceDE w:val="0"/>
        <w:autoSpaceDN w:val="0"/>
        <w:adjustRightInd w:val="0"/>
        <w:jc w:val="center"/>
        <w:rPr>
          <w:b/>
          <w:sz w:val="24"/>
          <w:szCs w:val="24"/>
        </w:rPr>
      </w:pPr>
    </w:p>
    <w:p w:rsidR="00253416" w:rsidRPr="00A96CED" w:rsidRDefault="00253416" w:rsidP="00253416">
      <w:pPr>
        <w:autoSpaceDE w:val="0"/>
        <w:autoSpaceDN w:val="0"/>
        <w:adjustRightInd w:val="0"/>
        <w:jc w:val="center"/>
        <w:rPr>
          <w:b/>
          <w:sz w:val="24"/>
          <w:szCs w:val="24"/>
        </w:rPr>
      </w:pPr>
      <w:r w:rsidRPr="00A96CED">
        <w:rPr>
          <w:b/>
          <w:sz w:val="24"/>
          <w:szCs w:val="24"/>
        </w:rPr>
        <w:t xml:space="preserve">Паспорт </w:t>
      </w:r>
    </w:p>
    <w:p w:rsidR="00253416" w:rsidRPr="00A96CED" w:rsidRDefault="00253416" w:rsidP="00253416">
      <w:pPr>
        <w:autoSpaceDE w:val="0"/>
        <w:autoSpaceDN w:val="0"/>
        <w:adjustRightInd w:val="0"/>
        <w:jc w:val="center"/>
        <w:rPr>
          <w:rFonts w:eastAsia="Calibri"/>
          <w:b/>
          <w:sz w:val="24"/>
          <w:szCs w:val="24"/>
        </w:rPr>
      </w:pPr>
      <w:r w:rsidRPr="00A96CED">
        <w:rPr>
          <w:b/>
          <w:sz w:val="24"/>
          <w:szCs w:val="24"/>
        </w:rPr>
        <w:t xml:space="preserve">Подпрограммы  </w:t>
      </w:r>
      <w:r w:rsidRPr="00A96CED">
        <w:rPr>
          <w:rFonts w:eastAsia="Calibri"/>
          <w:b/>
          <w:sz w:val="24"/>
          <w:szCs w:val="24"/>
        </w:rPr>
        <w:t xml:space="preserve">«Экология и природные ресурсы </w:t>
      </w:r>
    </w:p>
    <w:p w:rsidR="00253416" w:rsidRPr="00253416" w:rsidRDefault="00253416" w:rsidP="00253416">
      <w:pPr>
        <w:autoSpaceDE w:val="0"/>
        <w:autoSpaceDN w:val="0"/>
        <w:adjustRightInd w:val="0"/>
        <w:jc w:val="center"/>
        <w:rPr>
          <w:b/>
          <w:sz w:val="24"/>
          <w:szCs w:val="24"/>
        </w:rPr>
      </w:pPr>
      <w:r w:rsidRPr="00A96CED">
        <w:rPr>
          <w:rFonts w:eastAsia="Calibri"/>
          <w:b/>
          <w:sz w:val="24"/>
          <w:szCs w:val="24"/>
        </w:rPr>
        <w:t>Шалинского городского округа</w:t>
      </w:r>
      <w:r w:rsidR="005451F3">
        <w:rPr>
          <w:rFonts w:eastAsia="Calibri"/>
          <w:b/>
          <w:sz w:val="24"/>
          <w:szCs w:val="24"/>
        </w:rPr>
        <w:t xml:space="preserve"> на 2014-2016 годы</w:t>
      </w:r>
      <w:r w:rsidRPr="00A96CED">
        <w:rPr>
          <w:rFonts w:eastAsia="Calibri"/>
          <w:b/>
          <w:sz w:val="24"/>
          <w:szCs w:val="24"/>
        </w:rPr>
        <w:t>»</w:t>
      </w:r>
      <w:r w:rsidRPr="00A96CED">
        <w:rPr>
          <w:b/>
          <w:sz w:val="24"/>
          <w:szCs w:val="24"/>
        </w:rPr>
        <w:t xml:space="preserve"> м</w:t>
      </w:r>
      <w:r w:rsidRPr="00664A11">
        <w:rPr>
          <w:sz w:val="24"/>
          <w:szCs w:val="24"/>
        </w:rPr>
        <w:t>у</w:t>
      </w:r>
      <w:r w:rsidRPr="00A96CED">
        <w:rPr>
          <w:b/>
          <w:sz w:val="24"/>
          <w:szCs w:val="24"/>
        </w:rPr>
        <w:t>ниципальной программы «Социально-экономическое развитие Шалинского городского округа до 2016 года»</w:t>
      </w:r>
    </w:p>
    <w:p w:rsidR="00253416" w:rsidRDefault="00253416" w:rsidP="00E27C8F">
      <w:pPr>
        <w:autoSpaceDE w:val="0"/>
        <w:autoSpaceDN w:val="0"/>
        <w:adjustRightInd w:val="0"/>
        <w:jc w:val="center"/>
        <w:rPr>
          <w:rFonts w:eastAsia="Calibri"/>
          <w:b/>
          <w:sz w:val="28"/>
          <w:szCs w:val="28"/>
        </w:rPr>
      </w:pPr>
    </w:p>
    <w:tbl>
      <w:tblPr>
        <w:tblW w:w="0" w:type="auto"/>
        <w:tblInd w:w="271" w:type="dxa"/>
        <w:tblLayout w:type="fixed"/>
        <w:tblCellMar>
          <w:left w:w="75" w:type="dxa"/>
          <w:right w:w="75" w:type="dxa"/>
        </w:tblCellMar>
        <w:tblLook w:val="04A0"/>
      </w:tblPr>
      <w:tblGrid>
        <w:gridCol w:w="3065"/>
        <w:gridCol w:w="6237"/>
      </w:tblGrid>
      <w:tr w:rsidR="00397528" w:rsidRPr="00C529DA" w:rsidTr="00C51A09">
        <w:trPr>
          <w:trHeight w:val="600"/>
        </w:trPr>
        <w:tc>
          <w:tcPr>
            <w:tcW w:w="3065" w:type="dxa"/>
            <w:tcBorders>
              <w:top w:val="single" w:sz="4" w:space="0" w:color="auto"/>
              <w:left w:val="single" w:sz="4" w:space="0" w:color="auto"/>
              <w:bottom w:val="single" w:sz="4" w:space="0" w:color="auto"/>
              <w:right w:val="single" w:sz="4" w:space="0" w:color="auto"/>
            </w:tcBorders>
            <w:hideMark/>
          </w:tcPr>
          <w:p w:rsidR="00397528" w:rsidRPr="00C529DA" w:rsidRDefault="00397528" w:rsidP="00F75726">
            <w:pPr>
              <w:pStyle w:val="ConsPlusCell"/>
              <w:jc w:val="both"/>
              <w:rPr>
                <w:rFonts w:ascii="Times New Roman" w:hAnsi="Times New Roman" w:cs="Times New Roman"/>
                <w:sz w:val="24"/>
                <w:szCs w:val="24"/>
              </w:rPr>
            </w:pPr>
            <w:r w:rsidRPr="00C529DA">
              <w:rPr>
                <w:rFonts w:ascii="Times New Roman" w:hAnsi="Times New Roman" w:cs="Times New Roman"/>
                <w:sz w:val="24"/>
                <w:szCs w:val="24"/>
              </w:rPr>
              <w:t xml:space="preserve">Ответственный исполнитель подпрограммы    </w:t>
            </w:r>
          </w:p>
        </w:tc>
        <w:tc>
          <w:tcPr>
            <w:tcW w:w="6237" w:type="dxa"/>
            <w:tcBorders>
              <w:top w:val="single" w:sz="4" w:space="0" w:color="auto"/>
              <w:left w:val="single" w:sz="4" w:space="0" w:color="auto"/>
              <w:bottom w:val="single" w:sz="4" w:space="0" w:color="auto"/>
              <w:right w:val="single" w:sz="4" w:space="0" w:color="auto"/>
            </w:tcBorders>
            <w:hideMark/>
          </w:tcPr>
          <w:p w:rsidR="00397528" w:rsidRPr="00C529DA" w:rsidRDefault="00397528" w:rsidP="00F75726">
            <w:pPr>
              <w:pStyle w:val="ConsPlusCell"/>
              <w:jc w:val="both"/>
              <w:rPr>
                <w:rFonts w:ascii="Times New Roman" w:hAnsi="Times New Roman" w:cs="Times New Roman"/>
                <w:sz w:val="24"/>
                <w:szCs w:val="24"/>
              </w:rPr>
            </w:pPr>
            <w:r w:rsidRPr="00C529DA">
              <w:rPr>
                <w:rFonts w:ascii="Times New Roman" w:hAnsi="Times New Roman" w:cs="Times New Roman"/>
                <w:sz w:val="24"/>
                <w:szCs w:val="24"/>
              </w:rPr>
              <w:t xml:space="preserve">Администрация Шалинского городского округа    </w:t>
            </w:r>
          </w:p>
        </w:tc>
      </w:tr>
      <w:tr w:rsidR="00397528" w:rsidRPr="00C529DA" w:rsidTr="00C51A09">
        <w:trPr>
          <w:trHeight w:val="400"/>
        </w:trPr>
        <w:tc>
          <w:tcPr>
            <w:tcW w:w="3065" w:type="dxa"/>
            <w:tcBorders>
              <w:top w:val="nil"/>
              <w:left w:val="single" w:sz="4" w:space="0" w:color="auto"/>
              <w:bottom w:val="single" w:sz="4" w:space="0" w:color="auto"/>
              <w:right w:val="single" w:sz="4" w:space="0" w:color="auto"/>
            </w:tcBorders>
            <w:hideMark/>
          </w:tcPr>
          <w:p w:rsidR="00397528" w:rsidRPr="00C529DA" w:rsidRDefault="00397528" w:rsidP="00F75726">
            <w:pPr>
              <w:pStyle w:val="ConsPlusCell"/>
              <w:rPr>
                <w:rFonts w:ascii="Times New Roman" w:hAnsi="Times New Roman" w:cs="Times New Roman"/>
                <w:sz w:val="24"/>
                <w:szCs w:val="24"/>
              </w:rPr>
            </w:pPr>
            <w:r w:rsidRPr="00C529DA">
              <w:rPr>
                <w:rFonts w:ascii="Times New Roman" w:hAnsi="Times New Roman" w:cs="Times New Roman"/>
                <w:sz w:val="24"/>
                <w:szCs w:val="24"/>
              </w:rPr>
              <w:lastRenderedPageBreak/>
              <w:t xml:space="preserve">Срок реализации </w:t>
            </w:r>
            <w:r w:rsidRPr="00C529DA">
              <w:rPr>
                <w:rFonts w:ascii="Times New Roman" w:hAnsi="Times New Roman" w:cs="Times New Roman"/>
                <w:sz w:val="24"/>
                <w:szCs w:val="24"/>
              </w:rPr>
              <w:br/>
              <w:t xml:space="preserve">подпрограммы       </w:t>
            </w:r>
          </w:p>
        </w:tc>
        <w:tc>
          <w:tcPr>
            <w:tcW w:w="6237" w:type="dxa"/>
            <w:tcBorders>
              <w:top w:val="nil"/>
              <w:left w:val="single" w:sz="4" w:space="0" w:color="auto"/>
              <w:bottom w:val="single" w:sz="4" w:space="0" w:color="auto"/>
              <w:right w:val="single" w:sz="4" w:space="0" w:color="auto"/>
            </w:tcBorders>
            <w:hideMark/>
          </w:tcPr>
          <w:p w:rsidR="00397528" w:rsidRPr="00C529DA" w:rsidRDefault="00397528" w:rsidP="00F75726">
            <w:pPr>
              <w:pStyle w:val="ConsPlusCell"/>
              <w:jc w:val="both"/>
              <w:rPr>
                <w:rFonts w:ascii="Times New Roman" w:hAnsi="Times New Roman" w:cs="Times New Roman"/>
                <w:sz w:val="24"/>
                <w:szCs w:val="24"/>
              </w:rPr>
            </w:pPr>
            <w:r w:rsidRPr="00C529DA">
              <w:rPr>
                <w:rFonts w:ascii="Times New Roman" w:hAnsi="Times New Roman" w:cs="Times New Roman"/>
                <w:sz w:val="24"/>
                <w:szCs w:val="24"/>
              </w:rPr>
              <w:t>2014-2016 годы</w:t>
            </w:r>
          </w:p>
        </w:tc>
      </w:tr>
      <w:tr w:rsidR="00397528" w:rsidRPr="00C529DA" w:rsidTr="00C51A09">
        <w:trPr>
          <w:trHeight w:val="2927"/>
        </w:trPr>
        <w:tc>
          <w:tcPr>
            <w:tcW w:w="3065" w:type="dxa"/>
            <w:tcBorders>
              <w:top w:val="nil"/>
              <w:left w:val="single" w:sz="4" w:space="0" w:color="auto"/>
              <w:bottom w:val="single" w:sz="4" w:space="0" w:color="auto"/>
              <w:right w:val="single" w:sz="4" w:space="0" w:color="auto"/>
            </w:tcBorders>
            <w:hideMark/>
          </w:tcPr>
          <w:p w:rsidR="00397528" w:rsidRPr="00C529DA" w:rsidRDefault="00397528" w:rsidP="00F75726">
            <w:pPr>
              <w:pStyle w:val="ConsPlusCell"/>
              <w:rPr>
                <w:rFonts w:ascii="Times New Roman" w:hAnsi="Times New Roman" w:cs="Times New Roman"/>
                <w:sz w:val="24"/>
                <w:szCs w:val="24"/>
              </w:rPr>
            </w:pPr>
            <w:r w:rsidRPr="00C529DA">
              <w:rPr>
                <w:rFonts w:ascii="Times New Roman" w:hAnsi="Times New Roman" w:cs="Times New Roman"/>
                <w:sz w:val="24"/>
                <w:szCs w:val="24"/>
              </w:rPr>
              <w:t xml:space="preserve"> Цели и задачи подпрограммы     </w:t>
            </w:r>
          </w:p>
        </w:tc>
        <w:tc>
          <w:tcPr>
            <w:tcW w:w="6237" w:type="dxa"/>
            <w:tcBorders>
              <w:top w:val="nil"/>
              <w:left w:val="single" w:sz="4" w:space="0" w:color="auto"/>
              <w:bottom w:val="single" w:sz="4" w:space="0" w:color="auto"/>
              <w:right w:val="single" w:sz="4" w:space="0" w:color="auto"/>
            </w:tcBorders>
            <w:hideMark/>
          </w:tcPr>
          <w:p w:rsidR="00397528" w:rsidRPr="00C529DA" w:rsidRDefault="00397528" w:rsidP="00F75726">
            <w:pPr>
              <w:pStyle w:val="ConsPlusNormal"/>
              <w:jc w:val="both"/>
              <w:rPr>
                <w:rFonts w:ascii="Times New Roman" w:hAnsi="Times New Roman" w:cs="Times New Roman"/>
                <w:sz w:val="24"/>
                <w:szCs w:val="24"/>
              </w:rPr>
            </w:pPr>
            <w:r w:rsidRPr="00C529DA">
              <w:rPr>
                <w:rFonts w:ascii="Times New Roman" w:hAnsi="Times New Roman" w:cs="Times New Roman"/>
                <w:sz w:val="24"/>
                <w:szCs w:val="24"/>
              </w:rPr>
              <w:t>Цели: Улучшение экологической обстановки, создание благоприятных условий проживания населения, повышение экологической культуры граждан</w:t>
            </w:r>
          </w:p>
          <w:p w:rsidR="00397528" w:rsidRPr="00C529DA" w:rsidRDefault="00397528" w:rsidP="00F75726">
            <w:pPr>
              <w:pStyle w:val="ConsPlusNormal"/>
              <w:jc w:val="both"/>
              <w:rPr>
                <w:rFonts w:ascii="Times New Roman" w:hAnsi="Times New Roman" w:cs="Times New Roman"/>
                <w:sz w:val="24"/>
                <w:szCs w:val="24"/>
              </w:rPr>
            </w:pPr>
            <w:r w:rsidRPr="00C529DA">
              <w:rPr>
                <w:rFonts w:ascii="Times New Roman" w:hAnsi="Times New Roman" w:cs="Times New Roman"/>
                <w:sz w:val="24"/>
                <w:szCs w:val="24"/>
              </w:rPr>
              <w:t>Задачи:</w:t>
            </w:r>
          </w:p>
          <w:p w:rsidR="00397528" w:rsidRPr="00C529DA" w:rsidRDefault="00397528" w:rsidP="00397528">
            <w:pPr>
              <w:pStyle w:val="ConsPlusCell"/>
              <w:widowControl/>
              <w:rPr>
                <w:rFonts w:ascii="Times New Roman" w:hAnsi="Times New Roman" w:cs="Times New Roman"/>
                <w:sz w:val="24"/>
                <w:szCs w:val="24"/>
              </w:rPr>
            </w:pPr>
            <w:r w:rsidRPr="00C529DA">
              <w:rPr>
                <w:rFonts w:ascii="Times New Roman" w:hAnsi="Times New Roman" w:cs="Times New Roman"/>
                <w:sz w:val="24"/>
                <w:szCs w:val="24"/>
              </w:rPr>
              <w:t>Улучшение качества водных объектов.</w:t>
            </w:r>
          </w:p>
          <w:p w:rsidR="00397528" w:rsidRPr="00C529DA" w:rsidRDefault="00397528" w:rsidP="00397528">
            <w:pPr>
              <w:pStyle w:val="ConsPlusCell"/>
              <w:widowControl/>
              <w:rPr>
                <w:rFonts w:ascii="Times New Roman" w:hAnsi="Times New Roman" w:cs="Times New Roman"/>
                <w:sz w:val="24"/>
                <w:szCs w:val="24"/>
              </w:rPr>
            </w:pPr>
            <w:r w:rsidRPr="00C529DA">
              <w:rPr>
                <w:rFonts w:ascii="Times New Roman" w:hAnsi="Times New Roman" w:cs="Times New Roman"/>
                <w:sz w:val="24"/>
                <w:szCs w:val="24"/>
              </w:rPr>
              <w:t>Увеличение зон рекреации на водных объектах общего пользования.</w:t>
            </w:r>
          </w:p>
          <w:p w:rsidR="00397528" w:rsidRPr="00C529DA" w:rsidRDefault="00397528" w:rsidP="00397528">
            <w:pPr>
              <w:pStyle w:val="ConsPlusCell"/>
              <w:widowControl/>
              <w:rPr>
                <w:rFonts w:ascii="Times New Roman" w:hAnsi="Times New Roman" w:cs="Times New Roman"/>
                <w:sz w:val="24"/>
                <w:szCs w:val="24"/>
              </w:rPr>
            </w:pPr>
            <w:r w:rsidRPr="00C529DA">
              <w:rPr>
                <w:rFonts w:ascii="Times New Roman" w:hAnsi="Times New Roman" w:cs="Times New Roman"/>
                <w:sz w:val="24"/>
                <w:szCs w:val="24"/>
              </w:rPr>
              <w:t>Совершенствование системы сбора, удаления, обезвреживания и захоронения отходов.</w:t>
            </w:r>
          </w:p>
          <w:p w:rsidR="00397528" w:rsidRPr="00C529DA" w:rsidRDefault="00397528" w:rsidP="00397528">
            <w:pPr>
              <w:pStyle w:val="ConsPlusCell"/>
              <w:widowControl/>
              <w:rPr>
                <w:rFonts w:ascii="Times New Roman" w:hAnsi="Times New Roman" w:cs="Times New Roman"/>
                <w:sz w:val="24"/>
                <w:szCs w:val="24"/>
              </w:rPr>
            </w:pPr>
            <w:r w:rsidRPr="00C529DA">
              <w:rPr>
                <w:rFonts w:ascii="Times New Roman" w:hAnsi="Times New Roman" w:cs="Times New Roman"/>
                <w:sz w:val="24"/>
                <w:szCs w:val="24"/>
              </w:rPr>
              <w:t>Снижение удельных выбросов загрязняющих веществ в атмосферу.</w:t>
            </w:r>
          </w:p>
          <w:p w:rsidR="00397528" w:rsidRPr="00C529DA" w:rsidRDefault="00397528" w:rsidP="00397528">
            <w:pPr>
              <w:pStyle w:val="ConsPlusNormal"/>
              <w:jc w:val="both"/>
              <w:rPr>
                <w:rFonts w:ascii="Times New Roman" w:hAnsi="Times New Roman" w:cs="Times New Roman"/>
                <w:sz w:val="24"/>
                <w:szCs w:val="24"/>
              </w:rPr>
            </w:pPr>
            <w:r w:rsidRPr="00C529DA">
              <w:rPr>
                <w:rFonts w:ascii="Times New Roman" w:hAnsi="Times New Roman" w:cs="Times New Roman"/>
                <w:sz w:val="24"/>
                <w:szCs w:val="24"/>
              </w:rPr>
              <w:t>Совершенствование системы экологического образования, воспитания и просвещения населения</w:t>
            </w:r>
          </w:p>
        </w:tc>
      </w:tr>
      <w:tr w:rsidR="00397528" w:rsidRPr="00C529DA" w:rsidTr="00C51A09">
        <w:trPr>
          <w:trHeight w:val="873"/>
        </w:trPr>
        <w:tc>
          <w:tcPr>
            <w:tcW w:w="3065" w:type="dxa"/>
            <w:tcBorders>
              <w:top w:val="nil"/>
              <w:left w:val="single" w:sz="4" w:space="0" w:color="auto"/>
              <w:bottom w:val="single" w:sz="4" w:space="0" w:color="auto"/>
              <w:right w:val="single" w:sz="4" w:space="0" w:color="auto"/>
            </w:tcBorders>
            <w:hideMark/>
          </w:tcPr>
          <w:p w:rsidR="00397528" w:rsidRPr="00C529DA" w:rsidRDefault="00397528" w:rsidP="00F75726">
            <w:pPr>
              <w:pStyle w:val="ConsPlusCell"/>
              <w:rPr>
                <w:rFonts w:ascii="Times New Roman" w:hAnsi="Times New Roman" w:cs="Times New Roman"/>
                <w:sz w:val="24"/>
                <w:szCs w:val="24"/>
              </w:rPr>
            </w:pPr>
            <w:r w:rsidRPr="00C529DA">
              <w:rPr>
                <w:rFonts w:ascii="Times New Roman" w:hAnsi="Times New Roman" w:cs="Times New Roman"/>
                <w:sz w:val="24"/>
                <w:szCs w:val="24"/>
              </w:rPr>
              <w:t>Перечень основных целевых показателей подпрограммы</w:t>
            </w:r>
          </w:p>
        </w:tc>
        <w:tc>
          <w:tcPr>
            <w:tcW w:w="6237" w:type="dxa"/>
            <w:tcBorders>
              <w:top w:val="nil"/>
              <w:left w:val="single" w:sz="4" w:space="0" w:color="auto"/>
              <w:bottom w:val="single" w:sz="4" w:space="0" w:color="auto"/>
              <w:right w:val="single" w:sz="4" w:space="0" w:color="auto"/>
            </w:tcBorders>
            <w:hideMark/>
          </w:tcPr>
          <w:p w:rsidR="00397528" w:rsidRPr="00C529DA" w:rsidRDefault="00397528" w:rsidP="00397528">
            <w:pPr>
              <w:pStyle w:val="ConsPlusCell"/>
              <w:widowControl/>
              <w:numPr>
                <w:ilvl w:val="0"/>
                <w:numId w:val="13"/>
              </w:numPr>
              <w:ind w:left="0" w:firstLine="0"/>
              <w:rPr>
                <w:rFonts w:ascii="Times New Roman" w:hAnsi="Times New Roman" w:cs="Times New Roman"/>
                <w:sz w:val="24"/>
                <w:szCs w:val="24"/>
              </w:rPr>
            </w:pPr>
            <w:r w:rsidRPr="00C529DA">
              <w:rPr>
                <w:rFonts w:ascii="Times New Roman" w:hAnsi="Times New Roman" w:cs="Times New Roman"/>
                <w:sz w:val="24"/>
                <w:szCs w:val="24"/>
              </w:rPr>
              <w:t>Снижение рисков заболеваний населения, обусловленных использованием недоброкачественной воды, другими неблагоприятными факторами среды обитания;</w:t>
            </w:r>
          </w:p>
          <w:p w:rsidR="00397528" w:rsidRPr="00C529DA" w:rsidRDefault="00397528" w:rsidP="00397528">
            <w:pPr>
              <w:pStyle w:val="ConsPlusCell"/>
              <w:widowControl/>
              <w:numPr>
                <w:ilvl w:val="0"/>
                <w:numId w:val="13"/>
              </w:numPr>
              <w:ind w:left="0" w:firstLine="0"/>
              <w:rPr>
                <w:rFonts w:ascii="Times New Roman" w:hAnsi="Times New Roman" w:cs="Times New Roman"/>
                <w:sz w:val="24"/>
                <w:szCs w:val="24"/>
              </w:rPr>
            </w:pPr>
            <w:r w:rsidRPr="00C529DA">
              <w:rPr>
                <w:rFonts w:ascii="Times New Roman" w:hAnsi="Times New Roman" w:cs="Times New Roman"/>
                <w:sz w:val="24"/>
                <w:szCs w:val="24"/>
              </w:rPr>
              <w:t>Обеспечение безопасности гидротехнических сооружений (далее - ГТС), в том числе при пропуске половодья и паводковых вод, на территории муниципального образования;</w:t>
            </w:r>
          </w:p>
          <w:p w:rsidR="00397528" w:rsidRPr="00C529DA" w:rsidRDefault="00397528" w:rsidP="00397528">
            <w:pPr>
              <w:pStyle w:val="ConsPlusCell"/>
              <w:widowControl/>
              <w:numPr>
                <w:ilvl w:val="0"/>
                <w:numId w:val="13"/>
              </w:numPr>
              <w:ind w:left="0" w:firstLine="0"/>
              <w:rPr>
                <w:rFonts w:ascii="Times New Roman" w:hAnsi="Times New Roman" w:cs="Times New Roman"/>
                <w:sz w:val="24"/>
                <w:szCs w:val="24"/>
              </w:rPr>
            </w:pPr>
            <w:r w:rsidRPr="00C529DA">
              <w:rPr>
                <w:rFonts w:ascii="Times New Roman" w:hAnsi="Times New Roman" w:cs="Times New Roman"/>
                <w:sz w:val="24"/>
                <w:szCs w:val="24"/>
              </w:rPr>
              <w:t>Обеспечение дополнительно питьевой водой стандартного качества не менее 100 человек в год;</w:t>
            </w:r>
          </w:p>
          <w:p w:rsidR="00397528" w:rsidRPr="00C529DA" w:rsidRDefault="00397528" w:rsidP="00397528">
            <w:pPr>
              <w:pStyle w:val="ConsPlusCell"/>
              <w:widowControl/>
              <w:numPr>
                <w:ilvl w:val="0"/>
                <w:numId w:val="13"/>
              </w:numPr>
              <w:ind w:left="0" w:firstLine="0"/>
              <w:rPr>
                <w:rFonts w:ascii="Times New Roman" w:hAnsi="Times New Roman" w:cs="Times New Roman"/>
                <w:sz w:val="24"/>
                <w:szCs w:val="24"/>
              </w:rPr>
            </w:pPr>
            <w:r w:rsidRPr="00C529DA">
              <w:rPr>
                <w:rFonts w:ascii="Times New Roman" w:hAnsi="Times New Roman" w:cs="Times New Roman"/>
                <w:sz w:val="24"/>
                <w:szCs w:val="24"/>
              </w:rPr>
              <w:t>Снижение объема загрязненных сточных вод, поступающих в поверхностные водные объекты от водопользователей;</w:t>
            </w:r>
          </w:p>
          <w:p w:rsidR="00397528" w:rsidRPr="00C529DA" w:rsidRDefault="00397528" w:rsidP="00397528">
            <w:pPr>
              <w:pStyle w:val="ConsPlusCell"/>
              <w:widowControl/>
              <w:numPr>
                <w:ilvl w:val="0"/>
                <w:numId w:val="13"/>
              </w:numPr>
              <w:ind w:left="0" w:firstLine="0"/>
              <w:rPr>
                <w:rFonts w:ascii="Times New Roman" w:hAnsi="Times New Roman" w:cs="Times New Roman"/>
                <w:sz w:val="24"/>
                <w:szCs w:val="24"/>
              </w:rPr>
            </w:pPr>
            <w:r w:rsidRPr="00C529DA">
              <w:rPr>
                <w:rFonts w:ascii="Times New Roman" w:hAnsi="Times New Roman" w:cs="Times New Roman"/>
                <w:sz w:val="24"/>
                <w:szCs w:val="24"/>
              </w:rPr>
              <w:t>обустройство зон отдыха на водоемах общего пользования;</w:t>
            </w:r>
          </w:p>
          <w:p w:rsidR="00397528" w:rsidRPr="00C529DA" w:rsidRDefault="00397528" w:rsidP="00397528">
            <w:pPr>
              <w:pStyle w:val="ConsPlusCell"/>
              <w:widowControl/>
              <w:numPr>
                <w:ilvl w:val="0"/>
                <w:numId w:val="13"/>
              </w:numPr>
              <w:ind w:left="0" w:firstLine="0"/>
              <w:rPr>
                <w:rFonts w:ascii="Times New Roman" w:hAnsi="Times New Roman" w:cs="Times New Roman"/>
                <w:sz w:val="24"/>
                <w:szCs w:val="24"/>
              </w:rPr>
            </w:pPr>
            <w:r w:rsidRPr="00C529DA">
              <w:rPr>
                <w:rFonts w:ascii="Times New Roman" w:hAnsi="Times New Roman" w:cs="Times New Roman"/>
                <w:sz w:val="24"/>
                <w:szCs w:val="24"/>
              </w:rPr>
              <w:t>увеличение количества обезвреженных отходов;</w:t>
            </w:r>
          </w:p>
          <w:p w:rsidR="00270301" w:rsidRPr="00C529DA" w:rsidRDefault="00397528" w:rsidP="00397528">
            <w:pPr>
              <w:pStyle w:val="ConsPlusCell"/>
              <w:widowControl/>
              <w:numPr>
                <w:ilvl w:val="0"/>
                <w:numId w:val="13"/>
              </w:numPr>
              <w:ind w:left="0" w:firstLine="0"/>
              <w:jc w:val="both"/>
              <w:rPr>
                <w:rFonts w:ascii="Times New Roman" w:hAnsi="Times New Roman" w:cs="Times New Roman"/>
                <w:sz w:val="24"/>
                <w:szCs w:val="24"/>
              </w:rPr>
            </w:pPr>
            <w:r w:rsidRPr="00C529DA">
              <w:rPr>
                <w:rFonts w:ascii="Times New Roman" w:hAnsi="Times New Roman" w:cs="Times New Roman"/>
                <w:sz w:val="24"/>
                <w:szCs w:val="24"/>
              </w:rPr>
              <w:t>снижение объема выбросов от стационарных источников;</w:t>
            </w:r>
          </w:p>
          <w:p w:rsidR="00397528" w:rsidRPr="00C529DA" w:rsidRDefault="00397528" w:rsidP="00F75726">
            <w:pPr>
              <w:pStyle w:val="ConsPlusCell"/>
              <w:widowControl/>
              <w:numPr>
                <w:ilvl w:val="0"/>
                <w:numId w:val="13"/>
              </w:numPr>
              <w:ind w:left="0" w:firstLine="0"/>
              <w:jc w:val="both"/>
              <w:rPr>
                <w:rFonts w:ascii="Times New Roman" w:hAnsi="Times New Roman" w:cs="Times New Roman"/>
                <w:sz w:val="24"/>
                <w:szCs w:val="24"/>
              </w:rPr>
            </w:pPr>
            <w:r w:rsidRPr="00C529DA">
              <w:rPr>
                <w:rFonts w:ascii="Times New Roman" w:hAnsi="Times New Roman" w:cs="Times New Roman"/>
                <w:sz w:val="24"/>
                <w:szCs w:val="24"/>
              </w:rPr>
              <w:t>охват всех слоев населения различными формами экологического просвещения (выпуск информационной и рекламной продукции до 50 экземпляров ежегодно)</w:t>
            </w:r>
          </w:p>
        </w:tc>
      </w:tr>
      <w:tr w:rsidR="00397528" w:rsidRPr="00C529DA" w:rsidTr="00C51A09">
        <w:trPr>
          <w:trHeight w:val="418"/>
        </w:trPr>
        <w:tc>
          <w:tcPr>
            <w:tcW w:w="3065" w:type="dxa"/>
            <w:tcBorders>
              <w:top w:val="nil"/>
              <w:left w:val="single" w:sz="4" w:space="0" w:color="auto"/>
              <w:bottom w:val="single" w:sz="4" w:space="0" w:color="auto"/>
              <w:right w:val="single" w:sz="4" w:space="0" w:color="auto"/>
            </w:tcBorders>
            <w:hideMark/>
          </w:tcPr>
          <w:p w:rsidR="00397528" w:rsidRPr="00C529DA" w:rsidRDefault="00397528" w:rsidP="00F75726">
            <w:pPr>
              <w:pStyle w:val="ConsPlusCell"/>
              <w:rPr>
                <w:rFonts w:ascii="Times New Roman" w:hAnsi="Times New Roman" w:cs="Times New Roman"/>
                <w:sz w:val="24"/>
                <w:szCs w:val="24"/>
              </w:rPr>
            </w:pPr>
            <w:r w:rsidRPr="00C529DA">
              <w:rPr>
                <w:rFonts w:ascii="Times New Roman" w:hAnsi="Times New Roman" w:cs="Times New Roman"/>
                <w:sz w:val="24"/>
                <w:szCs w:val="24"/>
              </w:rPr>
              <w:t xml:space="preserve">Объемы финансирования подпрограммы по годам реализации </w:t>
            </w:r>
          </w:p>
        </w:tc>
        <w:tc>
          <w:tcPr>
            <w:tcW w:w="6237" w:type="dxa"/>
            <w:tcBorders>
              <w:top w:val="nil"/>
              <w:left w:val="single" w:sz="4" w:space="0" w:color="auto"/>
              <w:bottom w:val="single" w:sz="4" w:space="0" w:color="auto"/>
              <w:right w:val="single" w:sz="4" w:space="0" w:color="auto"/>
            </w:tcBorders>
            <w:hideMark/>
          </w:tcPr>
          <w:p w:rsidR="00397528" w:rsidRPr="00C529DA" w:rsidRDefault="00397528" w:rsidP="00397528">
            <w:pPr>
              <w:pStyle w:val="ConsPlusCell"/>
              <w:rPr>
                <w:rFonts w:ascii="Times New Roman" w:hAnsi="Times New Roman" w:cs="Times New Roman"/>
                <w:sz w:val="24"/>
                <w:szCs w:val="24"/>
              </w:rPr>
            </w:pPr>
            <w:r w:rsidRPr="00C529DA">
              <w:rPr>
                <w:sz w:val="24"/>
                <w:szCs w:val="24"/>
              </w:rPr>
              <w:t xml:space="preserve"> </w:t>
            </w:r>
            <w:r w:rsidRPr="00C529DA">
              <w:rPr>
                <w:rFonts w:ascii="Times New Roman" w:hAnsi="Times New Roman" w:cs="Times New Roman"/>
                <w:sz w:val="24"/>
                <w:szCs w:val="24"/>
              </w:rPr>
              <w:t xml:space="preserve">ВСЕГО: </w:t>
            </w:r>
            <w:r w:rsidR="00270301" w:rsidRPr="00C529DA">
              <w:rPr>
                <w:rFonts w:ascii="Times New Roman" w:hAnsi="Times New Roman" w:cs="Times New Roman"/>
                <w:sz w:val="24"/>
                <w:szCs w:val="24"/>
              </w:rPr>
              <w:t>12579,5</w:t>
            </w:r>
            <w:r w:rsidRPr="00C529DA">
              <w:rPr>
                <w:rFonts w:ascii="Times New Roman" w:hAnsi="Times New Roman" w:cs="Times New Roman"/>
                <w:sz w:val="24"/>
                <w:szCs w:val="24"/>
              </w:rPr>
              <w:t xml:space="preserve"> </w:t>
            </w:r>
            <w:r w:rsidR="00270301" w:rsidRPr="00C529DA">
              <w:rPr>
                <w:rFonts w:ascii="Times New Roman" w:hAnsi="Times New Roman" w:cs="Times New Roman"/>
                <w:sz w:val="24"/>
                <w:szCs w:val="24"/>
              </w:rPr>
              <w:t xml:space="preserve">тыс.рублей </w:t>
            </w:r>
            <w:r w:rsidRPr="00C529DA">
              <w:rPr>
                <w:rFonts w:ascii="Times New Roman" w:hAnsi="Times New Roman" w:cs="Times New Roman"/>
                <w:sz w:val="24"/>
                <w:szCs w:val="24"/>
              </w:rPr>
              <w:t xml:space="preserve">местный бюджет                         </w:t>
            </w:r>
            <w:r w:rsidRPr="00C529DA">
              <w:rPr>
                <w:rFonts w:ascii="Times New Roman" w:hAnsi="Times New Roman" w:cs="Times New Roman"/>
                <w:sz w:val="24"/>
                <w:szCs w:val="24"/>
              </w:rPr>
              <w:br/>
              <w:t>2014 год –</w:t>
            </w:r>
            <w:r w:rsidR="00270301" w:rsidRPr="00C529DA">
              <w:rPr>
                <w:rFonts w:ascii="Times New Roman" w:hAnsi="Times New Roman" w:cs="Times New Roman"/>
                <w:sz w:val="24"/>
                <w:szCs w:val="24"/>
              </w:rPr>
              <w:t xml:space="preserve"> 4343,5 тыс.рублей</w:t>
            </w:r>
          </w:p>
          <w:p w:rsidR="00397528" w:rsidRPr="00C529DA" w:rsidRDefault="00397528" w:rsidP="00397528">
            <w:pPr>
              <w:pStyle w:val="ConsPlusCell"/>
              <w:rPr>
                <w:rFonts w:ascii="Times New Roman" w:hAnsi="Times New Roman" w:cs="Times New Roman"/>
                <w:sz w:val="24"/>
                <w:szCs w:val="24"/>
              </w:rPr>
            </w:pPr>
            <w:r w:rsidRPr="00C529DA">
              <w:rPr>
                <w:rFonts w:ascii="Times New Roman" w:hAnsi="Times New Roman" w:cs="Times New Roman"/>
                <w:sz w:val="24"/>
                <w:szCs w:val="24"/>
              </w:rPr>
              <w:t>2015 год –</w:t>
            </w:r>
            <w:r w:rsidR="00270301" w:rsidRPr="00C529DA">
              <w:rPr>
                <w:rFonts w:ascii="Times New Roman" w:hAnsi="Times New Roman" w:cs="Times New Roman"/>
                <w:sz w:val="24"/>
                <w:szCs w:val="24"/>
              </w:rPr>
              <w:t xml:space="preserve"> 4118 тыс.рублей</w:t>
            </w:r>
          </w:p>
          <w:p w:rsidR="00397528" w:rsidRPr="00C529DA" w:rsidRDefault="00397528" w:rsidP="00397528">
            <w:pPr>
              <w:pStyle w:val="ConsPlusCell"/>
              <w:rPr>
                <w:sz w:val="24"/>
                <w:szCs w:val="24"/>
              </w:rPr>
            </w:pPr>
            <w:r w:rsidRPr="00C529DA">
              <w:rPr>
                <w:rFonts w:ascii="Times New Roman" w:hAnsi="Times New Roman" w:cs="Times New Roman"/>
                <w:sz w:val="24"/>
                <w:szCs w:val="24"/>
              </w:rPr>
              <w:t xml:space="preserve">2016 год – </w:t>
            </w:r>
            <w:r w:rsidR="00270301" w:rsidRPr="00C529DA">
              <w:rPr>
                <w:rFonts w:ascii="Times New Roman" w:hAnsi="Times New Roman" w:cs="Times New Roman"/>
                <w:sz w:val="24"/>
                <w:szCs w:val="24"/>
              </w:rPr>
              <w:t>4118 тыс.рублей</w:t>
            </w:r>
          </w:p>
        </w:tc>
      </w:tr>
      <w:tr w:rsidR="00397528" w:rsidRPr="00C529DA" w:rsidTr="00C51A09">
        <w:trPr>
          <w:trHeight w:val="400"/>
        </w:trPr>
        <w:tc>
          <w:tcPr>
            <w:tcW w:w="3065" w:type="dxa"/>
            <w:tcBorders>
              <w:top w:val="nil"/>
              <w:left w:val="single" w:sz="4" w:space="0" w:color="auto"/>
              <w:bottom w:val="single" w:sz="4" w:space="0" w:color="auto"/>
              <w:right w:val="single" w:sz="4" w:space="0" w:color="auto"/>
            </w:tcBorders>
            <w:hideMark/>
          </w:tcPr>
          <w:p w:rsidR="00397528" w:rsidRPr="00C529DA" w:rsidRDefault="00397528" w:rsidP="00F75726">
            <w:pPr>
              <w:pStyle w:val="ConsPlusCell"/>
              <w:rPr>
                <w:rFonts w:ascii="Times New Roman" w:hAnsi="Times New Roman" w:cs="Times New Roman"/>
                <w:sz w:val="24"/>
                <w:szCs w:val="24"/>
              </w:rPr>
            </w:pPr>
            <w:r w:rsidRPr="00C529DA">
              <w:rPr>
                <w:rFonts w:ascii="Times New Roman" w:hAnsi="Times New Roman" w:cs="Times New Roman"/>
                <w:sz w:val="24"/>
                <w:szCs w:val="24"/>
              </w:rPr>
              <w:t xml:space="preserve">Адрес размещения подпрограммы в сети интернет      </w:t>
            </w:r>
          </w:p>
        </w:tc>
        <w:tc>
          <w:tcPr>
            <w:tcW w:w="6237" w:type="dxa"/>
            <w:tcBorders>
              <w:top w:val="nil"/>
              <w:left w:val="single" w:sz="4" w:space="0" w:color="auto"/>
              <w:bottom w:val="single" w:sz="4" w:space="0" w:color="auto"/>
              <w:right w:val="single" w:sz="4" w:space="0" w:color="auto"/>
            </w:tcBorders>
            <w:hideMark/>
          </w:tcPr>
          <w:p w:rsidR="00397528" w:rsidRPr="00C529DA" w:rsidRDefault="00397528" w:rsidP="00F75726">
            <w:pPr>
              <w:jc w:val="both"/>
              <w:rPr>
                <w:sz w:val="24"/>
                <w:szCs w:val="24"/>
              </w:rPr>
            </w:pPr>
            <w:r w:rsidRPr="00C529DA">
              <w:rPr>
                <w:sz w:val="24"/>
                <w:szCs w:val="24"/>
              </w:rPr>
              <w:t xml:space="preserve"> </w:t>
            </w:r>
            <w:r w:rsidRPr="00C529DA">
              <w:rPr>
                <w:sz w:val="24"/>
                <w:szCs w:val="24"/>
                <w:lang w:val="en-US"/>
              </w:rPr>
              <w:t>http:// shalya.ru/</w:t>
            </w:r>
            <w:r w:rsidRPr="00C529DA">
              <w:rPr>
                <w:sz w:val="24"/>
                <w:szCs w:val="24"/>
              </w:rPr>
              <w:t xml:space="preserve">      </w:t>
            </w:r>
          </w:p>
        </w:tc>
      </w:tr>
    </w:tbl>
    <w:p w:rsidR="00397528" w:rsidRDefault="00397528" w:rsidP="00397528">
      <w:pPr>
        <w:jc w:val="center"/>
        <w:rPr>
          <w:sz w:val="28"/>
          <w:szCs w:val="28"/>
        </w:rPr>
      </w:pPr>
    </w:p>
    <w:p w:rsidR="00664A11" w:rsidRDefault="00664A11" w:rsidP="00397528">
      <w:pPr>
        <w:autoSpaceDE w:val="0"/>
        <w:autoSpaceDN w:val="0"/>
        <w:adjustRightInd w:val="0"/>
        <w:jc w:val="center"/>
        <w:outlineLvl w:val="1"/>
        <w:rPr>
          <w:sz w:val="28"/>
          <w:szCs w:val="28"/>
        </w:rPr>
      </w:pPr>
    </w:p>
    <w:p w:rsidR="002F1256" w:rsidRPr="00C529DA" w:rsidRDefault="00664A11" w:rsidP="002F1256">
      <w:pPr>
        <w:autoSpaceDE w:val="0"/>
        <w:autoSpaceDN w:val="0"/>
        <w:adjustRightInd w:val="0"/>
        <w:jc w:val="center"/>
        <w:rPr>
          <w:rFonts w:eastAsia="Calibri"/>
          <w:b/>
          <w:sz w:val="24"/>
          <w:szCs w:val="24"/>
        </w:rPr>
      </w:pPr>
      <w:r w:rsidRPr="00C529DA">
        <w:rPr>
          <w:b/>
          <w:sz w:val="24"/>
          <w:szCs w:val="24"/>
        </w:rPr>
        <w:t>Раздел 1. Характеристика и анализ проблемы, на решение которой направлена Подпрограмма</w:t>
      </w:r>
      <w:r w:rsidR="002F1256" w:rsidRPr="00C529DA">
        <w:rPr>
          <w:b/>
          <w:sz w:val="24"/>
          <w:szCs w:val="24"/>
        </w:rPr>
        <w:t xml:space="preserve"> </w:t>
      </w:r>
      <w:r w:rsidRPr="00C529DA">
        <w:rPr>
          <w:b/>
          <w:sz w:val="24"/>
          <w:szCs w:val="24"/>
        </w:rPr>
        <w:t xml:space="preserve"> </w:t>
      </w:r>
      <w:r w:rsidR="002F1256" w:rsidRPr="00C529DA">
        <w:rPr>
          <w:rFonts w:eastAsia="Calibri"/>
          <w:b/>
          <w:sz w:val="24"/>
          <w:szCs w:val="24"/>
        </w:rPr>
        <w:t xml:space="preserve">«Экология и природные ресурсы </w:t>
      </w:r>
    </w:p>
    <w:p w:rsidR="002F1256" w:rsidRPr="00C529DA" w:rsidRDefault="002F1256" w:rsidP="002F1256">
      <w:pPr>
        <w:autoSpaceDE w:val="0"/>
        <w:autoSpaceDN w:val="0"/>
        <w:adjustRightInd w:val="0"/>
        <w:jc w:val="center"/>
        <w:rPr>
          <w:b/>
          <w:sz w:val="24"/>
          <w:szCs w:val="24"/>
        </w:rPr>
      </w:pPr>
      <w:r w:rsidRPr="00C529DA">
        <w:rPr>
          <w:rFonts w:eastAsia="Calibri"/>
          <w:b/>
          <w:sz w:val="24"/>
          <w:szCs w:val="24"/>
        </w:rPr>
        <w:t>Шалинского городского округа</w:t>
      </w:r>
      <w:r w:rsidR="005451F3">
        <w:rPr>
          <w:rFonts w:eastAsia="Calibri"/>
          <w:b/>
          <w:sz w:val="24"/>
          <w:szCs w:val="24"/>
        </w:rPr>
        <w:t xml:space="preserve"> на 2014-2016 годы</w:t>
      </w:r>
      <w:r w:rsidRPr="00C529DA">
        <w:rPr>
          <w:rFonts w:eastAsia="Calibri"/>
          <w:b/>
          <w:sz w:val="24"/>
          <w:szCs w:val="24"/>
        </w:rPr>
        <w:t>»</w:t>
      </w:r>
      <w:r w:rsidRPr="00C529DA">
        <w:rPr>
          <w:b/>
          <w:sz w:val="24"/>
          <w:szCs w:val="24"/>
        </w:rPr>
        <w:t xml:space="preserve"> м</w:t>
      </w:r>
      <w:r w:rsidRPr="00C529DA">
        <w:rPr>
          <w:sz w:val="24"/>
          <w:szCs w:val="24"/>
        </w:rPr>
        <w:t>у</w:t>
      </w:r>
      <w:r w:rsidRPr="00C529DA">
        <w:rPr>
          <w:b/>
          <w:sz w:val="24"/>
          <w:szCs w:val="24"/>
        </w:rPr>
        <w:t>ниципальной программы «Социально-экономическое развитие Шалинского городского округа до 2016 года»</w:t>
      </w:r>
    </w:p>
    <w:p w:rsidR="00C529DA" w:rsidRPr="00C529DA" w:rsidRDefault="00C529DA" w:rsidP="002F1256">
      <w:pPr>
        <w:autoSpaceDE w:val="0"/>
        <w:autoSpaceDN w:val="0"/>
        <w:adjustRightInd w:val="0"/>
        <w:jc w:val="center"/>
        <w:rPr>
          <w:sz w:val="24"/>
          <w:szCs w:val="24"/>
        </w:rPr>
      </w:pPr>
    </w:p>
    <w:p w:rsidR="00397528" w:rsidRPr="00C529DA" w:rsidRDefault="002F1256" w:rsidP="00397528">
      <w:pPr>
        <w:autoSpaceDE w:val="0"/>
        <w:autoSpaceDN w:val="0"/>
        <w:adjustRightInd w:val="0"/>
        <w:ind w:firstLine="540"/>
        <w:jc w:val="both"/>
        <w:rPr>
          <w:sz w:val="24"/>
          <w:szCs w:val="24"/>
        </w:rPr>
      </w:pPr>
      <w:r w:rsidRPr="00C529DA">
        <w:rPr>
          <w:sz w:val="24"/>
          <w:szCs w:val="24"/>
        </w:rPr>
        <w:t xml:space="preserve">Подпрограмма </w:t>
      </w:r>
      <w:r w:rsidR="00397528" w:rsidRPr="00C529DA">
        <w:rPr>
          <w:sz w:val="24"/>
          <w:szCs w:val="24"/>
        </w:rPr>
        <w:t>"Экология и природные ресурсы города Шалинского городского округа</w:t>
      </w:r>
      <w:r w:rsidRPr="00C529DA">
        <w:rPr>
          <w:sz w:val="24"/>
          <w:szCs w:val="24"/>
        </w:rPr>
        <w:t>»</w:t>
      </w:r>
      <w:r w:rsidR="00397528" w:rsidRPr="00C529DA">
        <w:rPr>
          <w:sz w:val="24"/>
          <w:szCs w:val="24"/>
        </w:rPr>
        <w:t xml:space="preserve"> разработана в соответствии с Постановлением Правительства Свердловской области от </w:t>
      </w:r>
      <w:r w:rsidR="00397528" w:rsidRPr="00C529DA">
        <w:rPr>
          <w:sz w:val="24"/>
          <w:szCs w:val="24"/>
        </w:rPr>
        <w:lastRenderedPageBreak/>
        <w:t>25.06.2010 № 974-ПП "Об утверждении Плана мероприятий по реализации Концепции экологической безопасности Свердловской области на период до 2020 года" и направлена на:</w:t>
      </w:r>
    </w:p>
    <w:p w:rsidR="00397528" w:rsidRPr="00C529DA" w:rsidRDefault="00397528" w:rsidP="00397528">
      <w:pPr>
        <w:autoSpaceDE w:val="0"/>
        <w:autoSpaceDN w:val="0"/>
        <w:adjustRightInd w:val="0"/>
        <w:ind w:firstLine="540"/>
        <w:rPr>
          <w:sz w:val="24"/>
          <w:szCs w:val="24"/>
        </w:rPr>
      </w:pPr>
      <w:r w:rsidRPr="00C529DA">
        <w:rPr>
          <w:sz w:val="24"/>
          <w:szCs w:val="24"/>
        </w:rPr>
        <w:t>1) выполнение требований природоохранного законодательства;</w:t>
      </w:r>
    </w:p>
    <w:p w:rsidR="00397528" w:rsidRPr="00C529DA" w:rsidRDefault="00397528" w:rsidP="00397528">
      <w:pPr>
        <w:autoSpaceDE w:val="0"/>
        <w:autoSpaceDN w:val="0"/>
        <w:adjustRightInd w:val="0"/>
        <w:ind w:firstLine="540"/>
        <w:rPr>
          <w:sz w:val="24"/>
          <w:szCs w:val="24"/>
        </w:rPr>
      </w:pPr>
      <w:r w:rsidRPr="00C529DA">
        <w:rPr>
          <w:sz w:val="24"/>
          <w:szCs w:val="24"/>
        </w:rPr>
        <w:t>2) улучшение экологической обстановки на территории городского округа;</w:t>
      </w:r>
    </w:p>
    <w:p w:rsidR="00397528" w:rsidRPr="00C529DA" w:rsidRDefault="00397528" w:rsidP="00397528">
      <w:pPr>
        <w:autoSpaceDE w:val="0"/>
        <w:autoSpaceDN w:val="0"/>
        <w:adjustRightInd w:val="0"/>
        <w:ind w:firstLine="540"/>
        <w:rPr>
          <w:sz w:val="24"/>
          <w:szCs w:val="24"/>
        </w:rPr>
      </w:pPr>
      <w:r w:rsidRPr="00C529DA">
        <w:rPr>
          <w:sz w:val="24"/>
          <w:szCs w:val="24"/>
        </w:rPr>
        <w:t>3) обеспечение населения питьевой водой стандартного качества;</w:t>
      </w:r>
    </w:p>
    <w:p w:rsidR="00397528" w:rsidRPr="00C529DA" w:rsidRDefault="00397528" w:rsidP="00397528">
      <w:pPr>
        <w:autoSpaceDE w:val="0"/>
        <w:autoSpaceDN w:val="0"/>
        <w:adjustRightInd w:val="0"/>
        <w:ind w:firstLine="540"/>
        <w:rPr>
          <w:sz w:val="24"/>
          <w:szCs w:val="24"/>
        </w:rPr>
      </w:pPr>
      <w:r w:rsidRPr="00C529DA">
        <w:rPr>
          <w:sz w:val="24"/>
          <w:szCs w:val="24"/>
        </w:rPr>
        <w:t>4) обеспечение экологической безопасности, безопасности гидротехнических сооружений;</w:t>
      </w:r>
    </w:p>
    <w:p w:rsidR="00397528" w:rsidRPr="00C529DA" w:rsidRDefault="00397528" w:rsidP="00397528">
      <w:pPr>
        <w:autoSpaceDE w:val="0"/>
        <w:autoSpaceDN w:val="0"/>
        <w:adjustRightInd w:val="0"/>
        <w:ind w:firstLine="540"/>
        <w:rPr>
          <w:sz w:val="24"/>
          <w:szCs w:val="24"/>
        </w:rPr>
      </w:pPr>
      <w:r w:rsidRPr="00C529DA">
        <w:rPr>
          <w:sz w:val="24"/>
          <w:szCs w:val="24"/>
        </w:rPr>
        <w:t>5) предотвращение чрезвычайных ситуаций, связанных с лесными пожарами, захламлением городских лесов отходами производства и потребления.</w:t>
      </w:r>
    </w:p>
    <w:p w:rsidR="00397528" w:rsidRPr="00C529DA" w:rsidRDefault="00397528" w:rsidP="00397528">
      <w:pPr>
        <w:autoSpaceDE w:val="0"/>
        <w:autoSpaceDN w:val="0"/>
        <w:adjustRightInd w:val="0"/>
        <w:ind w:firstLine="540"/>
        <w:jc w:val="both"/>
        <w:rPr>
          <w:sz w:val="24"/>
          <w:szCs w:val="24"/>
        </w:rPr>
      </w:pPr>
      <w:r w:rsidRPr="00C529DA">
        <w:rPr>
          <w:sz w:val="24"/>
          <w:szCs w:val="24"/>
        </w:rPr>
        <w:t>Зарегистрировано право муниципальной собственности на гидротехнические сооружения, находящиеся на территории муниципального образования, обустраиваются источники нецентрализованного водоснабжения, проводятся массовые экологические акции, но вместе с тем, есть ряд проблем, комплексное решение которых необходимо с целью соблюдения природоохранного законодательства и выполнения требований и представлений районной прокуратуры и органов Роспотребнадзора.</w:t>
      </w:r>
    </w:p>
    <w:p w:rsidR="00397528" w:rsidRPr="00C529DA" w:rsidRDefault="00397528" w:rsidP="00397528">
      <w:pPr>
        <w:autoSpaceDE w:val="0"/>
        <w:autoSpaceDN w:val="0"/>
        <w:adjustRightInd w:val="0"/>
        <w:ind w:firstLine="540"/>
        <w:jc w:val="both"/>
        <w:rPr>
          <w:sz w:val="24"/>
          <w:szCs w:val="24"/>
        </w:rPr>
      </w:pPr>
      <w:r w:rsidRPr="00C529DA">
        <w:rPr>
          <w:sz w:val="24"/>
          <w:szCs w:val="24"/>
        </w:rPr>
        <w:t>К факторам среды обитания, влияющим на здоровье населения, относятся качество атмосферного воздуха, шумовая нагрузка, качество питьевой воды.</w:t>
      </w:r>
    </w:p>
    <w:p w:rsidR="00397528" w:rsidRPr="00C529DA" w:rsidRDefault="00397528" w:rsidP="00397528">
      <w:pPr>
        <w:autoSpaceDE w:val="0"/>
        <w:autoSpaceDN w:val="0"/>
        <w:adjustRightInd w:val="0"/>
        <w:ind w:firstLine="540"/>
        <w:jc w:val="both"/>
        <w:rPr>
          <w:sz w:val="24"/>
          <w:szCs w:val="24"/>
        </w:rPr>
      </w:pPr>
      <w:r w:rsidRPr="00C529DA">
        <w:rPr>
          <w:sz w:val="24"/>
          <w:szCs w:val="24"/>
        </w:rPr>
        <w:t>Для оценки состояния атмосферного воздуха в городе, номенклатуры загрязняющих веществ, объемов выбросов вредных веществ и источников выбросов, а также владельцев этих источников необходимо провести инвентаризацию источников выбросов в атмосферу загрязняющих веществ, а затем разработать проект нормативов предельно допустимых выбросов для Шалинского городского округа.</w:t>
      </w:r>
    </w:p>
    <w:p w:rsidR="00397528" w:rsidRPr="00C529DA" w:rsidRDefault="00397528" w:rsidP="00397528">
      <w:pPr>
        <w:autoSpaceDE w:val="0"/>
        <w:autoSpaceDN w:val="0"/>
        <w:adjustRightInd w:val="0"/>
        <w:ind w:firstLine="540"/>
        <w:jc w:val="both"/>
        <w:rPr>
          <w:sz w:val="24"/>
          <w:szCs w:val="24"/>
        </w:rPr>
      </w:pPr>
      <w:r w:rsidRPr="00C529DA">
        <w:rPr>
          <w:sz w:val="24"/>
          <w:szCs w:val="24"/>
        </w:rPr>
        <w:t>В сельских населенных пунктах стоит проблема обеспечения жителей питьевой водой. Источник нецентрализованного водоснабжения - трубчатый колодец, является самым оптимальным решением вопроса питьевого водоснабжения жителей.</w:t>
      </w:r>
    </w:p>
    <w:p w:rsidR="00397528" w:rsidRPr="00C529DA" w:rsidRDefault="00397528" w:rsidP="00397528">
      <w:pPr>
        <w:autoSpaceDE w:val="0"/>
        <w:autoSpaceDN w:val="0"/>
        <w:adjustRightInd w:val="0"/>
        <w:ind w:firstLine="540"/>
        <w:jc w:val="both"/>
        <w:rPr>
          <w:sz w:val="24"/>
          <w:szCs w:val="24"/>
        </w:rPr>
      </w:pPr>
      <w:r w:rsidRPr="00C529DA">
        <w:rPr>
          <w:sz w:val="24"/>
          <w:szCs w:val="24"/>
        </w:rPr>
        <w:t>Качество воды в шахтных колодцах, как и состояние большинства существующих в сельских населенных пунктах, колодцев, является неудовлетворительным, не соблюдается санитарно-защитная зона, поэтому необходимо в первую очередь решать вопросы о необходимости сооружения трубчатых колодцев, а также реконструкции и обустройства существующих шахтных колодцев.</w:t>
      </w:r>
    </w:p>
    <w:p w:rsidR="00397528" w:rsidRPr="00C529DA" w:rsidRDefault="00397528" w:rsidP="00397528">
      <w:pPr>
        <w:autoSpaceDE w:val="0"/>
        <w:autoSpaceDN w:val="0"/>
        <w:adjustRightInd w:val="0"/>
        <w:ind w:firstLine="540"/>
        <w:jc w:val="both"/>
        <w:rPr>
          <w:sz w:val="24"/>
          <w:szCs w:val="24"/>
        </w:rPr>
      </w:pPr>
      <w:r w:rsidRPr="00C529DA">
        <w:rPr>
          <w:sz w:val="24"/>
          <w:szCs w:val="24"/>
        </w:rPr>
        <w:t>Кроме того, необходимо предусматривать и ликвидацию аварийных источников нецентрализованного водоснабжения в сельских населенных пунктах, так как они несут в себе опасность для жизни и здоровья населения, и для домашних животных.</w:t>
      </w:r>
    </w:p>
    <w:p w:rsidR="00397528" w:rsidRPr="00C529DA" w:rsidRDefault="00397528" w:rsidP="00397528">
      <w:pPr>
        <w:autoSpaceDE w:val="0"/>
        <w:autoSpaceDN w:val="0"/>
        <w:adjustRightInd w:val="0"/>
        <w:ind w:firstLine="540"/>
        <w:jc w:val="both"/>
        <w:rPr>
          <w:sz w:val="24"/>
          <w:szCs w:val="24"/>
        </w:rPr>
      </w:pPr>
      <w:r w:rsidRPr="00C529DA">
        <w:rPr>
          <w:sz w:val="24"/>
          <w:szCs w:val="24"/>
        </w:rPr>
        <w:t>Улучшению качества подаваемой населению питьевой воды может способствовать создание зон санитарной охраны водных источников, а также биологическая реабилитация питьевых водоемов, направленная на снижение процессов цветения воды, особенно в летний период, которые ухудшают качество воды.</w:t>
      </w:r>
    </w:p>
    <w:p w:rsidR="00397528" w:rsidRPr="00C529DA" w:rsidRDefault="00397528" w:rsidP="00397528">
      <w:pPr>
        <w:autoSpaceDE w:val="0"/>
        <w:autoSpaceDN w:val="0"/>
        <w:adjustRightInd w:val="0"/>
        <w:ind w:firstLine="540"/>
        <w:jc w:val="both"/>
        <w:rPr>
          <w:sz w:val="24"/>
          <w:szCs w:val="24"/>
        </w:rPr>
      </w:pPr>
      <w:r w:rsidRPr="00C529DA">
        <w:rPr>
          <w:sz w:val="24"/>
          <w:szCs w:val="24"/>
        </w:rPr>
        <w:t>В муниципальной собственности находится 18 гидротехнических сооружений.</w:t>
      </w:r>
    </w:p>
    <w:p w:rsidR="00397528" w:rsidRPr="00C529DA" w:rsidRDefault="00397528" w:rsidP="00397528">
      <w:pPr>
        <w:autoSpaceDE w:val="0"/>
        <w:autoSpaceDN w:val="0"/>
        <w:adjustRightInd w:val="0"/>
        <w:ind w:firstLine="540"/>
        <w:jc w:val="both"/>
        <w:rPr>
          <w:sz w:val="24"/>
          <w:szCs w:val="24"/>
        </w:rPr>
      </w:pPr>
      <w:r w:rsidRPr="00C529DA">
        <w:rPr>
          <w:sz w:val="24"/>
          <w:szCs w:val="24"/>
        </w:rPr>
        <w:t>Увеличение риска возникновения чрезвычайных ситуаций на ГТС связано с их старением и несвоевременным ремонтом и реконструкцией. Средний возраст гидротехнических сооружений, переданных в муниципальную собственность Шалинского городского округа, составляет несколько десятков лет, Так, некоторые ГТС на территории муниципального образования были построены в 50-е годы прошлого века, но есть еще старше. На некоторых ГТС реконструкция проводилась в 70-е годы, либо совсем не проводилась. 3 гидротехнических сооружения имеют пониженный уровень безопасности. Безопасность сооружений снижается из-за отсутствия проектной документации по гидроузлам, что мешает оценить их состояние и безопасность, а также из-за невысокого качества эксплуатационного обслуживания (откосы плотин зарастают, разрушается бетонное крепление откосов и т.п.). На гидротехнические сооружения отсутствуют акты сдачи-приемки их в эксплуатацию.</w:t>
      </w:r>
    </w:p>
    <w:p w:rsidR="00397528" w:rsidRPr="00C529DA" w:rsidRDefault="00397528" w:rsidP="00397528">
      <w:pPr>
        <w:autoSpaceDE w:val="0"/>
        <w:autoSpaceDN w:val="0"/>
        <w:adjustRightInd w:val="0"/>
        <w:ind w:firstLine="540"/>
        <w:jc w:val="both"/>
        <w:rPr>
          <w:sz w:val="24"/>
          <w:szCs w:val="24"/>
        </w:rPr>
      </w:pPr>
      <w:r w:rsidRPr="00C529DA">
        <w:rPr>
          <w:sz w:val="24"/>
          <w:szCs w:val="24"/>
        </w:rPr>
        <w:t xml:space="preserve">Городские леса, выполняющие функции улучшения санитарно-гигиенического состояния воздушной среды Шалинского городского округа, используются для отдыха населения. Ведение лесного хозяйства должно быть направлено на создание в лесу лучших </w:t>
      </w:r>
      <w:r w:rsidRPr="00C529DA">
        <w:rPr>
          <w:sz w:val="24"/>
          <w:szCs w:val="24"/>
        </w:rPr>
        <w:lastRenderedPageBreak/>
        <w:t>условий для отдыха людей, формирование ландшафтов с высокими рекреационными качествами. В настоящее время городские леса Шалинского городского округа не оформлены в установленном порядке, необходимо проведение лесоустройства, разработка лесохозяйственного регламента, а также принятие городских лесов в муниципальную собственность.</w:t>
      </w:r>
    </w:p>
    <w:p w:rsidR="00397528" w:rsidRPr="00C529DA" w:rsidRDefault="00397528" w:rsidP="00397528">
      <w:pPr>
        <w:autoSpaceDE w:val="0"/>
        <w:autoSpaceDN w:val="0"/>
        <w:adjustRightInd w:val="0"/>
        <w:ind w:firstLine="540"/>
        <w:jc w:val="both"/>
        <w:rPr>
          <w:sz w:val="24"/>
          <w:szCs w:val="24"/>
        </w:rPr>
      </w:pPr>
      <w:r w:rsidRPr="00C529DA">
        <w:rPr>
          <w:sz w:val="24"/>
          <w:szCs w:val="24"/>
        </w:rPr>
        <w:t>В соответствии с действующим законодательством леса должны охраняться от пожаров, загрязнения и иного негативного воздействия.</w:t>
      </w:r>
    </w:p>
    <w:p w:rsidR="00397528" w:rsidRPr="00C529DA" w:rsidRDefault="00397528" w:rsidP="00397528">
      <w:pPr>
        <w:autoSpaceDE w:val="0"/>
        <w:autoSpaceDN w:val="0"/>
        <w:adjustRightInd w:val="0"/>
        <w:ind w:firstLine="540"/>
        <w:rPr>
          <w:sz w:val="24"/>
          <w:szCs w:val="24"/>
        </w:rPr>
      </w:pPr>
    </w:p>
    <w:p w:rsidR="00397528" w:rsidRPr="00C529DA" w:rsidRDefault="00397528" w:rsidP="00397528">
      <w:pPr>
        <w:autoSpaceDE w:val="0"/>
        <w:autoSpaceDN w:val="0"/>
        <w:adjustRightInd w:val="0"/>
        <w:jc w:val="center"/>
        <w:outlineLvl w:val="1"/>
        <w:rPr>
          <w:sz w:val="24"/>
          <w:szCs w:val="24"/>
        </w:rPr>
      </w:pPr>
      <w:r w:rsidRPr="00C529DA">
        <w:rPr>
          <w:sz w:val="24"/>
          <w:szCs w:val="24"/>
        </w:rPr>
        <w:t>АНАЛИЗ ПРИЧИН ВОЗНИКНОВЕНИЯ ПРОБЛЕМЫ</w:t>
      </w:r>
    </w:p>
    <w:p w:rsidR="00397528" w:rsidRPr="00C529DA" w:rsidRDefault="00397528" w:rsidP="00397528">
      <w:pPr>
        <w:autoSpaceDE w:val="0"/>
        <w:autoSpaceDN w:val="0"/>
        <w:adjustRightInd w:val="0"/>
        <w:ind w:firstLine="540"/>
        <w:jc w:val="both"/>
        <w:rPr>
          <w:sz w:val="24"/>
          <w:szCs w:val="24"/>
        </w:rPr>
      </w:pPr>
      <w:r w:rsidRPr="00C529DA">
        <w:rPr>
          <w:sz w:val="24"/>
          <w:szCs w:val="24"/>
        </w:rPr>
        <w:t>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относится организация мероприятий по охране окружающей среды, охране, защите и воспроизводству городских лесов, участие в предупреждении и ликвидации последствий чрезвычайных ситуаций в границах округа. Эти же полномочия изложены в действующем Уставе Шалинского городского округа.</w:t>
      </w:r>
    </w:p>
    <w:p w:rsidR="00397528" w:rsidRPr="00C529DA" w:rsidRDefault="00397528" w:rsidP="00397528">
      <w:pPr>
        <w:autoSpaceDE w:val="0"/>
        <w:autoSpaceDN w:val="0"/>
        <w:adjustRightInd w:val="0"/>
        <w:ind w:firstLine="540"/>
        <w:jc w:val="both"/>
        <w:rPr>
          <w:sz w:val="24"/>
          <w:szCs w:val="24"/>
        </w:rPr>
      </w:pPr>
      <w:r w:rsidRPr="00C529DA">
        <w:rPr>
          <w:sz w:val="24"/>
          <w:szCs w:val="24"/>
        </w:rPr>
        <w:t>Финансовое обеспечение полномочий органов местного самоуправления является расходным обязательством муниципального образования Шалинский городской округ. Недостаточное выделение средств местного бюджета на выполнение природоохранных мероприятий, а также мероприятий, направленных на соблюдение требований природоохранного и санитарного законодательства, не позволяет в полной мере обеспечить снижение рисков факторов среды обитания.</w:t>
      </w:r>
    </w:p>
    <w:p w:rsidR="00397528" w:rsidRPr="00C529DA" w:rsidRDefault="00397528" w:rsidP="00397528">
      <w:pPr>
        <w:autoSpaceDE w:val="0"/>
        <w:autoSpaceDN w:val="0"/>
        <w:adjustRightInd w:val="0"/>
        <w:ind w:firstLine="540"/>
        <w:jc w:val="both"/>
        <w:rPr>
          <w:sz w:val="24"/>
          <w:szCs w:val="24"/>
        </w:rPr>
      </w:pPr>
      <w:r w:rsidRPr="00C529DA">
        <w:rPr>
          <w:sz w:val="24"/>
          <w:szCs w:val="24"/>
        </w:rPr>
        <w:t>Для соблюдения требований законодательства и обеспечения экологической безопасности в городском округе необходимо разработать проект нормативов предельно допустимых выбросов (ПДВ) населенных пунктов и городского округа, шумовую карту, обеспечить население питьевой водой стандартного качества, обеспечить безопасную работу гидротехнических сооружений, реализовать мероприятия по обустройству городских лесов, оформления на них необходимой документации.</w:t>
      </w:r>
    </w:p>
    <w:p w:rsidR="00397528" w:rsidRPr="00D52A3B" w:rsidRDefault="00397528" w:rsidP="00397528">
      <w:pPr>
        <w:autoSpaceDE w:val="0"/>
        <w:autoSpaceDN w:val="0"/>
        <w:adjustRightInd w:val="0"/>
        <w:rPr>
          <w:sz w:val="28"/>
          <w:szCs w:val="28"/>
        </w:rPr>
      </w:pPr>
    </w:p>
    <w:p w:rsidR="002F1256" w:rsidRPr="002F1256" w:rsidRDefault="002F1256" w:rsidP="002F1256">
      <w:pPr>
        <w:autoSpaceDE w:val="0"/>
        <w:autoSpaceDN w:val="0"/>
        <w:adjustRightInd w:val="0"/>
        <w:jc w:val="center"/>
        <w:rPr>
          <w:b/>
          <w:sz w:val="24"/>
          <w:szCs w:val="24"/>
        </w:rPr>
      </w:pPr>
      <w:r w:rsidRPr="002F1256">
        <w:rPr>
          <w:b/>
          <w:sz w:val="24"/>
          <w:szCs w:val="24"/>
        </w:rPr>
        <w:t xml:space="preserve">Раздел 2.  Цели, задачи и целевые показатели реализации </w:t>
      </w:r>
    </w:p>
    <w:p w:rsidR="002F1256" w:rsidRPr="002F1256" w:rsidRDefault="002F1256" w:rsidP="002F1256">
      <w:pPr>
        <w:autoSpaceDE w:val="0"/>
        <w:autoSpaceDN w:val="0"/>
        <w:adjustRightInd w:val="0"/>
        <w:jc w:val="center"/>
        <w:rPr>
          <w:rFonts w:eastAsia="Calibri"/>
          <w:b/>
          <w:sz w:val="24"/>
          <w:szCs w:val="24"/>
        </w:rPr>
      </w:pPr>
      <w:r w:rsidRPr="002F1256">
        <w:rPr>
          <w:b/>
          <w:sz w:val="24"/>
          <w:szCs w:val="24"/>
        </w:rPr>
        <w:t xml:space="preserve">Подпрограммы  </w:t>
      </w:r>
      <w:r w:rsidRPr="002F1256">
        <w:rPr>
          <w:rFonts w:eastAsia="Calibri"/>
          <w:b/>
          <w:sz w:val="24"/>
          <w:szCs w:val="24"/>
        </w:rPr>
        <w:t xml:space="preserve">«Экология и природные ресурсы </w:t>
      </w:r>
    </w:p>
    <w:p w:rsidR="002F1256" w:rsidRPr="002F1256" w:rsidRDefault="002F1256" w:rsidP="002F1256">
      <w:pPr>
        <w:autoSpaceDE w:val="0"/>
        <w:autoSpaceDN w:val="0"/>
        <w:adjustRightInd w:val="0"/>
        <w:jc w:val="center"/>
        <w:rPr>
          <w:b/>
          <w:sz w:val="24"/>
          <w:szCs w:val="24"/>
        </w:rPr>
      </w:pPr>
      <w:r w:rsidRPr="002F1256">
        <w:rPr>
          <w:rFonts w:eastAsia="Calibri"/>
          <w:b/>
          <w:sz w:val="24"/>
          <w:szCs w:val="24"/>
        </w:rPr>
        <w:t>Шалинского городского округа»</w:t>
      </w:r>
      <w:r w:rsidRPr="002F1256">
        <w:rPr>
          <w:b/>
          <w:sz w:val="24"/>
          <w:szCs w:val="24"/>
        </w:rPr>
        <w:t xml:space="preserve"> м</w:t>
      </w:r>
      <w:r w:rsidRPr="002F1256">
        <w:rPr>
          <w:sz w:val="24"/>
          <w:szCs w:val="24"/>
        </w:rPr>
        <w:t>у</w:t>
      </w:r>
      <w:r w:rsidRPr="002F1256">
        <w:rPr>
          <w:b/>
          <w:sz w:val="24"/>
          <w:szCs w:val="24"/>
        </w:rPr>
        <w:t>ниципальной программы «Социально-экономическое развитие Шалинского городского округа до 2016 года»</w:t>
      </w:r>
    </w:p>
    <w:p w:rsidR="002F1256" w:rsidRPr="002F1256" w:rsidRDefault="002F1256" w:rsidP="002F1256">
      <w:pPr>
        <w:autoSpaceDE w:val="0"/>
        <w:autoSpaceDN w:val="0"/>
        <w:adjustRightInd w:val="0"/>
        <w:jc w:val="center"/>
        <w:rPr>
          <w:sz w:val="24"/>
          <w:szCs w:val="24"/>
        </w:rPr>
      </w:pPr>
    </w:p>
    <w:p w:rsidR="002F1256" w:rsidRPr="002168CD" w:rsidRDefault="002F1256" w:rsidP="002F1256">
      <w:pPr>
        <w:autoSpaceDE w:val="0"/>
        <w:autoSpaceDN w:val="0"/>
        <w:adjustRightInd w:val="0"/>
        <w:ind w:firstLine="540"/>
        <w:jc w:val="both"/>
        <w:rPr>
          <w:sz w:val="24"/>
          <w:szCs w:val="24"/>
        </w:rPr>
      </w:pPr>
      <w:r w:rsidRPr="002168CD">
        <w:rPr>
          <w:sz w:val="24"/>
          <w:szCs w:val="24"/>
        </w:rPr>
        <w:t>Цель Программы: предотвращение нарушений природоохранного законодательства, улучшение экологической ситуации, обеспечение благоприятных условий для жизни населения.</w:t>
      </w:r>
    </w:p>
    <w:p w:rsidR="002F1256" w:rsidRPr="002168CD" w:rsidRDefault="00BE4C52" w:rsidP="002F1256">
      <w:pPr>
        <w:widowControl w:val="0"/>
        <w:autoSpaceDE w:val="0"/>
        <w:autoSpaceDN w:val="0"/>
        <w:adjustRightInd w:val="0"/>
        <w:ind w:firstLine="540"/>
        <w:jc w:val="both"/>
        <w:rPr>
          <w:sz w:val="24"/>
          <w:szCs w:val="24"/>
        </w:rPr>
      </w:pPr>
      <w:hyperlink w:anchor="Par1169" w:history="1">
        <w:r w:rsidR="002F1256" w:rsidRPr="002168CD">
          <w:rPr>
            <w:sz w:val="24"/>
            <w:szCs w:val="24"/>
          </w:rPr>
          <w:t>Цели</w:t>
        </w:r>
      </w:hyperlink>
      <w:r w:rsidR="002F1256" w:rsidRPr="002168CD">
        <w:rPr>
          <w:sz w:val="24"/>
          <w:szCs w:val="24"/>
        </w:rPr>
        <w:t xml:space="preserve">, задачи и плановые значения целевых показателей подпрограммы приведены в приложении № 1 к </w:t>
      </w:r>
      <w:r w:rsidR="00B34A3F">
        <w:rPr>
          <w:sz w:val="24"/>
          <w:szCs w:val="24"/>
        </w:rPr>
        <w:t>настоящей Подпрограмме.</w:t>
      </w:r>
      <w:r w:rsidR="002F1256" w:rsidRPr="002168CD">
        <w:rPr>
          <w:sz w:val="24"/>
          <w:szCs w:val="24"/>
        </w:rPr>
        <w:t xml:space="preserve"> </w:t>
      </w:r>
    </w:p>
    <w:p w:rsidR="002F1256" w:rsidRPr="002168CD" w:rsidRDefault="002F1256" w:rsidP="002F1256">
      <w:pPr>
        <w:ind w:firstLine="709"/>
        <w:jc w:val="both"/>
        <w:rPr>
          <w:sz w:val="24"/>
          <w:szCs w:val="24"/>
        </w:rPr>
      </w:pPr>
      <w:r w:rsidRPr="002168CD">
        <w:rPr>
          <w:sz w:val="24"/>
          <w:szCs w:val="24"/>
        </w:rPr>
        <w:t>Эффективность реализации Подпрограммы, оценка достижения целей, выполнения задач и мероприятий Подпрограммы оценивается целевыми показателями и индикаторами, которые приведены в Приложении 1 к настоящей П</w:t>
      </w:r>
      <w:r w:rsidR="00B34A3F">
        <w:rPr>
          <w:sz w:val="24"/>
          <w:szCs w:val="24"/>
        </w:rPr>
        <w:t>одп</w:t>
      </w:r>
      <w:r w:rsidRPr="002168CD">
        <w:rPr>
          <w:sz w:val="24"/>
          <w:szCs w:val="24"/>
        </w:rPr>
        <w:t>рограмме. Значения целевых показателей и индикаторов ежегодно уточняются с учетом выделяемых на реализацию Подпрограммы финансовых средств.</w:t>
      </w:r>
    </w:p>
    <w:p w:rsidR="002F1256" w:rsidRDefault="002F1256" w:rsidP="002F1256">
      <w:pPr>
        <w:pStyle w:val="stylet3"/>
        <w:spacing w:before="0" w:beforeAutospacing="0" w:after="0" w:afterAutospacing="0"/>
        <w:jc w:val="both"/>
      </w:pPr>
      <w:r>
        <w:t xml:space="preserve">      </w:t>
      </w:r>
    </w:p>
    <w:p w:rsidR="005451F3" w:rsidRDefault="005451F3" w:rsidP="002F1256">
      <w:pPr>
        <w:pStyle w:val="stylet3"/>
        <w:spacing w:before="0" w:beforeAutospacing="0" w:after="0" w:afterAutospacing="0"/>
        <w:jc w:val="both"/>
      </w:pPr>
    </w:p>
    <w:p w:rsidR="002F1256" w:rsidRPr="00B30011" w:rsidRDefault="002F1256" w:rsidP="002F1256">
      <w:pPr>
        <w:widowControl w:val="0"/>
        <w:autoSpaceDE w:val="0"/>
        <w:autoSpaceDN w:val="0"/>
        <w:adjustRightInd w:val="0"/>
        <w:jc w:val="center"/>
        <w:outlineLvl w:val="2"/>
        <w:rPr>
          <w:b/>
          <w:sz w:val="24"/>
          <w:szCs w:val="24"/>
        </w:rPr>
      </w:pPr>
      <w:r w:rsidRPr="00B30011">
        <w:rPr>
          <w:b/>
          <w:sz w:val="24"/>
          <w:szCs w:val="24"/>
        </w:rPr>
        <w:t xml:space="preserve">Раздел 3. План мероприятий по выполнению </w:t>
      </w:r>
    </w:p>
    <w:p w:rsidR="00AA3C71" w:rsidRPr="00B30011" w:rsidRDefault="002F1256" w:rsidP="00AA3C71">
      <w:pPr>
        <w:autoSpaceDE w:val="0"/>
        <w:autoSpaceDN w:val="0"/>
        <w:adjustRightInd w:val="0"/>
        <w:jc w:val="center"/>
        <w:rPr>
          <w:rFonts w:eastAsia="Calibri"/>
          <w:b/>
          <w:sz w:val="24"/>
          <w:szCs w:val="24"/>
        </w:rPr>
      </w:pPr>
      <w:r w:rsidRPr="00B30011">
        <w:rPr>
          <w:b/>
          <w:sz w:val="24"/>
          <w:szCs w:val="24"/>
        </w:rPr>
        <w:t xml:space="preserve">Подпрограммы  </w:t>
      </w:r>
      <w:r w:rsidR="00AA3C71" w:rsidRPr="00B30011">
        <w:rPr>
          <w:rFonts w:eastAsia="Calibri"/>
          <w:b/>
          <w:sz w:val="24"/>
          <w:szCs w:val="24"/>
        </w:rPr>
        <w:t xml:space="preserve">«Экология и природные ресурсы </w:t>
      </w:r>
    </w:p>
    <w:p w:rsidR="00AA3C71" w:rsidRPr="00B30011" w:rsidRDefault="00AA3C71" w:rsidP="00AA3C71">
      <w:pPr>
        <w:autoSpaceDE w:val="0"/>
        <w:autoSpaceDN w:val="0"/>
        <w:adjustRightInd w:val="0"/>
        <w:jc w:val="center"/>
        <w:rPr>
          <w:b/>
          <w:sz w:val="24"/>
          <w:szCs w:val="24"/>
        </w:rPr>
      </w:pPr>
      <w:r w:rsidRPr="00B30011">
        <w:rPr>
          <w:rFonts w:eastAsia="Calibri"/>
          <w:b/>
          <w:sz w:val="24"/>
          <w:szCs w:val="24"/>
        </w:rPr>
        <w:t>Шалинского городского округа</w:t>
      </w:r>
      <w:r w:rsidR="001D2BBC">
        <w:rPr>
          <w:rFonts w:eastAsia="Calibri"/>
          <w:b/>
          <w:sz w:val="24"/>
          <w:szCs w:val="24"/>
        </w:rPr>
        <w:t xml:space="preserve"> на 2014-2016 годы</w:t>
      </w:r>
      <w:r w:rsidRPr="00B30011">
        <w:rPr>
          <w:rFonts w:eastAsia="Calibri"/>
          <w:b/>
          <w:sz w:val="24"/>
          <w:szCs w:val="24"/>
        </w:rPr>
        <w:t>»</w:t>
      </w:r>
      <w:r w:rsidRPr="00B30011">
        <w:rPr>
          <w:b/>
          <w:sz w:val="24"/>
          <w:szCs w:val="24"/>
        </w:rPr>
        <w:t xml:space="preserve"> м</w:t>
      </w:r>
      <w:r w:rsidRPr="00B30011">
        <w:rPr>
          <w:sz w:val="24"/>
          <w:szCs w:val="24"/>
        </w:rPr>
        <w:t>у</w:t>
      </w:r>
      <w:r w:rsidRPr="00B30011">
        <w:rPr>
          <w:b/>
          <w:sz w:val="24"/>
          <w:szCs w:val="24"/>
        </w:rPr>
        <w:t>ниципальной программы «Социально-экономическое развитие Шалинского городского округа до 2016 года»</w:t>
      </w:r>
    </w:p>
    <w:p w:rsidR="002F1256" w:rsidRPr="00B30011" w:rsidRDefault="00BE4C52" w:rsidP="00B34A3F">
      <w:pPr>
        <w:autoSpaceDE w:val="0"/>
        <w:autoSpaceDN w:val="0"/>
        <w:adjustRightInd w:val="0"/>
        <w:jc w:val="center"/>
        <w:rPr>
          <w:sz w:val="24"/>
          <w:szCs w:val="24"/>
        </w:rPr>
      </w:pPr>
      <w:hyperlink w:anchor="Par4223" w:tooltip="Ссылка на текущий документ" w:history="1">
        <w:r w:rsidR="002F1256" w:rsidRPr="00B30011">
          <w:rPr>
            <w:sz w:val="24"/>
            <w:szCs w:val="24"/>
          </w:rPr>
          <w:t>План</w:t>
        </w:r>
      </w:hyperlink>
      <w:r w:rsidR="002F1256" w:rsidRPr="00B30011">
        <w:rPr>
          <w:sz w:val="24"/>
          <w:szCs w:val="24"/>
        </w:rPr>
        <w:t xml:space="preserve"> мероприятий приведен в приложении № 2 к </w:t>
      </w:r>
      <w:r w:rsidR="00B34A3F">
        <w:rPr>
          <w:sz w:val="24"/>
          <w:szCs w:val="24"/>
        </w:rPr>
        <w:t>Подпрограмме.</w:t>
      </w:r>
    </w:p>
    <w:p w:rsidR="00B30011" w:rsidRDefault="00B30011" w:rsidP="00AA3C71">
      <w:pPr>
        <w:autoSpaceDE w:val="0"/>
        <w:autoSpaceDN w:val="0"/>
        <w:adjustRightInd w:val="0"/>
        <w:jc w:val="center"/>
        <w:rPr>
          <w:sz w:val="24"/>
          <w:szCs w:val="24"/>
        </w:rPr>
      </w:pPr>
    </w:p>
    <w:p w:rsidR="00B34A3F" w:rsidRDefault="00B34A3F" w:rsidP="00B34A3F">
      <w:pPr>
        <w:pStyle w:val="ConsPlusTitle"/>
        <w:widowControl/>
        <w:ind w:left="5245" w:right="334"/>
        <w:jc w:val="right"/>
        <w:rPr>
          <w:rFonts w:ascii="Times New Roman" w:hAnsi="Times New Roman" w:cs="Times New Roman"/>
          <w:b w:val="0"/>
          <w:sz w:val="24"/>
          <w:szCs w:val="24"/>
        </w:rPr>
      </w:pPr>
    </w:p>
    <w:p w:rsidR="005451F3" w:rsidRDefault="005451F3" w:rsidP="00B34A3F">
      <w:pPr>
        <w:pStyle w:val="ConsPlusTitle"/>
        <w:widowControl/>
        <w:ind w:left="5245" w:right="334"/>
        <w:jc w:val="right"/>
        <w:rPr>
          <w:rFonts w:ascii="Times New Roman" w:hAnsi="Times New Roman" w:cs="Times New Roman"/>
          <w:b w:val="0"/>
          <w:sz w:val="24"/>
          <w:szCs w:val="24"/>
        </w:rPr>
      </w:pPr>
    </w:p>
    <w:p w:rsidR="00B34A3F" w:rsidRPr="003D4C94" w:rsidRDefault="00B34A3F" w:rsidP="00B34A3F">
      <w:pPr>
        <w:pStyle w:val="ConsPlusTitle"/>
        <w:widowControl/>
        <w:ind w:left="5245" w:right="334"/>
        <w:jc w:val="right"/>
        <w:rPr>
          <w:rFonts w:ascii="Times New Roman" w:hAnsi="Times New Roman" w:cs="Times New Roman"/>
          <w:b w:val="0"/>
          <w:sz w:val="24"/>
          <w:szCs w:val="24"/>
        </w:rPr>
      </w:pPr>
      <w:r>
        <w:rPr>
          <w:rFonts w:ascii="Times New Roman" w:hAnsi="Times New Roman" w:cs="Times New Roman"/>
          <w:b w:val="0"/>
          <w:sz w:val="24"/>
          <w:szCs w:val="24"/>
        </w:rPr>
        <w:lastRenderedPageBreak/>
        <w:t xml:space="preserve">  Приложение № 1</w:t>
      </w:r>
    </w:p>
    <w:p w:rsidR="001D2BBC" w:rsidRDefault="00B34A3F" w:rsidP="001D2BBC">
      <w:pPr>
        <w:autoSpaceDE w:val="0"/>
        <w:autoSpaceDN w:val="0"/>
        <w:adjustRightInd w:val="0"/>
        <w:jc w:val="right"/>
        <w:rPr>
          <w:rFonts w:eastAsia="Calibri"/>
          <w:sz w:val="24"/>
          <w:szCs w:val="24"/>
        </w:rPr>
      </w:pPr>
      <w:r w:rsidRPr="001D2BBC">
        <w:rPr>
          <w:sz w:val="24"/>
          <w:szCs w:val="24"/>
        </w:rPr>
        <w:t xml:space="preserve">к </w:t>
      </w:r>
      <w:r w:rsidRPr="001D2BBC">
        <w:rPr>
          <w:bCs/>
          <w:sz w:val="24"/>
          <w:szCs w:val="24"/>
        </w:rPr>
        <w:t xml:space="preserve">Подпрограмме  </w:t>
      </w:r>
      <w:r w:rsidR="001D2BBC" w:rsidRPr="001D2BBC">
        <w:rPr>
          <w:rFonts w:eastAsia="Calibri"/>
          <w:sz w:val="24"/>
          <w:szCs w:val="24"/>
        </w:rPr>
        <w:t xml:space="preserve">«Экология и природные ресурсы </w:t>
      </w:r>
    </w:p>
    <w:p w:rsidR="00B34A3F" w:rsidRDefault="001D2BBC" w:rsidP="001D2BBC">
      <w:pPr>
        <w:autoSpaceDE w:val="0"/>
        <w:autoSpaceDN w:val="0"/>
        <w:adjustRightInd w:val="0"/>
        <w:jc w:val="right"/>
        <w:rPr>
          <w:rFonts w:eastAsia="Calibri"/>
          <w:sz w:val="24"/>
          <w:szCs w:val="24"/>
        </w:rPr>
      </w:pPr>
      <w:r w:rsidRPr="001D2BBC">
        <w:rPr>
          <w:rFonts w:eastAsia="Calibri"/>
          <w:sz w:val="24"/>
          <w:szCs w:val="24"/>
        </w:rPr>
        <w:t>Шалинского городского округа на 2014-2016 годы»</w:t>
      </w:r>
    </w:p>
    <w:p w:rsidR="001D2BBC" w:rsidRDefault="001D2BBC" w:rsidP="001D2BBC">
      <w:pPr>
        <w:autoSpaceDE w:val="0"/>
        <w:autoSpaceDN w:val="0"/>
        <w:adjustRightInd w:val="0"/>
        <w:jc w:val="right"/>
        <w:rPr>
          <w:rFonts w:eastAsia="Calibri"/>
          <w:sz w:val="24"/>
          <w:szCs w:val="24"/>
        </w:rPr>
      </w:pPr>
    </w:p>
    <w:p w:rsidR="005451F3" w:rsidRDefault="005451F3" w:rsidP="001D2BBC">
      <w:pPr>
        <w:autoSpaceDE w:val="0"/>
        <w:autoSpaceDN w:val="0"/>
        <w:adjustRightInd w:val="0"/>
        <w:jc w:val="right"/>
        <w:rPr>
          <w:rFonts w:eastAsia="Calibri"/>
          <w:sz w:val="24"/>
          <w:szCs w:val="24"/>
        </w:rPr>
      </w:pPr>
    </w:p>
    <w:p w:rsidR="001D2BBC" w:rsidRDefault="001D2BBC" w:rsidP="001D2BBC">
      <w:pPr>
        <w:autoSpaceDE w:val="0"/>
        <w:autoSpaceDN w:val="0"/>
        <w:adjustRightInd w:val="0"/>
        <w:jc w:val="center"/>
        <w:rPr>
          <w:rFonts w:eastAsia="Calibri"/>
          <w:b/>
          <w:sz w:val="24"/>
          <w:szCs w:val="24"/>
        </w:rPr>
      </w:pPr>
      <w:r w:rsidRPr="001D2BBC">
        <w:rPr>
          <w:rFonts w:eastAsia="Calibri"/>
          <w:b/>
          <w:sz w:val="24"/>
          <w:szCs w:val="24"/>
        </w:rPr>
        <w:t xml:space="preserve">Цели, задачи, целевые показатели реализации Подпрограммы </w:t>
      </w:r>
    </w:p>
    <w:p w:rsidR="001D2BBC" w:rsidRDefault="001D2BBC" w:rsidP="001D2BBC">
      <w:pPr>
        <w:autoSpaceDE w:val="0"/>
        <w:autoSpaceDN w:val="0"/>
        <w:adjustRightInd w:val="0"/>
        <w:jc w:val="center"/>
        <w:rPr>
          <w:rFonts w:eastAsia="Calibri"/>
          <w:b/>
          <w:sz w:val="24"/>
          <w:szCs w:val="24"/>
        </w:rPr>
      </w:pPr>
      <w:r w:rsidRPr="00B30011">
        <w:rPr>
          <w:rFonts w:eastAsia="Calibri"/>
          <w:b/>
          <w:sz w:val="24"/>
          <w:szCs w:val="24"/>
        </w:rPr>
        <w:t>«Экология и природные ресурсы Шалинского городского округа</w:t>
      </w:r>
      <w:r>
        <w:rPr>
          <w:rFonts w:eastAsia="Calibri"/>
          <w:b/>
          <w:sz w:val="24"/>
          <w:szCs w:val="24"/>
        </w:rPr>
        <w:t xml:space="preserve"> на 2014-2016 годы</w:t>
      </w:r>
      <w:r w:rsidRPr="00B30011">
        <w:rPr>
          <w:rFonts w:eastAsia="Calibri"/>
          <w:b/>
          <w:sz w:val="24"/>
          <w:szCs w:val="24"/>
        </w:rPr>
        <w:t>»</w:t>
      </w:r>
    </w:p>
    <w:p w:rsidR="005451F3" w:rsidRPr="001D2BBC" w:rsidRDefault="005451F3" w:rsidP="001D2BBC">
      <w:pPr>
        <w:autoSpaceDE w:val="0"/>
        <w:autoSpaceDN w:val="0"/>
        <w:adjustRightInd w:val="0"/>
        <w:jc w:val="center"/>
        <w:rPr>
          <w:sz w:val="24"/>
          <w:szCs w:val="24"/>
        </w:rPr>
      </w:pPr>
    </w:p>
    <w:tbl>
      <w:tblPr>
        <w:tblW w:w="10418" w:type="dxa"/>
        <w:tblLayout w:type="fixed"/>
        <w:tblCellMar>
          <w:left w:w="70" w:type="dxa"/>
          <w:right w:w="70" w:type="dxa"/>
        </w:tblCellMar>
        <w:tblLook w:val="0000"/>
      </w:tblPr>
      <w:tblGrid>
        <w:gridCol w:w="852"/>
        <w:gridCol w:w="3118"/>
        <w:gridCol w:w="1345"/>
        <w:gridCol w:w="1134"/>
        <w:gridCol w:w="1134"/>
        <w:gridCol w:w="1134"/>
        <w:gridCol w:w="1701"/>
      </w:tblGrid>
      <w:tr w:rsidR="001D2BBC" w:rsidRPr="00B32A65" w:rsidTr="002777E0">
        <w:trPr>
          <w:cantSplit/>
          <w:trHeight w:val="973"/>
          <w:tblHeader/>
        </w:trPr>
        <w:tc>
          <w:tcPr>
            <w:tcW w:w="852" w:type="dxa"/>
            <w:vMerge w:val="restart"/>
            <w:tcBorders>
              <w:top w:val="single" w:sz="6" w:space="0" w:color="auto"/>
              <w:left w:val="single" w:sz="6" w:space="0" w:color="auto"/>
              <w:bottom w:val="nil"/>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N </w:t>
            </w:r>
            <w:r w:rsidRPr="00B32A65">
              <w:rPr>
                <w:rFonts w:ascii="Times New Roman" w:hAnsi="Times New Roman" w:cs="Times New Roman"/>
                <w:sz w:val="24"/>
                <w:szCs w:val="24"/>
              </w:rPr>
              <w:br/>
              <w:t>строки</w:t>
            </w:r>
          </w:p>
        </w:tc>
        <w:tc>
          <w:tcPr>
            <w:tcW w:w="3118" w:type="dxa"/>
            <w:vMerge w:val="restart"/>
            <w:tcBorders>
              <w:top w:val="single" w:sz="6" w:space="0" w:color="auto"/>
              <w:left w:val="single" w:sz="6" w:space="0" w:color="auto"/>
              <w:bottom w:val="nil"/>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Наименование целевого показателя </w:t>
            </w:r>
            <w:r w:rsidRPr="00B32A65">
              <w:rPr>
                <w:rFonts w:ascii="Times New Roman" w:hAnsi="Times New Roman" w:cs="Times New Roman"/>
                <w:sz w:val="24"/>
                <w:szCs w:val="24"/>
              </w:rPr>
              <w:br/>
              <w:t>(индикатора)</w:t>
            </w:r>
          </w:p>
        </w:tc>
        <w:tc>
          <w:tcPr>
            <w:tcW w:w="1345" w:type="dxa"/>
            <w:vMerge w:val="restart"/>
            <w:tcBorders>
              <w:top w:val="single" w:sz="6" w:space="0" w:color="auto"/>
              <w:left w:val="single" w:sz="6" w:space="0" w:color="auto"/>
              <w:bottom w:val="nil"/>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Единица </w:t>
            </w:r>
            <w:r w:rsidRPr="00B32A65">
              <w:rPr>
                <w:rFonts w:ascii="Times New Roman" w:hAnsi="Times New Roman" w:cs="Times New Roman"/>
                <w:sz w:val="24"/>
                <w:szCs w:val="24"/>
              </w:rPr>
              <w:br/>
              <w:t>измерения</w:t>
            </w:r>
          </w:p>
        </w:tc>
        <w:tc>
          <w:tcPr>
            <w:tcW w:w="3402" w:type="dxa"/>
            <w:gridSpan w:val="3"/>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Значения целевых показателей (индикаторов) </w:t>
            </w:r>
            <w:r w:rsidRPr="00B32A65">
              <w:rPr>
                <w:rFonts w:ascii="Times New Roman" w:hAnsi="Times New Roman" w:cs="Times New Roman"/>
                <w:sz w:val="24"/>
                <w:szCs w:val="24"/>
              </w:rPr>
              <w:br/>
            </w:r>
          </w:p>
        </w:tc>
        <w:tc>
          <w:tcPr>
            <w:tcW w:w="1701" w:type="dxa"/>
            <w:tcBorders>
              <w:top w:val="single" w:sz="6" w:space="0" w:color="auto"/>
              <w:left w:val="single" w:sz="6" w:space="0" w:color="auto"/>
              <w:bottom w:val="nil"/>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Источник  </w:t>
            </w:r>
            <w:r w:rsidRPr="00B32A65">
              <w:rPr>
                <w:rFonts w:ascii="Times New Roman" w:hAnsi="Times New Roman" w:cs="Times New Roman"/>
                <w:sz w:val="24"/>
                <w:szCs w:val="24"/>
              </w:rPr>
              <w:br/>
              <w:t xml:space="preserve"> значений  </w:t>
            </w:r>
            <w:r w:rsidRPr="00B32A65">
              <w:rPr>
                <w:rFonts w:ascii="Times New Roman" w:hAnsi="Times New Roman" w:cs="Times New Roman"/>
                <w:sz w:val="24"/>
                <w:szCs w:val="24"/>
              </w:rPr>
              <w:br/>
              <w:t>показателей</w:t>
            </w:r>
          </w:p>
        </w:tc>
      </w:tr>
      <w:tr w:rsidR="00B32A65" w:rsidRPr="00B32A65" w:rsidTr="002777E0">
        <w:trPr>
          <w:cantSplit/>
          <w:trHeight w:val="360"/>
          <w:tblHeader/>
        </w:trPr>
        <w:tc>
          <w:tcPr>
            <w:tcW w:w="852" w:type="dxa"/>
            <w:vMerge/>
            <w:tcBorders>
              <w:top w:val="nil"/>
              <w:left w:val="single" w:sz="6" w:space="0" w:color="auto"/>
              <w:bottom w:val="single" w:sz="6" w:space="0" w:color="auto"/>
              <w:right w:val="single" w:sz="6" w:space="0" w:color="auto"/>
            </w:tcBorders>
          </w:tcPr>
          <w:p w:rsidR="001D2BBC" w:rsidRPr="00B32A65" w:rsidRDefault="001D2BBC" w:rsidP="00B30206">
            <w:pPr>
              <w:pStyle w:val="ConsPlusNormal"/>
              <w:rPr>
                <w:rFonts w:ascii="Times New Roman" w:hAnsi="Times New Roman" w:cs="Times New Roman"/>
                <w:sz w:val="24"/>
                <w:szCs w:val="24"/>
              </w:rPr>
            </w:pPr>
          </w:p>
        </w:tc>
        <w:tc>
          <w:tcPr>
            <w:tcW w:w="3118" w:type="dxa"/>
            <w:vMerge/>
            <w:tcBorders>
              <w:top w:val="nil"/>
              <w:left w:val="single" w:sz="6" w:space="0" w:color="auto"/>
              <w:bottom w:val="single" w:sz="6" w:space="0" w:color="auto"/>
              <w:right w:val="single" w:sz="6" w:space="0" w:color="auto"/>
            </w:tcBorders>
          </w:tcPr>
          <w:p w:rsidR="001D2BBC" w:rsidRPr="00B32A65" w:rsidRDefault="001D2BBC" w:rsidP="00B30206">
            <w:pPr>
              <w:pStyle w:val="ConsPlusNormal"/>
              <w:rPr>
                <w:rFonts w:ascii="Times New Roman" w:hAnsi="Times New Roman" w:cs="Times New Roman"/>
                <w:sz w:val="24"/>
                <w:szCs w:val="24"/>
              </w:rPr>
            </w:pPr>
          </w:p>
        </w:tc>
        <w:tc>
          <w:tcPr>
            <w:tcW w:w="1345" w:type="dxa"/>
            <w:vMerge/>
            <w:tcBorders>
              <w:top w:val="nil"/>
              <w:left w:val="single" w:sz="6" w:space="0" w:color="auto"/>
              <w:bottom w:val="single" w:sz="6" w:space="0" w:color="auto"/>
              <w:right w:val="single" w:sz="6" w:space="0" w:color="auto"/>
            </w:tcBorders>
          </w:tcPr>
          <w:p w:rsidR="001D2BBC" w:rsidRPr="00B32A65" w:rsidRDefault="001D2BBC" w:rsidP="00B30206">
            <w:pPr>
              <w:pStyle w:val="ConsPlusNorma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2014 года</w:t>
            </w:r>
          </w:p>
        </w:tc>
        <w:tc>
          <w:tcPr>
            <w:tcW w:w="1134" w:type="dxa"/>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2015 года</w:t>
            </w:r>
          </w:p>
        </w:tc>
        <w:tc>
          <w:tcPr>
            <w:tcW w:w="1134" w:type="dxa"/>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2016 года</w:t>
            </w:r>
          </w:p>
        </w:tc>
        <w:tc>
          <w:tcPr>
            <w:tcW w:w="1701" w:type="dxa"/>
            <w:tcBorders>
              <w:top w:val="nil"/>
              <w:left w:val="single" w:sz="6" w:space="0" w:color="auto"/>
              <w:bottom w:val="single" w:sz="6" w:space="0" w:color="auto"/>
              <w:right w:val="single" w:sz="6" w:space="0" w:color="auto"/>
            </w:tcBorders>
          </w:tcPr>
          <w:p w:rsidR="001D2BBC" w:rsidRPr="00B32A65" w:rsidRDefault="001D2BBC" w:rsidP="00B30206">
            <w:pPr>
              <w:pStyle w:val="ConsPlusNormal"/>
              <w:rPr>
                <w:rFonts w:ascii="Times New Roman" w:hAnsi="Times New Roman" w:cs="Times New Roman"/>
                <w:sz w:val="24"/>
                <w:szCs w:val="24"/>
              </w:rPr>
            </w:pPr>
          </w:p>
        </w:tc>
      </w:tr>
      <w:tr w:rsidR="00B32A65" w:rsidRPr="00B32A65" w:rsidTr="002777E0">
        <w:trPr>
          <w:cantSplit/>
          <w:trHeight w:val="240"/>
          <w:tblHeader/>
        </w:trPr>
        <w:tc>
          <w:tcPr>
            <w:tcW w:w="852" w:type="dxa"/>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1</w:t>
            </w:r>
          </w:p>
        </w:tc>
        <w:tc>
          <w:tcPr>
            <w:tcW w:w="3118" w:type="dxa"/>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2</w:t>
            </w:r>
          </w:p>
        </w:tc>
        <w:tc>
          <w:tcPr>
            <w:tcW w:w="1345" w:type="dxa"/>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5</w:t>
            </w:r>
          </w:p>
        </w:tc>
        <w:tc>
          <w:tcPr>
            <w:tcW w:w="1134" w:type="dxa"/>
            <w:tcBorders>
              <w:top w:val="single" w:sz="6" w:space="0" w:color="auto"/>
              <w:left w:val="single" w:sz="6" w:space="0" w:color="auto"/>
              <w:bottom w:val="single" w:sz="6" w:space="0" w:color="auto"/>
              <w:right w:val="single" w:sz="4"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6</w:t>
            </w:r>
          </w:p>
        </w:tc>
        <w:tc>
          <w:tcPr>
            <w:tcW w:w="1701" w:type="dxa"/>
            <w:tcBorders>
              <w:top w:val="single" w:sz="6" w:space="0" w:color="auto"/>
              <w:left w:val="single" w:sz="4" w:space="0" w:color="auto"/>
              <w:bottom w:val="single" w:sz="6" w:space="0" w:color="auto"/>
              <w:right w:val="single" w:sz="6" w:space="0" w:color="auto"/>
            </w:tcBorders>
          </w:tcPr>
          <w:p w:rsidR="001D2BBC" w:rsidRPr="00B32A65" w:rsidRDefault="001D2BBC" w:rsidP="00B30206">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7</w:t>
            </w:r>
          </w:p>
        </w:tc>
      </w:tr>
      <w:tr w:rsidR="00B32A65" w:rsidRPr="00273E38"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273E38"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9566" w:type="dxa"/>
            <w:gridSpan w:val="6"/>
            <w:tcBorders>
              <w:top w:val="single" w:sz="6" w:space="0" w:color="auto"/>
              <w:left w:val="single" w:sz="6" w:space="0" w:color="auto"/>
              <w:bottom w:val="single" w:sz="6" w:space="0" w:color="auto"/>
              <w:right w:val="single" w:sz="6" w:space="0" w:color="auto"/>
            </w:tcBorders>
          </w:tcPr>
          <w:p w:rsidR="00B32A65" w:rsidRPr="00273E38" w:rsidRDefault="00B32A65" w:rsidP="00B30206">
            <w:pPr>
              <w:autoSpaceDE w:val="0"/>
              <w:autoSpaceDN w:val="0"/>
              <w:adjustRightInd w:val="0"/>
              <w:ind w:firstLine="540"/>
              <w:jc w:val="center"/>
              <w:rPr>
                <w:b/>
                <w:sz w:val="24"/>
                <w:szCs w:val="24"/>
              </w:rPr>
            </w:pPr>
            <w:r w:rsidRPr="00273E38">
              <w:rPr>
                <w:b/>
                <w:sz w:val="24"/>
                <w:szCs w:val="24"/>
              </w:rPr>
              <w:t>Цель: предотвращение нарушений природоохранного законодательства, улучшение экологической ситуации, обеспечение благоприятных условий для жизни населения.</w:t>
            </w:r>
          </w:p>
        </w:tc>
      </w:tr>
      <w:tr w:rsidR="00B32A65" w:rsidRPr="00273E38"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273E38"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9566" w:type="dxa"/>
            <w:gridSpan w:val="6"/>
            <w:tcBorders>
              <w:top w:val="single" w:sz="6" w:space="0" w:color="auto"/>
              <w:left w:val="single" w:sz="6" w:space="0" w:color="auto"/>
              <w:bottom w:val="single" w:sz="6" w:space="0" w:color="auto"/>
              <w:right w:val="single" w:sz="6" w:space="0" w:color="auto"/>
            </w:tcBorders>
          </w:tcPr>
          <w:p w:rsidR="00B32A65" w:rsidRPr="00273E38" w:rsidRDefault="00B32A65" w:rsidP="00B30206">
            <w:pPr>
              <w:widowControl w:val="0"/>
              <w:autoSpaceDE w:val="0"/>
              <w:autoSpaceDN w:val="0"/>
              <w:adjustRightInd w:val="0"/>
              <w:jc w:val="center"/>
              <w:rPr>
                <w:b/>
                <w:sz w:val="24"/>
                <w:szCs w:val="24"/>
              </w:rPr>
            </w:pPr>
            <w:r w:rsidRPr="00273E38">
              <w:rPr>
                <w:b/>
                <w:sz w:val="24"/>
                <w:szCs w:val="24"/>
              </w:rPr>
              <w:t>Задача 1. Обеспечение экологической безопасности</w:t>
            </w: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Обустройство источников нецентрализованного водоснабжения</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ед.</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3</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3</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3</w:t>
            </w: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Реконструкция и капитальный ремонт гидротехнических сооружений, для которых разработана проектно-сметная документация</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ед.</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1</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Проведение работ по лесоустройству городских лесов Шалинского городского округа</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количество мероприятий/в 10 лет</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1</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Разработка лесохозяйственного регламента на городские леса</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шт.</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1 раз в 10 лет</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Проведение мероприятий по охране городских лесов</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час/месяц</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7200</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7200</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7200</w:t>
            </w: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Установка предупредительных щитов, информационных стендов</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шт.</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5</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5</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5</w:t>
            </w: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Организация мест отдыха</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шт.</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2</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2</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2</w:t>
            </w: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Устройство минерализованных полос вокруг культур, хвойных молодняков, вдоль дорог, просек</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км</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10</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10</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10</w:t>
            </w: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Проведение работ по уходу за минерализованными полосами</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км</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5</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5</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5</w:t>
            </w: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r w:rsidR="00B32A65" w:rsidRPr="00B32A65" w:rsidTr="002777E0">
        <w:trPr>
          <w:cantSplit/>
          <w:trHeight w:val="360"/>
        </w:trPr>
        <w:tc>
          <w:tcPr>
            <w:tcW w:w="852" w:type="dxa"/>
            <w:tcBorders>
              <w:top w:val="single" w:sz="6" w:space="0" w:color="auto"/>
              <w:left w:val="single" w:sz="6" w:space="0" w:color="auto"/>
              <w:bottom w:val="single" w:sz="6" w:space="0" w:color="auto"/>
              <w:right w:val="single" w:sz="6" w:space="0" w:color="auto"/>
            </w:tcBorders>
          </w:tcPr>
          <w:p w:rsidR="00B32A65" w:rsidRPr="00B32A65" w:rsidRDefault="00273E38" w:rsidP="00B30206">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3118" w:type="dxa"/>
            <w:tcBorders>
              <w:top w:val="single" w:sz="6" w:space="0" w:color="auto"/>
              <w:left w:val="single" w:sz="6"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Уборка  лесов от мусора</w:t>
            </w:r>
          </w:p>
        </w:tc>
        <w:tc>
          <w:tcPr>
            <w:tcW w:w="1345"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куб. м</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300</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pStyle w:val="ConsPlusCell"/>
              <w:widowControl/>
              <w:rPr>
                <w:rFonts w:ascii="Times New Roman" w:hAnsi="Times New Roman" w:cs="Times New Roman"/>
                <w:sz w:val="24"/>
                <w:szCs w:val="24"/>
              </w:rPr>
            </w:pPr>
            <w:r w:rsidRPr="00B32A65">
              <w:rPr>
                <w:rFonts w:ascii="Times New Roman" w:hAnsi="Times New Roman" w:cs="Times New Roman"/>
                <w:sz w:val="24"/>
                <w:szCs w:val="24"/>
              </w:rPr>
              <w:t>300</w:t>
            </w:r>
          </w:p>
        </w:tc>
        <w:tc>
          <w:tcPr>
            <w:tcW w:w="1134" w:type="dxa"/>
            <w:tcBorders>
              <w:top w:val="single" w:sz="6" w:space="0" w:color="auto"/>
              <w:left w:val="single" w:sz="4" w:space="0" w:color="auto"/>
              <w:bottom w:val="single" w:sz="6" w:space="0" w:color="auto"/>
              <w:right w:val="single" w:sz="4" w:space="0" w:color="auto"/>
            </w:tcBorders>
          </w:tcPr>
          <w:p w:rsidR="00B32A65" w:rsidRPr="00B32A65" w:rsidRDefault="00B32A65" w:rsidP="00B30206">
            <w:pPr>
              <w:widowControl w:val="0"/>
              <w:autoSpaceDE w:val="0"/>
              <w:autoSpaceDN w:val="0"/>
              <w:adjustRightInd w:val="0"/>
              <w:rPr>
                <w:sz w:val="24"/>
                <w:szCs w:val="24"/>
              </w:rPr>
            </w:pPr>
            <w:r w:rsidRPr="00B32A65">
              <w:rPr>
                <w:sz w:val="24"/>
                <w:szCs w:val="24"/>
              </w:rPr>
              <w:t>300</w:t>
            </w:r>
          </w:p>
        </w:tc>
        <w:tc>
          <w:tcPr>
            <w:tcW w:w="1701" w:type="dxa"/>
            <w:tcBorders>
              <w:top w:val="single" w:sz="6" w:space="0" w:color="auto"/>
              <w:left w:val="single" w:sz="4" w:space="0" w:color="auto"/>
              <w:bottom w:val="single" w:sz="6" w:space="0" w:color="auto"/>
              <w:right w:val="single" w:sz="6" w:space="0" w:color="auto"/>
            </w:tcBorders>
          </w:tcPr>
          <w:p w:rsidR="00B32A65" w:rsidRPr="00B32A65" w:rsidRDefault="00B32A65" w:rsidP="00B30206">
            <w:pPr>
              <w:widowControl w:val="0"/>
              <w:autoSpaceDE w:val="0"/>
              <w:autoSpaceDN w:val="0"/>
              <w:adjustRightInd w:val="0"/>
              <w:rPr>
                <w:sz w:val="24"/>
                <w:szCs w:val="24"/>
              </w:rPr>
            </w:pPr>
          </w:p>
        </w:tc>
      </w:tr>
    </w:tbl>
    <w:p w:rsidR="00B34A3F" w:rsidRPr="001D2BBC" w:rsidRDefault="00B34A3F" w:rsidP="001D2BBC">
      <w:pPr>
        <w:pStyle w:val="ConsPlusTitle"/>
        <w:widowControl/>
        <w:ind w:left="5245" w:right="1"/>
        <w:jc w:val="right"/>
        <w:rPr>
          <w:rFonts w:ascii="Times New Roman" w:hAnsi="Times New Roman" w:cs="Times New Roman"/>
          <w:b w:val="0"/>
          <w:sz w:val="24"/>
          <w:szCs w:val="24"/>
        </w:rPr>
      </w:pPr>
      <w:r w:rsidRPr="001D2BBC">
        <w:rPr>
          <w:rFonts w:ascii="Times New Roman" w:hAnsi="Times New Roman" w:cs="Times New Roman"/>
          <w:b w:val="0"/>
          <w:sz w:val="24"/>
          <w:szCs w:val="24"/>
        </w:rPr>
        <w:lastRenderedPageBreak/>
        <w:t xml:space="preserve">  Приложение № 2</w:t>
      </w:r>
    </w:p>
    <w:p w:rsidR="001D2BBC" w:rsidRPr="001D2BBC" w:rsidRDefault="001D2BBC" w:rsidP="001D2BBC">
      <w:pPr>
        <w:pStyle w:val="ConsPlusTitle"/>
        <w:widowControl/>
        <w:ind w:left="5245" w:right="1"/>
        <w:jc w:val="right"/>
        <w:rPr>
          <w:rFonts w:ascii="Times New Roman" w:eastAsia="Calibri" w:hAnsi="Times New Roman" w:cs="Times New Roman"/>
          <w:b w:val="0"/>
          <w:sz w:val="24"/>
          <w:szCs w:val="24"/>
        </w:rPr>
      </w:pPr>
      <w:r w:rsidRPr="001D2BBC">
        <w:rPr>
          <w:rFonts w:ascii="Times New Roman" w:hAnsi="Times New Roman" w:cs="Times New Roman"/>
          <w:b w:val="0"/>
          <w:sz w:val="24"/>
          <w:szCs w:val="24"/>
        </w:rPr>
        <w:t xml:space="preserve">к </w:t>
      </w:r>
      <w:r w:rsidRPr="001D2BBC">
        <w:rPr>
          <w:rFonts w:ascii="Times New Roman" w:hAnsi="Times New Roman" w:cs="Times New Roman"/>
          <w:b w:val="0"/>
          <w:bCs w:val="0"/>
          <w:sz w:val="24"/>
          <w:szCs w:val="24"/>
        </w:rPr>
        <w:t xml:space="preserve">Подпрограмме  </w:t>
      </w:r>
      <w:r w:rsidRPr="001D2BBC">
        <w:rPr>
          <w:rFonts w:ascii="Times New Roman" w:eastAsia="Calibri" w:hAnsi="Times New Roman" w:cs="Times New Roman"/>
          <w:b w:val="0"/>
          <w:sz w:val="24"/>
          <w:szCs w:val="24"/>
        </w:rPr>
        <w:t xml:space="preserve">«Экология и природные ресурсы </w:t>
      </w:r>
      <w:r>
        <w:rPr>
          <w:rFonts w:ascii="Times New Roman" w:eastAsia="Calibri" w:hAnsi="Times New Roman" w:cs="Times New Roman"/>
          <w:b w:val="0"/>
          <w:sz w:val="24"/>
          <w:szCs w:val="24"/>
        </w:rPr>
        <w:t xml:space="preserve"> </w:t>
      </w:r>
      <w:r w:rsidRPr="001D2BBC">
        <w:rPr>
          <w:rFonts w:ascii="Times New Roman" w:eastAsia="Calibri" w:hAnsi="Times New Roman" w:cs="Times New Roman"/>
          <w:b w:val="0"/>
          <w:sz w:val="24"/>
          <w:szCs w:val="24"/>
        </w:rPr>
        <w:t>Шалинского городского округа на 2014-2016 годы»</w:t>
      </w:r>
    </w:p>
    <w:p w:rsidR="00B34A3F" w:rsidRDefault="00B34A3F" w:rsidP="00AA3C71">
      <w:pPr>
        <w:autoSpaceDE w:val="0"/>
        <w:autoSpaceDN w:val="0"/>
        <w:adjustRightInd w:val="0"/>
        <w:jc w:val="center"/>
        <w:rPr>
          <w:sz w:val="24"/>
          <w:szCs w:val="24"/>
        </w:rPr>
      </w:pPr>
    </w:p>
    <w:p w:rsidR="005451F3" w:rsidRDefault="005451F3" w:rsidP="00AA3C71">
      <w:pPr>
        <w:autoSpaceDE w:val="0"/>
        <w:autoSpaceDN w:val="0"/>
        <w:adjustRightInd w:val="0"/>
        <w:jc w:val="center"/>
        <w:rPr>
          <w:sz w:val="24"/>
          <w:szCs w:val="24"/>
        </w:rPr>
      </w:pPr>
    </w:p>
    <w:p w:rsidR="001D2BBC" w:rsidRPr="00E371AE" w:rsidRDefault="001D2BBC" w:rsidP="001D2BBC">
      <w:pPr>
        <w:jc w:val="center"/>
        <w:rPr>
          <w:b/>
          <w:sz w:val="24"/>
          <w:szCs w:val="24"/>
        </w:rPr>
      </w:pPr>
      <w:r w:rsidRPr="00E371AE">
        <w:rPr>
          <w:b/>
          <w:sz w:val="24"/>
          <w:szCs w:val="24"/>
        </w:rPr>
        <w:t>План мероприятий</w:t>
      </w:r>
    </w:p>
    <w:p w:rsidR="001D2BBC" w:rsidRPr="00B30011" w:rsidRDefault="001D2BBC" w:rsidP="001D2BBC">
      <w:pPr>
        <w:autoSpaceDE w:val="0"/>
        <w:autoSpaceDN w:val="0"/>
        <w:adjustRightInd w:val="0"/>
        <w:jc w:val="center"/>
        <w:rPr>
          <w:rFonts w:eastAsia="Calibri"/>
          <w:b/>
          <w:sz w:val="24"/>
          <w:szCs w:val="24"/>
        </w:rPr>
      </w:pPr>
      <w:r w:rsidRPr="00E371AE">
        <w:rPr>
          <w:b/>
          <w:sz w:val="24"/>
          <w:szCs w:val="24"/>
        </w:rPr>
        <w:t xml:space="preserve">по выполнению </w:t>
      </w:r>
      <w:r>
        <w:rPr>
          <w:b/>
          <w:sz w:val="24"/>
          <w:szCs w:val="24"/>
        </w:rPr>
        <w:t xml:space="preserve">Подпрограммы </w:t>
      </w:r>
      <w:r w:rsidRPr="00B30011">
        <w:rPr>
          <w:rFonts w:eastAsia="Calibri"/>
          <w:b/>
          <w:sz w:val="24"/>
          <w:szCs w:val="24"/>
        </w:rPr>
        <w:t xml:space="preserve">«Экология и природные ресурсы </w:t>
      </w:r>
    </w:p>
    <w:p w:rsidR="001D2BBC" w:rsidRPr="00B30011" w:rsidRDefault="001D2BBC" w:rsidP="001D2BBC">
      <w:pPr>
        <w:autoSpaceDE w:val="0"/>
        <w:autoSpaceDN w:val="0"/>
        <w:adjustRightInd w:val="0"/>
        <w:jc w:val="center"/>
        <w:rPr>
          <w:b/>
          <w:sz w:val="24"/>
          <w:szCs w:val="24"/>
        </w:rPr>
      </w:pPr>
      <w:r w:rsidRPr="00B30011">
        <w:rPr>
          <w:rFonts w:eastAsia="Calibri"/>
          <w:b/>
          <w:sz w:val="24"/>
          <w:szCs w:val="24"/>
        </w:rPr>
        <w:t>Шалинского городского округа</w:t>
      </w:r>
      <w:r>
        <w:rPr>
          <w:rFonts w:eastAsia="Calibri"/>
          <w:b/>
          <w:sz w:val="24"/>
          <w:szCs w:val="24"/>
        </w:rPr>
        <w:t xml:space="preserve"> на 2014-2016 годы</w:t>
      </w:r>
      <w:r w:rsidRPr="00B30011">
        <w:rPr>
          <w:rFonts w:eastAsia="Calibri"/>
          <w:b/>
          <w:sz w:val="24"/>
          <w:szCs w:val="24"/>
        </w:rPr>
        <w:t>»</w:t>
      </w:r>
      <w:r w:rsidRPr="00B30011">
        <w:rPr>
          <w:b/>
          <w:sz w:val="24"/>
          <w:szCs w:val="24"/>
        </w:rPr>
        <w:t xml:space="preserve"> </w:t>
      </w:r>
    </w:p>
    <w:p w:rsidR="001D2BBC" w:rsidRPr="00E371AE" w:rsidRDefault="001D2BBC" w:rsidP="001D2BBC">
      <w:pPr>
        <w:jc w:val="center"/>
        <w:rPr>
          <w:b/>
          <w:sz w:val="28"/>
          <w:szCs w:val="28"/>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394"/>
        <w:gridCol w:w="1276"/>
        <w:gridCol w:w="1276"/>
        <w:gridCol w:w="1276"/>
        <w:gridCol w:w="1275"/>
      </w:tblGrid>
      <w:tr w:rsidR="001D2BBC" w:rsidRPr="00C17519" w:rsidTr="005F5848">
        <w:tc>
          <w:tcPr>
            <w:tcW w:w="851" w:type="dxa"/>
            <w:shd w:val="clear" w:color="auto" w:fill="auto"/>
          </w:tcPr>
          <w:p w:rsidR="001D2BBC" w:rsidRPr="00C17519" w:rsidRDefault="001D2BBC" w:rsidP="00B30206">
            <w:pPr>
              <w:jc w:val="both"/>
              <w:rPr>
                <w:sz w:val="24"/>
                <w:szCs w:val="24"/>
              </w:rPr>
            </w:pPr>
            <w:r w:rsidRPr="00C17519">
              <w:rPr>
                <w:sz w:val="24"/>
                <w:szCs w:val="24"/>
              </w:rPr>
              <w:t>№ строки</w:t>
            </w:r>
          </w:p>
        </w:tc>
        <w:tc>
          <w:tcPr>
            <w:tcW w:w="4394" w:type="dxa"/>
            <w:shd w:val="clear" w:color="auto" w:fill="auto"/>
          </w:tcPr>
          <w:p w:rsidR="001D2BBC" w:rsidRPr="00C17519" w:rsidRDefault="001D2BBC" w:rsidP="00B30206">
            <w:pPr>
              <w:jc w:val="both"/>
              <w:rPr>
                <w:sz w:val="24"/>
                <w:szCs w:val="24"/>
              </w:rPr>
            </w:pPr>
            <w:r w:rsidRPr="00C17519">
              <w:rPr>
                <w:sz w:val="24"/>
                <w:szCs w:val="24"/>
              </w:rPr>
              <w:t>Наименование мероприятия / источник финансирования</w:t>
            </w:r>
          </w:p>
        </w:tc>
        <w:tc>
          <w:tcPr>
            <w:tcW w:w="1276" w:type="dxa"/>
            <w:shd w:val="clear" w:color="auto" w:fill="auto"/>
          </w:tcPr>
          <w:p w:rsidR="001D2BBC" w:rsidRPr="00C17519" w:rsidRDefault="001D2BBC" w:rsidP="00B30206">
            <w:pPr>
              <w:jc w:val="center"/>
              <w:rPr>
                <w:sz w:val="24"/>
                <w:szCs w:val="24"/>
              </w:rPr>
            </w:pPr>
            <w:r w:rsidRPr="00C17519">
              <w:rPr>
                <w:sz w:val="24"/>
                <w:szCs w:val="24"/>
              </w:rPr>
              <w:t>Объем расходов</w:t>
            </w:r>
          </w:p>
          <w:p w:rsidR="001D2BBC" w:rsidRPr="00C17519" w:rsidRDefault="001D2BBC" w:rsidP="00B30206">
            <w:pPr>
              <w:jc w:val="center"/>
              <w:rPr>
                <w:sz w:val="24"/>
                <w:szCs w:val="24"/>
              </w:rPr>
            </w:pPr>
            <w:r w:rsidRPr="00C17519">
              <w:rPr>
                <w:sz w:val="24"/>
                <w:szCs w:val="24"/>
              </w:rPr>
              <w:t>на 2014 год в тыс.руб.</w:t>
            </w:r>
          </w:p>
          <w:p w:rsidR="001D2BBC" w:rsidRPr="00C17519" w:rsidRDefault="001D2BBC" w:rsidP="00B30206">
            <w:pPr>
              <w:jc w:val="center"/>
              <w:rPr>
                <w:sz w:val="24"/>
                <w:szCs w:val="24"/>
              </w:rPr>
            </w:pPr>
          </w:p>
        </w:tc>
        <w:tc>
          <w:tcPr>
            <w:tcW w:w="1276" w:type="dxa"/>
            <w:shd w:val="clear" w:color="auto" w:fill="auto"/>
          </w:tcPr>
          <w:p w:rsidR="001D2BBC" w:rsidRPr="00C17519" w:rsidRDefault="001D2BBC" w:rsidP="00B30206">
            <w:pPr>
              <w:jc w:val="center"/>
              <w:rPr>
                <w:sz w:val="24"/>
                <w:szCs w:val="24"/>
              </w:rPr>
            </w:pPr>
            <w:r w:rsidRPr="00C17519">
              <w:rPr>
                <w:sz w:val="24"/>
                <w:szCs w:val="24"/>
              </w:rPr>
              <w:t>Объем расходов</w:t>
            </w:r>
          </w:p>
          <w:p w:rsidR="001D2BBC" w:rsidRPr="00C17519" w:rsidRDefault="001D2BBC" w:rsidP="00B30206">
            <w:pPr>
              <w:jc w:val="center"/>
              <w:rPr>
                <w:sz w:val="24"/>
                <w:szCs w:val="24"/>
              </w:rPr>
            </w:pPr>
            <w:r w:rsidRPr="00C17519">
              <w:rPr>
                <w:sz w:val="24"/>
                <w:szCs w:val="24"/>
              </w:rPr>
              <w:t>на 2015 год тыс.руб.</w:t>
            </w:r>
          </w:p>
        </w:tc>
        <w:tc>
          <w:tcPr>
            <w:tcW w:w="1276" w:type="dxa"/>
            <w:shd w:val="clear" w:color="auto" w:fill="auto"/>
          </w:tcPr>
          <w:p w:rsidR="001D2BBC" w:rsidRPr="00C17519" w:rsidRDefault="001D2BBC" w:rsidP="00B30206">
            <w:pPr>
              <w:jc w:val="center"/>
              <w:rPr>
                <w:sz w:val="24"/>
                <w:szCs w:val="24"/>
              </w:rPr>
            </w:pPr>
            <w:r w:rsidRPr="00C17519">
              <w:rPr>
                <w:sz w:val="24"/>
                <w:szCs w:val="24"/>
              </w:rPr>
              <w:t>Объем расходов</w:t>
            </w:r>
          </w:p>
          <w:p w:rsidR="001D2BBC" w:rsidRPr="00C17519" w:rsidRDefault="001D2BBC" w:rsidP="00B30206">
            <w:pPr>
              <w:jc w:val="center"/>
              <w:rPr>
                <w:sz w:val="24"/>
                <w:szCs w:val="24"/>
              </w:rPr>
            </w:pPr>
            <w:r w:rsidRPr="00C17519">
              <w:rPr>
                <w:sz w:val="24"/>
                <w:szCs w:val="24"/>
              </w:rPr>
              <w:t>на 2016 год тыс.руб.</w:t>
            </w:r>
          </w:p>
        </w:tc>
        <w:tc>
          <w:tcPr>
            <w:tcW w:w="1275" w:type="dxa"/>
            <w:shd w:val="clear" w:color="auto" w:fill="auto"/>
          </w:tcPr>
          <w:p w:rsidR="001D2BBC" w:rsidRPr="00C17519" w:rsidRDefault="001D2BBC" w:rsidP="00B30206">
            <w:pPr>
              <w:jc w:val="both"/>
              <w:rPr>
                <w:sz w:val="24"/>
                <w:szCs w:val="24"/>
              </w:rPr>
            </w:pPr>
            <w:r w:rsidRPr="00C17519">
              <w:rPr>
                <w:sz w:val="24"/>
                <w:szCs w:val="24"/>
              </w:rPr>
              <w:t>Номер строки целевых показателей, на достижение которых направлены мероприятия</w:t>
            </w:r>
          </w:p>
        </w:tc>
      </w:tr>
      <w:tr w:rsidR="005F584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b/>
                <w:sz w:val="24"/>
                <w:szCs w:val="24"/>
              </w:rPr>
            </w:pPr>
            <w:r w:rsidRPr="00C17519">
              <w:rPr>
                <w:b/>
                <w:sz w:val="24"/>
                <w:szCs w:val="24"/>
              </w:rPr>
              <w:t>Всего по муниципальной подпрограмме, в том числе:</w:t>
            </w:r>
          </w:p>
        </w:tc>
        <w:tc>
          <w:tcPr>
            <w:tcW w:w="1276" w:type="dxa"/>
            <w:shd w:val="clear" w:color="auto" w:fill="auto"/>
          </w:tcPr>
          <w:p w:rsidR="001818C7" w:rsidRPr="00C17519" w:rsidRDefault="001F2212" w:rsidP="00B976F4">
            <w:pPr>
              <w:autoSpaceDE w:val="0"/>
              <w:autoSpaceDN w:val="0"/>
              <w:adjustRightInd w:val="0"/>
              <w:jc w:val="center"/>
              <w:rPr>
                <w:sz w:val="24"/>
                <w:szCs w:val="24"/>
              </w:rPr>
            </w:pPr>
            <w:r w:rsidRPr="00C17519">
              <w:rPr>
                <w:sz w:val="24"/>
                <w:szCs w:val="24"/>
              </w:rPr>
              <w:t>4343,5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4118,00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4118,00</w:t>
            </w:r>
          </w:p>
        </w:tc>
        <w:tc>
          <w:tcPr>
            <w:tcW w:w="1275" w:type="dxa"/>
            <w:shd w:val="clear" w:color="auto" w:fill="auto"/>
          </w:tcPr>
          <w:p w:rsidR="001818C7" w:rsidRPr="00C17519" w:rsidRDefault="001818C7" w:rsidP="00B30206">
            <w:pPr>
              <w:jc w:val="both"/>
              <w:rPr>
                <w:sz w:val="24"/>
                <w:szCs w:val="24"/>
              </w:rPr>
            </w:pPr>
          </w:p>
        </w:tc>
      </w:tr>
      <w:tr w:rsidR="00987678" w:rsidRPr="00987678" w:rsidTr="005F5848">
        <w:tc>
          <w:tcPr>
            <w:tcW w:w="851" w:type="dxa"/>
            <w:shd w:val="clear" w:color="auto" w:fill="auto"/>
          </w:tcPr>
          <w:p w:rsidR="00987678" w:rsidRPr="00987678" w:rsidRDefault="00987678" w:rsidP="00987678">
            <w:pPr>
              <w:numPr>
                <w:ilvl w:val="0"/>
                <w:numId w:val="28"/>
              </w:numPr>
              <w:rPr>
                <w:sz w:val="24"/>
                <w:szCs w:val="24"/>
              </w:rPr>
            </w:pPr>
          </w:p>
        </w:tc>
        <w:tc>
          <w:tcPr>
            <w:tcW w:w="4394" w:type="dxa"/>
            <w:shd w:val="clear" w:color="auto" w:fill="auto"/>
          </w:tcPr>
          <w:p w:rsidR="00987678" w:rsidRPr="00987678" w:rsidRDefault="00987678" w:rsidP="00B30206">
            <w:pPr>
              <w:jc w:val="both"/>
              <w:rPr>
                <w:sz w:val="24"/>
                <w:szCs w:val="24"/>
              </w:rPr>
            </w:pPr>
            <w:r w:rsidRPr="00987678">
              <w:rPr>
                <w:sz w:val="24"/>
                <w:szCs w:val="24"/>
              </w:rPr>
              <w:t>Местный бюджет</w:t>
            </w:r>
          </w:p>
        </w:tc>
        <w:tc>
          <w:tcPr>
            <w:tcW w:w="1276" w:type="dxa"/>
            <w:shd w:val="clear" w:color="auto" w:fill="auto"/>
          </w:tcPr>
          <w:p w:rsidR="00987678" w:rsidRPr="00987678" w:rsidRDefault="00987678" w:rsidP="00B976F4">
            <w:pPr>
              <w:autoSpaceDE w:val="0"/>
              <w:autoSpaceDN w:val="0"/>
              <w:adjustRightInd w:val="0"/>
              <w:jc w:val="center"/>
              <w:rPr>
                <w:sz w:val="24"/>
                <w:szCs w:val="24"/>
              </w:rPr>
            </w:pPr>
            <w:r>
              <w:rPr>
                <w:sz w:val="24"/>
                <w:szCs w:val="24"/>
              </w:rPr>
              <w:t>4343,5</w:t>
            </w:r>
          </w:p>
        </w:tc>
        <w:tc>
          <w:tcPr>
            <w:tcW w:w="1276" w:type="dxa"/>
            <w:shd w:val="clear" w:color="auto" w:fill="auto"/>
          </w:tcPr>
          <w:p w:rsidR="00987678" w:rsidRPr="00987678" w:rsidRDefault="00987678" w:rsidP="00B976F4">
            <w:pPr>
              <w:autoSpaceDE w:val="0"/>
              <w:autoSpaceDN w:val="0"/>
              <w:adjustRightInd w:val="0"/>
              <w:jc w:val="center"/>
              <w:rPr>
                <w:sz w:val="24"/>
                <w:szCs w:val="24"/>
              </w:rPr>
            </w:pPr>
            <w:r>
              <w:rPr>
                <w:sz w:val="24"/>
                <w:szCs w:val="24"/>
              </w:rPr>
              <w:t>4118,0</w:t>
            </w:r>
          </w:p>
        </w:tc>
        <w:tc>
          <w:tcPr>
            <w:tcW w:w="1276" w:type="dxa"/>
            <w:shd w:val="clear" w:color="auto" w:fill="auto"/>
          </w:tcPr>
          <w:p w:rsidR="00987678" w:rsidRPr="00987678" w:rsidRDefault="00987678" w:rsidP="00B976F4">
            <w:pPr>
              <w:autoSpaceDE w:val="0"/>
              <w:autoSpaceDN w:val="0"/>
              <w:adjustRightInd w:val="0"/>
              <w:jc w:val="center"/>
              <w:rPr>
                <w:sz w:val="24"/>
                <w:szCs w:val="24"/>
              </w:rPr>
            </w:pPr>
            <w:r>
              <w:rPr>
                <w:sz w:val="24"/>
                <w:szCs w:val="24"/>
              </w:rPr>
              <w:t>4118,0</w:t>
            </w:r>
          </w:p>
        </w:tc>
        <w:tc>
          <w:tcPr>
            <w:tcW w:w="1275" w:type="dxa"/>
            <w:shd w:val="clear" w:color="auto" w:fill="auto"/>
          </w:tcPr>
          <w:p w:rsidR="00987678" w:rsidRPr="00987678" w:rsidRDefault="00987678" w:rsidP="00B30206">
            <w:pPr>
              <w:jc w:val="both"/>
              <w:rPr>
                <w:sz w:val="24"/>
                <w:szCs w:val="24"/>
              </w:rPr>
            </w:pPr>
          </w:p>
        </w:tc>
      </w:tr>
      <w:tr w:rsidR="00987678" w:rsidRPr="00987678" w:rsidTr="005F5848">
        <w:tc>
          <w:tcPr>
            <w:tcW w:w="851" w:type="dxa"/>
            <w:shd w:val="clear" w:color="auto" w:fill="auto"/>
          </w:tcPr>
          <w:p w:rsidR="00987678" w:rsidRPr="00987678" w:rsidRDefault="00987678" w:rsidP="00987678">
            <w:pPr>
              <w:numPr>
                <w:ilvl w:val="0"/>
                <w:numId w:val="28"/>
              </w:numPr>
              <w:rPr>
                <w:sz w:val="24"/>
                <w:szCs w:val="24"/>
              </w:rPr>
            </w:pPr>
          </w:p>
        </w:tc>
        <w:tc>
          <w:tcPr>
            <w:tcW w:w="4394" w:type="dxa"/>
            <w:shd w:val="clear" w:color="auto" w:fill="auto"/>
          </w:tcPr>
          <w:p w:rsidR="00987678" w:rsidRPr="00987678" w:rsidRDefault="00987678" w:rsidP="00B30206">
            <w:pPr>
              <w:jc w:val="both"/>
              <w:rPr>
                <w:sz w:val="24"/>
                <w:szCs w:val="24"/>
              </w:rPr>
            </w:pPr>
            <w:r w:rsidRPr="00987678">
              <w:rPr>
                <w:sz w:val="24"/>
                <w:szCs w:val="24"/>
              </w:rPr>
              <w:t>Областной бюджет</w:t>
            </w:r>
          </w:p>
        </w:tc>
        <w:tc>
          <w:tcPr>
            <w:tcW w:w="1276" w:type="dxa"/>
            <w:shd w:val="clear" w:color="auto" w:fill="auto"/>
          </w:tcPr>
          <w:p w:rsidR="00987678" w:rsidRPr="00987678" w:rsidRDefault="00987678" w:rsidP="00B976F4">
            <w:pPr>
              <w:autoSpaceDE w:val="0"/>
              <w:autoSpaceDN w:val="0"/>
              <w:adjustRightInd w:val="0"/>
              <w:jc w:val="center"/>
              <w:rPr>
                <w:sz w:val="24"/>
                <w:szCs w:val="24"/>
              </w:rPr>
            </w:pPr>
            <w:r>
              <w:rPr>
                <w:sz w:val="24"/>
                <w:szCs w:val="24"/>
              </w:rPr>
              <w:t>-</w:t>
            </w:r>
          </w:p>
        </w:tc>
        <w:tc>
          <w:tcPr>
            <w:tcW w:w="1276" w:type="dxa"/>
            <w:shd w:val="clear" w:color="auto" w:fill="auto"/>
          </w:tcPr>
          <w:p w:rsidR="00987678" w:rsidRPr="00987678" w:rsidRDefault="00987678" w:rsidP="00B976F4">
            <w:pPr>
              <w:autoSpaceDE w:val="0"/>
              <w:autoSpaceDN w:val="0"/>
              <w:adjustRightInd w:val="0"/>
              <w:jc w:val="center"/>
              <w:rPr>
                <w:sz w:val="24"/>
                <w:szCs w:val="24"/>
              </w:rPr>
            </w:pPr>
            <w:r>
              <w:rPr>
                <w:sz w:val="24"/>
                <w:szCs w:val="24"/>
              </w:rPr>
              <w:t>-</w:t>
            </w:r>
          </w:p>
        </w:tc>
        <w:tc>
          <w:tcPr>
            <w:tcW w:w="1276" w:type="dxa"/>
            <w:shd w:val="clear" w:color="auto" w:fill="auto"/>
          </w:tcPr>
          <w:p w:rsidR="00987678" w:rsidRPr="00987678" w:rsidRDefault="00987678" w:rsidP="00B976F4">
            <w:pPr>
              <w:autoSpaceDE w:val="0"/>
              <w:autoSpaceDN w:val="0"/>
              <w:adjustRightInd w:val="0"/>
              <w:jc w:val="center"/>
              <w:rPr>
                <w:sz w:val="24"/>
                <w:szCs w:val="24"/>
              </w:rPr>
            </w:pPr>
            <w:r>
              <w:rPr>
                <w:sz w:val="24"/>
                <w:szCs w:val="24"/>
              </w:rPr>
              <w:t>-</w:t>
            </w:r>
          </w:p>
        </w:tc>
        <w:tc>
          <w:tcPr>
            <w:tcW w:w="1275" w:type="dxa"/>
            <w:shd w:val="clear" w:color="auto" w:fill="auto"/>
          </w:tcPr>
          <w:p w:rsidR="00987678" w:rsidRPr="00987678" w:rsidRDefault="00987678" w:rsidP="00B30206">
            <w:pPr>
              <w:jc w:val="both"/>
              <w:rPr>
                <w:sz w:val="24"/>
                <w:szCs w:val="24"/>
              </w:rPr>
            </w:pPr>
          </w:p>
        </w:tc>
      </w:tr>
      <w:tr w:rsidR="001818C7"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9497" w:type="dxa"/>
            <w:gridSpan w:val="5"/>
            <w:shd w:val="clear" w:color="auto" w:fill="auto"/>
          </w:tcPr>
          <w:p w:rsidR="001818C7" w:rsidRPr="00C17519" w:rsidRDefault="001818C7" w:rsidP="00223D4A">
            <w:pPr>
              <w:jc w:val="center"/>
              <w:rPr>
                <w:sz w:val="24"/>
                <w:szCs w:val="24"/>
              </w:rPr>
            </w:pPr>
            <w:r w:rsidRPr="00C17519">
              <w:rPr>
                <w:sz w:val="24"/>
                <w:szCs w:val="24"/>
              </w:rPr>
              <w:t>Задача 1. Обеспечение экологической безопасности</w:t>
            </w: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b/>
                <w:sz w:val="24"/>
                <w:szCs w:val="24"/>
              </w:rPr>
            </w:pPr>
            <w:r w:rsidRPr="00C17519">
              <w:rPr>
                <w:sz w:val="24"/>
                <w:szCs w:val="24"/>
              </w:rPr>
              <w:t>Разработка проекта допустимых выбросов Шалинского городского округа, в том числе</w:t>
            </w:r>
            <w:r w:rsidR="00190C14">
              <w:rPr>
                <w:sz w:val="24"/>
                <w:szCs w:val="24"/>
              </w:rPr>
              <w:t>:</w:t>
            </w:r>
            <w:r w:rsidRPr="00C17519">
              <w:rPr>
                <w:sz w:val="24"/>
                <w:szCs w:val="24"/>
              </w:rPr>
              <w:t xml:space="preserve"> </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Проведение инвентаризации источников нецентрализованного водоснабжения, включая расположенные в сельских населенных пунктах, в том числе</w:t>
            </w:r>
            <w:r w:rsidR="00190C14">
              <w:rPr>
                <w:sz w:val="24"/>
                <w:szCs w:val="24"/>
              </w:rPr>
              <w:t>:</w:t>
            </w:r>
          </w:p>
        </w:tc>
        <w:tc>
          <w:tcPr>
            <w:tcW w:w="1276" w:type="dxa"/>
            <w:shd w:val="clear" w:color="auto" w:fill="auto"/>
          </w:tcPr>
          <w:p w:rsidR="001818C7" w:rsidRPr="00C17519" w:rsidRDefault="001F2212" w:rsidP="00B976F4">
            <w:pPr>
              <w:autoSpaceDE w:val="0"/>
              <w:autoSpaceDN w:val="0"/>
              <w:adjustRightInd w:val="0"/>
              <w:jc w:val="center"/>
              <w:rPr>
                <w:sz w:val="24"/>
                <w:szCs w:val="24"/>
              </w:rPr>
            </w:pPr>
            <w:r w:rsidRPr="00C17519">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50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50</w:t>
            </w:r>
          </w:p>
        </w:tc>
        <w:tc>
          <w:tcPr>
            <w:tcW w:w="1275" w:type="dxa"/>
            <w:shd w:val="clear" w:color="auto" w:fill="auto"/>
          </w:tcPr>
          <w:p w:rsidR="001818C7" w:rsidRPr="00C17519" w:rsidRDefault="00C17519" w:rsidP="00C17519">
            <w:pPr>
              <w:jc w:val="center"/>
              <w:rPr>
                <w:sz w:val="24"/>
                <w:szCs w:val="24"/>
              </w:rPr>
            </w:pPr>
            <w:r>
              <w:rPr>
                <w:sz w:val="24"/>
                <w:szCs w:val="24"/>
              </w:rPr>
              <w:t>3</w:t>
            </w: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50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50</w:t>
            </w:r>
          </w:p>
        </w:tc>
        <w:tc>
          <w:tcPr>
            <w:tcW w:w="1275" w:type="dxa"/>
            <w:shd w:val="clear" w:color="auto" w:fill="auto"/>
          </w:tcPr>
          <w:p w:rsidR="001818C7" w:rsidRPr="00C17519" w:rsidRDefault="001818C7" w:rsidP="00C17519">
            <w:pPr>
              <w:jc w:val="center"/>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223D4A">
            <w:pPr>
              <w:jc w:val="both"/>
              <w:rPr>
                <w:sz w:val="24"/>
                <w:szCs w:val="24"/>
              </w:rPr>
            </w:pPr>
            <w:r w:rsidRPr="00C17519">
              <w:rPr>
                <w:sz w:val="24"/>
                <w:szCs w:val="24"/>
              </w:rPr>
              <w:t>Обустройство источников нецентрализованного водоснабжения, в том числе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155,956</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200</w:t>
            </w:r>
          </w:p>
        </w:tc>
        <w:tc>
          <w:tcPr>
            <w:tcW w:w="1275" w:type="dxa"/>
            <w:shd w:val="clear" w:color="auto" w:fill="auto"/>
          </w:tcPr>
          <w:p w:rsidR="001818C7" w:rsidRPr="00C17519" w:rsidRDefault="00C17519" w:rsidP="00C17519">
            <w:pPr>
              <w:jc w:val="center"/>
              <w:rPr>
                <w:sz w:val="24"/>
                <w:szCs w:val="24"/>
              </w:rPr>
            </w:pPr>
            <w:r>
              <w:rPr>
                <w:sz w:val="24"/>
                <w:szCs w:val="24"/>
              </w:rPr>
              <w:t>3</w:t>
            </w: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155,9</w:t>
            </w:r>
            <w:r w:rsidR="005B44BB" w:rsidRPr="00C17519">
              <w:rPr>
                <w:sz w:val="24"/>
                <w:szCs w:val="24"/>
              </w:rPr>
              <w:t>6</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200</w:t>
            </w:r>
          </w:p>
        </w:tc>
        <w:tc>
          <w:tcPr>
            <w:tcW w:w="1275" w:type="dxa"/>
            <w:shd w:val="clear" w:color="auto" w:fill="auto"/>
          </w:tcPr>
          <w:p w:rsidR="001818C7" w:rsidRPr="00C17519" w:rsidRDefault="001818C7" w:rsidP="00C17519">
            <w:pPr>
              <w:jc w:val="center"/>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Областной бюджет</w:t>
            </w:r>
          </w:p>
        </w:tc>
        <w:tc>
          <w:tcPr>
            <w:tcW w:w="1276" w:type="dxa"/>
            <w:shd w:val="clear" w:color="auto" w:fill="auto"/>
          </w:tcPr>
          <w:p w:rsidR="001818C7" w:rsidRPr="00C17519" w:rsidRDefault="005B44BB" w:rsidP="00B30206">
            <w:pPr>
              <w:jc w:val="center"/>
              <w:rPr>
                <w:sz w:val="24"/>
                <w:szCs w:val="24"/>
              </w:rPr>
            </w:pPr>
            <w:r w:rsidRPr="00C17519">
              <w:rPr>
                <w:sz w:val="24"/>
                <w:szCs w:val="24"/>
              </w:rPr>
              <w:t>-</w:t>
            </w:r>
          </w:p>
        </w:tc>
        <w:tc>
          <w:tcPr>
            <w:tcW w:w="1276" w:type="dxa"/>
            <w:shd w:val="clear" w:color="auto" w:fill="auto"/>
          </w:tcPr>
          <w:p w:rsidR="001818C7" w:rsidRPr="00C17519" w:rsidRDefault="005B44BB" w:rsidP="005B44BB">
            <w:pPr>
              <w:jc w:val="center"/>
              <w:rPr>
                <w:sz w:val="24"/>
                <w:szCs w:val="24"/>
              </w:rPr>
            </w:pPr>
            <w:r w:rsidRPr="00C17519">
              <w:rPr>
                <w:sz w:val="24"/>
                <w:szCs w:val="24"/>
              </w:rPr>
              <w:t>-</w:t>
            </w:r>
          </w:p>
        </w:tc>
        <w:tc>
          <w:tcPr>
            <w:tcW w:w="1276" w:type="dxa"/>
            <w:shd w:val="clear" w:color="auto" w:fill="auto"/>
          </w:tcPr>
          <w:p w:rsidR="001818C7" w:rsidRPr="00C17519" w:rsidRDefault="005B44BB" w:rsidP="00B30206">
            <w:pPr>
              <w:jc w:val="center"/>
              <w:rPr>
                <w:sz w:val="24"/>
                <w:szCs w:val="24"/>
              </w:rPr>
            </w:pPr>
            <w:r w:rsidRPr="00C17519">
              <w:rPr>
                <w:sz w:val="24"/>
                <w:szCs w:val="24"/>
              </w:rPr>
              <w:t>-</w:t>
            </w:r>
          </w:p>
        </w:tc>
        <w:tc>
          <w:tcPr>
            <w:tcW w:w="1275" w:type="dxa"/>
            <w:shd w:val="clear" w:color="auto" w:fill="auto"/>
          </w:tcPr>
          <w:p w:rsidR="001818C7" w:rsidRPr="00C17519" w:rsidRDefault="001818C7" w:rsidP="00C17519">
            <w:pPr>
              <w:jc w:val="center"/>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Проведение обследований гидротехнических сооружений,  в том числе</w:t>
            </w:r>
            <w:r w:rsidR="00190C14">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5" w:type="dxa"/>
            <w:shd w:val="clear" w:color="auto" w:fill="auto"/>
          </w:tcPr>
          <w:p w:rsidR="001818C7" w:rsidRPr="00C17519" w:rsidRDefault="00C17519" w:rsidP="00C17519">
            <w:pPr>
              <w:jc w:val="center"/>
              <w:rPr>
                <w:sz w:val="24"/>
                <w:szCs w:val="24"/>
              </w:rPr>
            </w:pPr>
            <w:r>
              <w:rPr>
                <w:sz w:val="24"/>
                <w:szCs w:val="24"/>
              </w:rPr>
              <w:t>4</w:t>
            </w: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Проведение работ по лесоустройству городских лесов Шалинского городского округа, в том числе</w:t>
            </w:r>
            <w:r w:rsidR="00190C14">
              <w:rPr>
                <w:sz w:val="24"/>
                <w:szCs w:val="24"/>
              </w:rPr>
              <w:t>:</w:t>
            </w:r>
          </w:p>
        </w:tc>
        <w:tc>
          <w:tcPr>
            <w:tcW w:w="1276" w:type="dxa"/>
            <w:shd w:val="clear" w:color="auto" w:fill="auto"/>
          </w:tcPr>
          <w:p w:rsidR="001818C7" w:rsidRPr="00C17519" w:rsidRDefault="001818C7" w:rsidP="00B30206">
            <w:pPr>
              <w:jc w:val="center"/>
              <w:rPr>
                <w:sz w:val="24"/>
                <w:szCs w:val="24"/>
              </w:rPr>
            </w:pPr>
          </w:p>
        </w:tc>
        <w:tc>
          <w:tcPr>
            <w:tcW w:w="1276" w:type="dxa"/>
            <w:shd w:val="clear" w:color="auto" w:fill="auto"/>
          </w:tcPr>
          <w:p w:rsidR="001818C7" w:rsidRPr="00C17519" w:rsidRDefault="001818C7" w:rsidP="00B30206">
            <w:pPr>
              <w:jc w:val="center"/>
              <w:rPr>
                <w:sz w:val="24"/>
                <w:szCs w:val="24"/>
              </w:rPr>
            </w:pPr>
          </w:p>
        </w:tc>
        <w:tc>
          <w:tcPr>
            <w:tcW w:w="1276" w:type="dxa"/>
            <w:shd w:val="clear" w:color="auto" w:fill="auto"/>
          </w:tcPr>
          <w:p w:rsidR="001818C7" w:rsidRPr="00C17519" w:rsidRDefault="001818C7" w:rsidP="00B30206">
            <w:pPr>
              <w:jc w:val="center"/>
              <w:rPr>
                <w:sz w:val="24"/>
                <w:szCs w:val="24"/>
              </w:rPr>
            </w:pP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30206">
            <w:pPr>
              <w:jc w:val="center"/>
              <w:rPr>
                <w:sz w:val="24"/>
                <w:szCs w:val="24"/>
              </w:rPr>
            </w:pPr>
            <w:r w:rsidRPr="00C17519">
              <w:rPr>
                <w:sz w:val="24"/>
                <w:szCs w:val="24"/>
              </w:rPr>
              <w:t>800</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Разработка лесохозяйственного регламента на городские леса</w:t>
            </w:r>
            <w:r w:rsidR="00190C14">
              <w:rPr>
                <w:sz w:val="24"/>
                <w:szCs w:val="24"/>
              </w:rPr>
              <w:t>,</w:t>
            </w:r>
            <w:r w:rsidRPr="00C17519">
              <w:rPr>
                <w:sz w:val="24"/>
                <w:szCs w:val="24"/>
              </w:rPr>
              <w:t xml:space="preserve"> в том числе</w:t>
            </w:r>
            <w:r w:rsidR="00190C14">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30206">
            <w:pPr>
              <w:jc w:val="center"/>
              <w:rPr>
                <w:sz w:val="24"/>
                <w:szCs w:val="24"/>
              </w:rPr>
            </w:pPr>
          </w:p>
        </w:tc>
        <w:tc>
          <w:tcPr>
            <w:tcW w:w="1276" w:type="dxa"/>
            <w:shd w:val="clear" w:color="auto" w:fill="auto"/>
          </w:tcPr>
          <w:p w:rsidR="001818C7" w:rsidRPr="00C17519" w:rsidRDefault="001818C7" w:rsidP="00B30206">
            <w:pPr>
              <w:jc w:val="center"/>
              <w:rPr>
                <w:sz w:val="24"/>
                <w:szCs w:val="24"/>
              </w:rPr>
            </w:pPr>
          </w:p>
        </w:tc>
        <w:tc>
          <w:tcPr>
            <w:tcW w:w="1276" w:type="dxa"/>
            <w:shd w:val="clear" w:color="auto" w:fill="auto"/>
          </w:tcPr>
          <w:p w:rsidR="001818C7" w:rsidRPr="00C17519" w:rsidRDefault="001818C7" w:rsidP="00B30206">
            <w:pPr>
              <w:jc w:val="center"/>
              <w:rPr>
                <w:sz w:val="24"/>
                <w:szCs w:val="24"/>
              </w:rPr>
            </w:pP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Проведение мероприятий по охране городских лесов, в том числе</w:t>
            </w:r>
            <w:r w:rsidR="00190C14">
              <w:rPr>
                <w:sz w:val="24"/>
                <w:szCs w:val="24"/>
              </w:rPr>
              <w:t>:</w:t>
            </w:r>
          </w:p>
        </w:tc>
        <w:tc>
          <w:tcPr>
            <w:tcW w:w="1276" w:type="dxa"/>
            <w:shd w:val="clear" w:color="auto" w:fill="auto"/>
          </w:tcPr>
          <w:p w:rsidR="001818C7" w:rsidRPr="00C17519" w:rsidRDefault="001818C7" w:rsidP="00B30206">
            <w:pPr>
              <w:jc w:val="center"/>
              <w:rPr>
                <w:sz w:val="24"/>
                <w:szCs w:val="24"/>
              </w:rPr>
            </w:pPr>
            <w:r w:rsidRPr="00C17519">
              <w:rPr>
                <w:sz w:val="24"/>
                <w:szCs w:val="24"/>
              </w:rPr>
              <w:t>76</w:t>
            </w:r>
          </w:p>
        </w:tc>
        <w:tc>
          <w:tcPr>
            <w:tcW w:w="1276" w:type="dxa"/>
            <w:shd w:val="clear" w:color="auto" w:fill="auto"/>
          </w:tcPr>
          <w:p w:rsidR="001818C7" w:rsidRPr="00C17519" w:rsidRDefault="001818C7" w:rsidP="00B30206">
            <w:pPr>
              <w:jc w:val="center"/>
              <w:rPr>
                <w:sz w:val="24"/>
                <w:szCs w:val="24"/>
              </w:rPr>
            </w:pPr>
            <w:r w:rsidRPr="00C17519">
              <w:rPr>
                <w:sz w:val="24"/>
                <w:szCs w:val="24"/>
              </w:rPr>
              <w:t>100</w:t>
            </w:r>
          </w:p>
        </w:tc>
        <w:tc>
          <w:tcPr>
            <w:tcW w:w="1276" w:type="dxa"/>
            <w:shd w:val="clear" w:color="auto" w:fill="auto"/>
          </w:tcPr>
          <w:p w:rsidR="001818C7" w:rsidRPr="00C17519" w:rsidRDefault="001818C7" w:rsidP="00B30206">
            <w:pPr>
              <w:jc w:val="center"/>
              <w:rPr>
                <w:sz w:val="24"/>
                <w:szCs w:val="24"/>
              </w:rPr>
            </w:pPr>
            <w:r w:rsidRPr="00C17519">
              <w:rPr>
                <w:sz w:val="24"/>
                <w:szCs w:val="24"/>
              </w:rPr>
              <w:t>100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30206">
            <w:pPr>
              <w:jc w:val="center"/>
              <w:rPr>
                <w:sz w:val="24"/>
                <w:szCs w:val="24"/>
              </w:rPr>
            </w:pPr>
            <w:r w:rsidRPr="00C17519">
              <w:rPr>
                <w:sz w:val="24"/>
                <w:szCs w:val="24"/>
              </w:rPr>
              <w:t>76</w:t>
            </w:r>
          </w:p>
        </w:tc>
        <w:tc>
          <w:tcPr>
            <w:tcW w:w="1276" w:type="dxa"/>
            <w:shd w:val="clear" w:color="auto" w:fill="auto"/>
          </w:tcPr>
          <w:p w:rsidR="001818C7" w:rsidRPr="00C17519" w:rsidRDefault="001818C7" w:rsidP="00B30206">
            <w:pPr>
              <w:jc w:val="center"/>
              <w:rPr>
                <w:sz w:val="24"/>
                <w:szCs w:val="24"/>
              </w:rPr>
            </w:pPr>
            <w:r w:rsidRPr="00C17519">
              <w:rPr>
                <w:sz w:val="24"/>
                <w:szCs w:val="24"/>
              </w:rPr>
              <w:t>100</w:t>
            </w:r>
          </w:p>
        </w:tc>
        <w:tc>
          <w:tcPr>
            <w:tcW w:w="1276" w:type="dxa"/>
            <w:shd w:val="clear" w:color="auto" w:fill="auto"/>
          </w:tcPr>
          <w:p w:rsidR="001818C7" w:rsidRPr="00C17519" w:rsidRDefault="001818C7" w:rsidP="00B30206">
            <w:pPr>
              <w:jc w:val="center"/>
              <w:rPr>
                <w:sz w:val="24"/>
                <w:szCs w:val="24"/>
              </w:rPr>
            </w:pPr>
            <w:r w:rsidRPr="00C17519">
              <w:rPr>
                <w:sz w:val="24"/>
                <w:szCs w:val="24"/>
              </w:rPr>
              <w:t>100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Установка предупредительных щитов, информационных стендов, проведение санитарно гигиенических исследований воды, почвы и воздуха, в том числе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174,044</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300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300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174,044</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300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300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Организация мест отдыха, в том числе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76,5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80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80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76,5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80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80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Зарыбление водоемов на территории Шалинского городского округа, в том числе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Организация и проведение экологической акции «Чистые берега», в том числе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135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150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150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135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150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150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Организация и проведение летних экологических лагерей, экспедиции, очистка водоемов, рек, прудов, в том числе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150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100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100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30206">
            <w:pPr>
              <w:jc w:val="center"/>
              <w:rPr>
                <w:sz w:val="24"/>
                <w:szCs w:val="24"/>
              </w:rPr>
            </w:pPr>
            <w:r w:rsidRPr="00C17519">
              <w:rPr>
                <w:sz w:val="24"/>
                <w:szCs w:val="24"/>
              </w:rPr>
              <w:t>150</w:t>
            </w:r>
          </w:p>
        </w:tc>
        <w:tc>
          <w:tcPr>
            <w:tcW w:w="1276" w:type="dxa"/>
            <w:shd w:val="clear" w:color="auto" w:fill="auto"/>
          </w:tcPr>
          <w:p w:rsidR="001818C7" w:rsidRPr="00C17519" w:rsidRDefault="001818C7" w:rsidP="00B30206">
            <w:pPr>
              <w:jc w:val="center"/>
              <w:rPr>
                <w:sz w:val="24"/>
                <w:szCs w:val="24"/>
              </w:rPr>
            </w:pPr>
            <w:r w:rsidRPr="00C17519">
              <w:rPr>
                <w:sz w:val="24"/>
                <w:szCs w:val="24"/>
              </w:rPr>
              <w:t>100</w:t>
            </w:r>
          </w:p>
        </w:tc>
        <w:tc>
          <w:tcPr>
            <w:tcW w:w="1276" w:type="dxa"/>
            <w:shd w:val="clear" w:color="auto" w:fill="auto"/>
          </w:tcPr>
          <w:p w:rsidR="001818C7" w:rsidRPr="00C17519" w:rsidRDefault="001818C7" w:rsidP="00B30206">
            <w:pPr>
              <w:jc w:val="center"/>
              <w:rPr>
                <w:sz w:val="24"/>
                <w:szCs w:val="24"/>
              </w:rPr>
            </w:pPr>
            <w:r w:rsidRPr="00C17519">
              <w:rPr>
                <w:sz w:val="24"/>
                <w:szCs w:val="24"/>
              </w:rPr>
              <w:t>100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Охрана животного мира и биоресурсов, в том числе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Охрана рыбных запасов, в том числе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30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30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30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30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Проведение «Марша парков»</w:t>
            </w:r>
            <w:r w:rsidR="00147B9C" w:rsidRPr="00C17519">
              <w:rPr>
                <w:sz w:val="24"/>
                <w:szCs w:val="24"/>
              </w:rPr>
              <w:t>, в том ч</w:t>
            </w:r>
            <w:r w:rsidRPr="00C17519">
              <w:rPr>
                <w:sz w:val="24"/>
                <w:szCs w:val="24"/>
              </w:rPr>
              <w:t>и</w:t>
            </w:r>
            <w:r w:rsidR="00147B9C" w:rsidRPr="00C17519">
              <w:rPr>
                <w:sz w:val="24"/>
                <w:szCs w:val="24"/>
              </w:rPr>
              <w:t>с</w:t>
            </w:r>
            <w:r w:rsidRPr="00C17519">
              <w:rPr>
                <w:sz w:val="24"/>
                <w:szCs w:val="24"/>
              </w:rPr>
              <w:t>ле</w:t>
            </w:r>
            <w:r w:rsidR="00190C14">
              <w:rPr>
                <w:sz w:val="24"/>
                <w:szCs w:val="24"/>
              </w:rPr>
              <w:t>:</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Местный бюджет</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20</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6" w:type="dxa"/>
            <w:shd w:val="clear" w:color="auto" w:fill="auto"/>
          </w:tcPr>
          <w:p w:rsidR="001818C7" w:rsidRPr="00C17519" w:rsidRDefault="001818C7" w:rsidP="00B976F4">
            <w:pPr>
              <w:autoSpaceDE w:val="0"/>
              <w:autoSpaceDN w:val="0"/>
              <w:adjustRightInd w:val="0"/>
              <w:jc w:val="center"/>
              <w:rPr>
                <w:sz w:val="24"/>
                <w:szCs w:val="24"/>
              </w:rPr>
            </w:pPr>
            <w:r w:rsidRPr="00C17519">
              <w:rPr>
                <w:sz w:val="24"/>
                <w:szCs w:val="24"/>
              </w:rPr>
              <w:t>25</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1818C7" w:rsidRPr="00C17519" w:rsidRDefault="001818C7" w:rsidP="00987678">
            <w:pPr>
              <w:numPr>
                <w:ilvl w:val="0"/>
                <w:numId w:val="28"/>
              </w:numPr>
              <w:rPr>
                <w:sz w:val="24"/>
                <w:szCs w:val="24"/>
              </w:rPr>
            </w:pPr>
          </w:p>
        </w:tc>
        <w:tc>
          <w:tcPr>
            <w:tcW w:w="4394" w:type="dxa"/>
            <w:shd w:val="clear" w:color="auto" w:fill="auto"/>
          </w:tcPr>
          <w:p w:rsidR="001818C7" w:rsidRPr="00C17519" w:rsidRDefault="001818C7" w:rsidP="00B30206">
            <w:pPr>
              <w:jc w:val="both"/>
              <w:rPr>
                <w:sz w:val="24"/>
                <w:szCs w:val="24"/>
              </w:rPr>
            </w:pPr>
            <w:r w:rsidRPr="00C17519">
              <w:rPr>
                <w:sz w:val="24"/>
                <w:szCs w:val="24"/>
              </w:rPr>
              <w:t>Капитальный ремонт Нижне-Сылвинского гидроузла</w:t>
            </w:r>
            <w:r w:rsidR="000A10D5" w:rsidRPr="00C17519">
              <w:rPr>
                <w:sz w:val="24"/>
                <w:szCs w:val="24"/>
              </w:rPr>
              <w:t>, в том числе</w:t>
            </w:r>
            <w:r w:rsidR="00190C14">
              <w:rPr>
                <w:sz w:val="24"/>
                <w:szCs w:val="24"/>
              </w:rPr>
              <w:t>:</w:t>
            </w:r>
          </w:p>
        </w:tc>
        <w:tc>
          <w:tcPr>
            <w:tcW w:w="1276" w:type="dxa"/>
            <w:shd w:val="clear" w:color="auto" w:fill="auto"/>
          </w:tcPr>
          <w:p w:rsidR="001818C7" w:rsidRPr="00C17519" w:rsidRDefault="001818C7" w:rsidP="005B44BB">
            <w:pPr>
              <w:autoSpaceDE w:val="0"/>
              <w:autoSpaceDN w:val="0"/>
              <w:adjustRightInd w:val="0"/>
              <w:jc w:val="center"/>
              <w:rPr>
                <w:sz w:val="24"/>
                <w:szCs w:val="24"/>
              </w:rPr>
            </w:pPr>
            <w:r w:rsidRPr="00C17519">
              <w:rPr>
                <w:sz w:val="24"/>
                <w:szCs w:val="24"/>
              </w:rPr>
              <w:t>2506</w:t>
            </w:r>
          </w:p>
        </w:tc>
        <w:tc>
          <w:tcPr>
            <w:tcW w:w="1276" w:type="dxa"/>
            <w:shd w:val="clear" w:color="auto" w:fill="auto"/>
          </w:tcPr>
          <w:p w:rsidR="001818C7" w:rsidRPr="00C17519" w:rsidRDefault="001818C7" w:rsidP="005B44BB">
            <w:pPr>
              <w:autoSpaceDE w:val="0"/>
              <w:autoSpaceDN w:val="0"/>
              <w:adjustRightInd w:val="0"/>
              <w:jc w:val="center"/>
              <w:rPr>
                <w:sz w:val="24"/>
                <w:szCs w:val="24"/>
              </w:rPr>
            </w:pPr>
            <w:r w:rsidRPr="00C17519">
              <w:rPr>
                <w:sz w:val="24"/>
                <w:szCs w:val="24"/>
              </w:rPr>
              <w:t>2958,00</w:t>
            </w:r>
          </w:p>
        </w:tc>
        <w:tc>
          <w:tcPr>
            <w:tcW w:w="1276" w:type="dxa"/>
            <w:shd w:val="clear" w:color="auto" w:fill="auto"/>
          </w:tcPr>
          <w:p w:rsidR="001818C7" w:rsidRPr="00C17519" w:rsidRDefault="001818C7" w:rsidP="005B44BB">
            <w:pPr>
              <w:autoSpaceDE w:val="0"/>
              <w:autoSpaceDN w:val="0"/>
              <w:adjustRightInd w:val="0"/>
              <w:jc w:val="center"/>
              <w:rPr>
                <w:sz w:val="24"/>
                <w:szCs w:val="24"/>
              </w:rPr>
            </w:pPr>
            <w:r w:rsidRPr="00C17519">
              <w:rPr>
                <w:sz w:val="24"/>
                <w:szCs w:val="24"/>
              </w:rPr>
              <w:t>2958,00</w:t>
            </w:r>
          </w:p>
        </w:tc>
        <w:tc>
          <w:tcPr>
            <w:tcW w:w="1275" w:type="dxa"/>
            <w:shd w:val="clear" w:color="auto" w:fill="auto"/>
          </w:tcPr>
          <w:p w:rsidR="001818C7" w:rsidRPr="00C17519" w:rsidRDefault="001818C7" w:rsidP="00B30206">
            <w:pPr>
              <w:jc w:val="both"/>
              <w:rPr>
                <w:sz w:val="24"/>
                <w:szCs w:val="24"/>
              </w:rPr>
            </w:pPr>
          </w:p>
        </w:tc>
      </w:tr>
      <w:tr w:rsidR="00987678" w:rsidRPr="00C17519" w:rsidTr="005F5848">
        <w:tc>
          <w:tcPr>
            <w:tcW w:w="851" w:type="dxa"/>
            <w:shd w:val="clear" w:color="auto" w:fill="auto"/>
          </w:tcPr>
          <w:p w:rsidR="005B44BB" w:rsidRPr="00C17519" w:rsidRDefault="005B44BB" w:rsidP="00987678">
            <w:pPr>
              <w:numPr>
                <w:ilvl w:val="0"/>
                <w:numId w:val="28"/>
              </w:numPr>
              <w:rPr>
                <w:sz w:val="24"/>
                <w:szCs w:val="24"/>
              </w:rPr>
            </w:pPr>
          </w:p>
        </w:tc>
        <w:tc>
          <w:tcPr>
            <w:tcW w:w="4394" w:type="dxa"/>
            <w:shd w:val="clear" w:color="auto" w:fill="auto"/>
          </w:tcPr>
          <w:p w:rsidR="005B44BB" w:rsidRPr="00C17519" w:rsidRDefault="005B44BB" w:rsidP="00B30206">
            <w:pPr>
              <w:jc w:val="both"/>
              <w:rPr>
                <w:sz w:val="24"/>
                <w:szCs w:val="24"/>
              </w:rPr>
            </w:pPr>
            <w:r w:rsidRPr="00C17519">
              <w:rPr>
                <w:sz w:val="24"/>
                <w:szCs w:val="24"/>
              </w:rPr>
              <w:t>Местный бюджет</w:t>
            </w:r>
          </w:p>
        </w:tc>
        <w:tc>
          <w:tcPr>
            <w:tcW w:w="1276" w:type="dxa"/>
            <w:shd w:val="clear" w:color="auto" w:fill="auto"/>
          </w:tcPr>
          <w:p w:rsidR="005B44BB" w:rsidRPr="00C17519" w:rsidRDefault="005B44BB" w:rsidP="005B44BB">
            <w:pPr>
              <w:autoSpaceDE w:val="0"/>
              <w:autoSpaceDN w:val="0"/>
              <w:adjustRightInd w:val="0"/>
              <w:jc w:val="center"/>
              <w:rPr>
                <w:sz w:val="24"/>
                <w:szCs w:val="24"/>
              </w:rPr>
            </w:pPr>
            <w:r w:rsidRPr="00C17519">
              <w:rPr>
                <w:sz w:val="24"/>
                <w:szCs w:val="24"/>
              </w:rPr>
              <w:t>2506</w:t>
            </w:r>
          </w:p>
        </w:tc>
        <w:tc>
          <w:tcPr>
            <w:tcW w:w="1276" w:type="dxa"/>
            <w:shd w:val="clear" w:color="auto" w:fill="auto"/>
          </w:tcPr>
          <w:p w:rsidR="005B44BB" w:rsidRPr="00C17519" w:rsidRDefault="005B44BB" w:rsidP="00B976F4">
            <w:pPr>
              <w:autoSpaceDE w:val="0"/>
              <w:autoSpaceDN w:val="0"/>
              <w:adjustRightInd w:val="0"/>
              <w:jc w:val="center"/>
              <w:rPr>
                <w:sz w:val="24"/>
                <w:szCs w:val="24"/>
              </w:rPr>
            </w:pPr>
            <w:r w:rsidRPr="00C17519">
              <w:rPr>
                <w:sz w:val="24"/>
                <w:szCs w:val="24"/>
              </w:rPr>
              <w:t>2958,00</w:t>
            </w:r>
          </w:p>
        </w:tc>
        <w:tc>
          <w:tcPr>
            <w:tcW w:w="1276" w:type="dxa"/>
            <w:shd w:val="clear" w:color="auto" w:fill="auto"/>
          </w:tcPr>
          <w:p w:rsidR="005B44BB" w:rsidRPr="00C17519" w:rsidRDefault="005B44BB" w:rsidP="00B976F4">
            <w:pPr>
              <w:autoSpaceDE w:val="0"/>
              <w:autoSpaceDN w:val="0"/>
              <w:adjustRightInd w:val="0"/>
              <w:jc w:val="center"/>
              <w:rPr>
                <w:sz w:val="24"/>
                <w:szCs w:val="24"/>
              </w:rPr>
            </w:pPr>
            <w:r w:rsidRPr="00C17519">
              <w:rPr>
                <w:sz w:val="24"/>
                <w:szCs w:val="24"/>
              </w:rPr>
              <w:t>2958,00</w:t>
            </w:r>
          </w:p>
        </w:tc>
        <w:tc>
          <w:tcPr>
            <w:tcW w:w="1275" w:type="dxa"/>
            <w:shd w:val="clear" w:color="auto" w:fill="auto"/>
          </w:tcPr>
          <w:p w:rsidR="005B44BB" w:rsidRPr="00C17519" w:rsidRDefault="005B44BB" w:rsidP="00B30206">
            <w:pPr>
              <w:jc w:val="both"/>
              <w:rPr>
                <w:sz w:val="24"/>
                <w:szCs w:val="24"/>
              </w:rPr>
            </w:pPr>
          </w:p>
        </w:tc>
      </w:tr>
      <w:tr w:rsidR="00987678" w:rsidRPr="00C17519" w:rsidTr="005F5848">
        <w:tc>
          <w:tcPr>
            <w:tcW w:w="851" w:type="dxa"/>
            <w:shd w:val="clear" w:color="auto" w:fill="auto"/>
          </w:tcPr>
          <w:p w:rsidR="005B44BB" w:rsidRPr="00C17519" w:rsidRDefault="005B44BB" w:rsidP="00987678">
            <w:pPr>
              <w:numPr>
                <w:ilvl w:val="0"/>
                <w:numId w:val="28"/>
              </w:numPr>
              <w:rPr>
                <w:sz w:val="24"/>
                <w:szCs w:val="24"/>
              </w:rPr>
            </w:pPr>
          </w:p>
        </w:tc>
        <w:tc>
          <w:tcPr>
            <w:tcW w:w="4394" w:type="dxa"/>
            <w:shd w:val="clear" w:color="auto" w:fill="auto"/>
          </w:tcPr>
          <w:p w:rsidR="005B44BB" w:rsidRPr="00C17519" w:rsidRDefault="005B44BB" w:rsidP="00B30206">
            <w:pPr>
              <w:jc w:val="both"/>
              <w:rPr>
                <w:sz w:val="24"/>
                <w:szCs w:val="24"/>
              </w:rPr>
            </w:pPr>
            <w:r w:rsidRPr="00C17519">
              <w:rPr>
                <w:sz w:val="24"/>
                <w:szCs w:val="24"/>
              </w:rPr>
              <w:t>Областной бюджет</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5" w:type="dxa"/>
            <w:shd w:val="clear" w:color="auto" w:fill="auto"/>
          </w:tcPr>
          <w:p w:rsidR="005B44BB" w:rsidRPr="00C17519" w:rsidRDefault="005B44BB" w:rsidP="00B30206">
            <w:pPr>
              <w:jc w:val="both"/>
              <w:rPr>
                <w:sz w:val="24"/>
                <w:szCs w:val="24"/>
              </w:rPr>
            </w:pPr>
          </w:p>
        </w:tc>
      </w:tr>
      <w:tr w:rsidR="00987678" w:rsidRPr="00C17519" w:rsidTr="005F5848">
        <w:tc>
          <w:tcPr>
            <w:tcW w:w="851" w:type="dxa"/>
            <w:shd w:val="clear" w:color="auto" w:fill="auto"/>
          </w:tcPr>
          <w:p w:rsidR="005B44BB" w:rsidRPr="00C17519" w:rsidRDefault="005B44BB" w:rsidP="00987678">
            <w:pPr>
              <w:numPr>
                <w:ilvl w:val="0"/>
                <w:numId w:val="28"/>
              </w:numPr>
              <w:rPr>
                <w:sz w:val="24"/>
                <w:szCs w:val="24"/>
              </w:rPr>
            </w:pPr>
          </w:p>
        </w:tc>
        <w:tc>
          <w:tcPr>
            <w:tcW w:w="4394" w:type="dxa"/>
            <w:shd w:val="clear" w:color="auto" w:fill="auto"/>
          </w:tcPr>
          <w:p w:rsidR="005B44BB" w:rsidRPr="00C17519" w:rsidRDefault="005B44BB" w:rsidP="00B30206">
            <w:pPr>
              <w:jc w:val="both"/>
              <w:rPr>
                <w:sz w:val="24"/>
                <w:szCs w:val="24"/>
              </w:rPr>
            </w:pPr>
            <w:r w:rsidRPr="00C17519">
              <w:rPr>
                <w:sz w:val="24"/>
                <w:szCs w:val="24"/>
              </w:rPr>
              <w:t>Противопаводковые работы, в том числе</w:t>
            </w:r>
            <w:r w:rsidR="00190C14">
              <w:rPr>
                <w:sz w:val="24"/>
                <w:szCs w:val="24"/>
              </w:rPr>
              <w:t>:</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5" w:type="dxa"/>
            <w:shd w:val="clear" w:color="auto" w:fill="auto"/>
          </w:tcPr>
          <w:p w:rsidR="005B44BB" w:rsidRPr="00C17519" w:rsidRDefault="005B44BB" w:rsidP="00B30206">
            <w:pPr>
              <w:jc w:val="both"/>
              <w:rPr>
                <w:sz w:val="24"/>
                <w:szCs w:val="24"/>
              </w:rPr>
            </w:pPr>
          </w:p>
        </w:tc>
      </w:tr>
      <w:tr w:rsidR="00987678" w:rsidRPr="00C17519" w:rsidTr="005F5848">
        <w:tc>
          <w:tcPr>
            <w:tcW w:w="851" w:type="dxa"/>
            <w:shd w:val="clear" w:color="auto" w:fill="auto"/>
          </w:tcPr>
          <w:p w:rsidR="005B44BB" w:rsidRPr="00C17519" w:rsidRDefault="005B44BB" w:rsidP="00987678">
            <w:pPr>
              <w:numPr>
                <w:ilvl w:val="0"/>
                <w:numId w:val="28"/>
              </w:numPr>
              <w:rPr>
                <w:sz w:val="24"/>
                <w:szCs w:val="24"/>
              </w:rPr>
            </w:pPr>
          </w:p>
        </w:tc>
        <w:tc>
          <w:tcPr>
            <w:tcW w:w="4394" w:type="dxa"/>
            <w:shd w:val="clear" w:color="auto" w:fill="auto"/>
          </w:tcPr>
          <w:p w:rsidR="005B44BB" w:rsidRPr="00C17519" w:rsidRDefault="005B44BB" w:rsidP="00B30206">
            <w:pPr>
              <w:jc w:val="both"/>
              <w:rPr>
                <w:sz w:val="24"/>
                <w:szCs w:val="24"/>
              </w:rPr>
            </w:pPr>
            <w:r w:rsidRPr="00C17519">
              <w:rPr>
                <w:sz w:val="24"/>
                <w:szCs w:val="24"/>
              </w:rPr>
              <w:t>Местный бюджет</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6" w:type="dxa"/>
            <w:shd w:val="clear" w:color="auto" w:fill="auto"/>
          </w:tcPr>
          <w:p w:rsidR="005B44BB" w:rsidRPr="00C17519" w:rsidRDefault="005B44BB" w:rsidP="00B30206">
            <w:pPr>
              <w:jc w:val="center"/>
              <w:rPr>
                <w:sz w:val="24"/>
                <w:szCs w:val="24"/>
              </w:rPr>
            </w:pPr>
            <w:r w:rsidRPr="00C17519">
              <w:rPr>
                <w:sz w:val="24"/>
                <w:szCs w:val="24"/>
              </w:rPr>
              <w:t>-</w:t>
            </w:r>
          </w:p>
        </w:tc>
        <w:tc>
          <w:tcPr>
            <w:tcW w:w="1275" w:type="dxa"/>
            <w:shd w:val="clear" w:color="auto" w:fill="auto"/>
          </w:tcPr>
          <w:p w:rsidR="005B44BB" w:rsidRPr="00C17519" w:rsidRDefault="005B44BB" w:rsidP="00B30206">
            <w:pPr>
              <w:jc w:val="both"/>
              <w:rPr>
                <w:sz w:val="24"/>
                <w:szCs w:val="24"/>
              </w:rPr>
            </w:pPr>
          </w:p>
        </w:tc>
      </w:tr>
    </w:tbl>
    <w:p w:rsidR="003B1F2C" w:rsidRDefault="003B1F2C" w:rsidP="00223D4A">
      <w:pPr>
        <w:autoSpaceDE w:val="0"/>
        <w:autoSpaceDN w:val="0"/>
        <w:adjustRightInd w:val="0"/>
        <w:rPr>
          <w:sz w:val="28"/>
          <w:szCs w:val="28"/>
        </w:rPr>
      </w:pPr>
    </w:p>
    <w:p w:rsidR="00B34A3F" w:rsidRDefault="00B34A3F" w:rsidP="00AA3C71">
      <w:pPr>
        <w:autoSpaceDE w:val="0"/>
        <w:autoSpaceDN w:val="0"/>
        <w:adjustRightInd w:val="0"/>
        <w:jc w:val="center"/>
        <w:rPr>
          <w:sz w:val="24"/>
          <w:szCs w:val="24"/>
        </w:rPr>
      </w:pPr>
    </w:p>
    <w:p w:rsidR="004A4FA1" w:rsidRPr="003267C1" w:rsidRDefault="004A4FA1" w:rsidP="00AA3C71">
      <w:pPr>
        <w:autoSpaceDE w:val="0"/>
        <w:autoSpaceDN w:val="0"/>
        <w:adjustRightInd w:val="0"/>
        <w:jc w:val="center"/>
        <w:rPr>
          <w:sz w:val="24"/>
          <w:szCs w:val="24"/>
        </w:rPr>
      </w:pPr>
    </w:p>
    <w:p w:rsidR="006642E2" w:rsidRPr="00A96CED" w:rsidRDefault="00E27C8F" w:rsidP="006642E2">
      <w:pPr>
        <w:autoSpaceDE w:val="0"/>
        <w:autoSpaceDN w:val="0"/>
        <w:adjustRightInd w:val="0"/>
        <w:jc w:val="center"/>
        <w:rPr>
          <w:b/>
          <w:sz w:val="28"/>
          <w:szCs w:val="28"/>
        </w:rPr>
      </w:pPr>
      <w:r w:rsidRPr="00E27C8F">
        <w:rPr>
          <w:rFonts w:eastAsia="Calibri"/>
          <w:b/>
          <w:sz w:val="28"/>
          <w:szCs w:val="28"/>
        </w:rPr>
        <w:t>Подпрограмма  «Реализация основных направлений в строительном комплекс</w:t>
      </w:r>
      <w:r>
        <w:rPr>
          <w:rFonts w:eastAsia="Calibri"/>
          <w:b/>
          <w:sz w:val="28"/>
          <w:szCs w:val="28"/>
        </w:rPr>
        <w:t>е Шалинского городского округа</w:t>
      </w:r>
      <w:r w:rsidR="002777E0">
        <w:rPr>
          <w:rFonts w:eastAsia="Calibri"/>
          <w:b/>
          <w:sz w:val="28"/>
          <w:szCs w:val="28"/>
        </w:rPr>
        <w:t xml:space="preserve"> на 2014-2016 годы</w:t>
      </w:r>
      <w:r>
        <w:rPr>
          <w:rFonts w:eastAsia="Calibri"/>
          <w:b/>
          <w:sz w:val="28"/>
          <w:szCs w:val="28"/>
        </w:rPr>
        <w:t>»</w:t>
      </w:r>
      <w:r w:rsidR="006642E2" w:rsidRPr="006642E2">
        <w:rPr>
          <w:b/>
          <w:sz w:val="28"/>
          <w:szCs w:val="28"/>
        </w:rPr>
        <w:t xml:space="preserve"> </w:t>
      </w:r>
      <w:r w:rsidR="006642E2" w:rsidRPr="00A96CED">
        <w:rPr>
          <w:b/>
          <w:sz w:val="28"/>
          <w:szCs w:val="28"/>
        </w:rPr>
        <w:t>муниципальной программы «Социально-экономическое развитие Шалинского городского округа до 2016 года»</w:t>
      </w:r>
    </w:p>
    <w:p w:rsidR="000B0A81" w:rsidRDefault="000B0A81" w:rsidP="000B0A81">
      <w:pPr>
        <w:ind w:left="360"/>
        <w:jc w:val="center"/>
        <w:rPr>
          <w:b/>
          <w:bCs/>
          <w:sz w:val="28"/>
          <w:szCs w:val="28"/>
        </w:rPr>
      </w:pPr>
    </w:p>
    <w:p w:rsidR="004A4FA1" w:rsidRDefault="004A4FA1" w:rsidP="000B0A81">
      <w:pPr>
        <w:ind w:left="360"/>
        <w:jc w:val="center"/>
        <w:rPr>
          <w:b/>
          <w:bCs/>
          <w:sz w:val="28"/>
          <w:szCs w:val="28"/>
        </w:rPr>
      </w:pPr>
    </w:p>
    <w:p w:rsidR="006642E2" w:rsidRPr="006642E2" w:rsidRDefault="000B0A81" w:rsidP="006642E2">
      <w:pPr>
        <w:ind w:left="360"/>
        <w:jc w:val="center"/>
        <w:rPr>
          <w:b/>
          <w:bCs/>
          <w:sz w:val="28"/>
          <w:szCs w:val="28"/>
        </w:rPr>
      </w:pPr>
      <w:r w:rsidRPr="006642E2">
        <w:rPr>
          <w:b/>
          <w:bCs/>
          <w:sz w:val="28"/>
          <w:szCs w:val="28"/>
        </w:rPr>
        <w:t xml:space="preserve">Паспорт </w:t>
      </w:r>
    </w:p>
    <w:p w:rsidR="000B0A81" w:rsidRPr="006642E2" w:rsidRDefault="00726681" w:rsidP="006642E2">
      <w:pPr>
        <w:ind w:left="360"/>
        <w:jc w:val="center"/>
        <w:rPr>
          <w:b/>
          <w:bCs/>
          <w:sz w:val="28"/>
          <w:szCs w:val="28"/>
        </w:rPr>
      </w:pPr>
      <w:r w:rsidRPr="006642E2">
        <w:rPr>
          <w:b/>
          <w:bCs/>
          <w:sz w:val="28"/>
          <w:szCs w:val="28"/>
        </w:rPr>
        <w:t>П</w:t>
      </w:r>
      <w:r w:rsidR="000B0A81" w:rsidRPr="006642E2">
        <w:rPr>
          <w:b/>
          <w:bCs/>
          <w:sz w:val="28"/>
          <w:szCs w:val="28"/>
        </w:rPr>
        <w:t>одпрограммы</w:t>
      </w:r>
      <w:r w:rsidRPr="006642E2">
        <w:rPr>
          <w:b/>
          <w:bCs/>
          <w:sz w:val="28"/>
          <w:szCs w:val="28"/>
        </w:rPr>
        <w:t xml:space="preserve"> </w:t>
      </w:r>
      <w:r w:rsidR="006642E2" w:rsidRPr="006642E2">
        <w:rPr>
          <w:b/>
          <w:bCs/>
          <w:sz w:val="28"/>
          <w:szCs w:val="28"/>
        </w:rPr>
        <w:t xml:space="preserve"> </w:t>
      </w:r>
      <w:r w:rsidR="000B0A81" w:rsidRPr="006642E2">
        <w:rPr>
          <w:b/>
          <w:bCs/>
          <w:sz w:val="28"/>
          <w:szCs w:val="28"/>
        </w:rPr>
        <w:t>«Подготовка документов территориального планирования Шалинского городского округа на 2014 - 2016 годы»</w:t>
      </w:r>
    </w:p>
    <w:p w:rsidR="000B0A81" w:rsidRPr="00726681" w:rsidRDefault="000B0A81" w:rsidP="000B0A81">
      <w:pPr>
        <w:jc w:val="center"/>
        <w:rPr>
          <w:b/>
          <w:bCs/>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14"/>
        <w:gridCol w:w="5865"/>
      </w:tblGrid>
      <w:tr w:rsidR="000B0A81" w:rsidRPr="00B20570" w:rsidTr="00D83DC3">
        <w:tc>
          <w:tcPr>
            <w:tcW w:w="3402" w:type="dxa"/>
            <w:tcBorders>
              <w:top w:val="single" w:sz="4" w:space="0" w:color="auto"/>
              <w:left w:val="single" w:sz="4" w:space="0" w:color="auto"/>
              <w:bottom w:val="single" w:sz="4" w:space="0" w:color="auto"/>
              <w:right w:val="single" w:sz="4" w:space="0" w:color="auto"/>
            </w:tcBorders>
          </w:tcPr>
          <w:p w:rsidR="000B0A81" w:rsidRPr="00B20570" w:rsidRDefault="000B0A81" w:rsidP="00B20570">
            <w:pPr>
              <w:rPr>
                <w:b/>
                <w:bCs/>
                <w:sz w:val="24"/>
                <w:szCs w:val="24"/>
              </w:rPr>
            </w:pPr>
            <w:r w:rsidRPr="00B20570">
              <w:rPr>
                <w:sz w:val="24"/>
                <w:szCs w:val="24"/>
              </w:rPr>
              <w:t>Ответственный исполнитель подпрограммы</w:t>
            </w:r>
          </w:p>
        </w:tc>
        <w:tc>
          <w:tcPr>
            <w:tcW w:w="6096" w:type="dxa"/>
            <w:tcBorders>
              <w:top w:val="single" w:sz="4" w:space="0" w:color="auto"/>
              <w:left w:val="single" w:sz="4" w:space="0" w:color="auto"/>
              <w:bottom w:val="single" w:sz="4" w:space="0" w:color="auto"/>
              <w:right w:val="single" w:sz="4" w:space="0" w:color="auto"/>
            </w:tcBorders>
          </w:tcPr>
          <w:p w:rsidR="000B0A81" w:rsidRPr="00B20570" w:rsidRDefault="000B0A81" w:rsidP="00094DF4">
            <w:pPr>
              <w:rPr>
                <w:b/>
                <w:bCs/>
                <w:sz w:val="24"/>
                <w:szCs w:val="24"/>
              </w:rPr>
            </w:pPr>
            <w:r w:rsidRPr="00B20570">
              <w:rPr>
                <w:sz w:val="24"/>
                <w:szCs w:val="24"/>
              </w:rPr>
              <w:t>Управление архитектуры, градостроительства и землепользования администрации Шалинского городского округа</w:t>
            </w:r>
          </w:p>
        </w:tc>
      </w:tr>
      <w:tr w:rsidR="000B0A81" w:rsidRPr="00B20570" w:rsidTr="00D83DC3">
        <w:tc>
          <w:tcPr>
            <w:tcW w:w="3402" w:type="dxa"/>
            <w:tcBorders>
              <w:top w:val="single" w:sz="4" w:space="0" w:color="auto"/>
              <w:left w:val="single" w:sz="4" w:space="0" w:color="auto"/>
              <w:bottom w:val="single" w:sz="4" w:space="0" w:color="auto"/>
              <w:right w:val="single" w:sz="4" w:space="0" w:color="auto"/>
            </w:tcBorders>
          </w:tcPr>
          <w:p w:rsidR="000B0A81" w:rsidRPr="00B20570" w:rsidRDefault="000B0A81" w:rsidP="00094DF4">
            <w:pPr>
              <w:rPr>
                <w:sz w:val="24"/>
                <w:szCs w:val="24"/>
              </w:rPr>
            </w:pPr>
            <w:r w:rsidRPr="00B20570">
              <w:rPr>
                <w:sz w:val="24"/>
                <w:szCs w:val="24"/>
              </w:rPr>
              <w:t xml:space="preserve">Срок  реализации    </w:t>
            </w:r>
            <w:r w:rsidRPr="00B20570">
              <w:rPr>
                <w:sz w:val="24"/>
                <w:szCs w:val="24"/>
              </w:rPr>
              <w:br/>
              <w:t xml:space="preserve">подпрограммы </w:t>
            </w:r>
          </w:p>
        </w:tc>
        <w:tc>
          <w:tcPr>
            <w:tcW w:w="6096" w:type="dxa"/>
            <w:tcBorders>
              <w:top w:val="single" w:sz="4" w:space="0" w:color="auto"/>
              <w:left w:val="single" w:sz="4" w:space="0" w:color="auto"/>
              <w:bottom w:val="single" w:sz="4" w:space="0" w:color="auto"/>
              <w:right w:val="single" w:sz="4" w:space="0" w:color="auto"/>
            </w:tcBorders>
          </w:tcPr>
          <w:p w:rsidR="000B0A81" w:rsidRPr="00B20570" w:rsidRDefault="000B0A81" w:rsidP="00094DF4">
            <w:pPr>
              <w:rPr>
                <w:sz w:val="24"/>
                <w:szCs w:val="24"/>
              </w:rPr>
            </w:pPr>
            <w:r w:rsidRPr="00B20570">
              <w:rPr>
                <w:sz w:val="24"/>
                <w:szCs w:val="24"/>
              </w:rPr>
              <w:t>2014-2016 годы</w:t>
            </w:r>
          </w:p>
        </w:tc>
      </w:tr>
      <w:tr w:rsidR="000B0A81" w:rsidRPr="00B20570" w:rsidTr="00D83DC3">
        <w:tc>
          <w:tcPr>
            <w:tcW w:w="3402" w:type="dxa"/>
            <w:tcBorders>
              <w:top w:val="single" w:sz="4" w:space="0" w:color="auto"/>
              <w:left w:val="single" w:sz="4" w:space="0" w:color="auto"/>
              <w:bottom w:val="single" w:sz="4" w:space="0" w:color="auto"/>
              <w:right w:val="single" w:sz="4" w:space="0" w:color="auto"/>
            </w:tcBorders>
          </w:tcPr>
          <w:p w:rsidR="000B0A81" w:rsidRPr="00B20570" w:rsidRDefault="000B0A81" w:rsidP="00094DF4">
            <w:pPr>
              <w:rPr>
                <w:sz w:val="24"/>
                <w:szCs w:val="24"/>
              </w:rPr>
            </w:pPr>
            <w:r w:rsidRPr="00B20570">
              <w:rPr>
                <w:sz w:val="24"/>
                <w:szCs w:val="24"/>
              </w:rPr>
              <w:t>Цели и задачи муниципальной подпрограммы</w:t>
            </w:r>
          </w:p>
        </w:tc>
        <w:tc>
          <w:tcPr>
            <w:tcW w:w="6096" w:type="dxa"/>
            <w:tcBorders>
              <w:top w:val="single" w:sz="4" w:space="0" w:color="auto"/>
              <w:left w:val="single" w:sz="4" w:space="0" w:color="auto"/>
              <w:bottom w:val="single" w:sz="4" w:space="0" w:color="auto"/>
              <w:right w:val="single" w:sz="4" w:space="0" w:color="auto"/>
            </w:tcBorders>
          </w:tcPr>
          <w:p w:rsidR="000B0A81" w:rsidRPr="00B20570" w:rsidRDefault="000B0A81" w:rsidP="00094DF4">
            <w:pPr>
              <w:jc w:val="both"/>
              <w:rPr>
                <w:sz w:val="24"/>
                <w:szCs w:val="24"/>
              </w:rPr>
            </w:pPr>
            <w:r w:rsidRPr="00B20570">
              <w:rPr>
                <w:sz w:val="24"/>
                <w:szCs w:val="24"/>
              </w:rPr>
              <w:t>Цель муниципальной подпрограммы является обеспечение Шалинского городского округа документами территориального планирования в целях развития малоэтажного жилищного строительства.</w:t>
            </w:r>
          </w:p>
          <w:p w:rsidR="000B0A81" w:rsidRPr="00B20570" w:rsidRDefault="000B0A81" w:rsidP="00094DF4">
            <w:pPr>
              <w:rPr>
                <w:sz w:val="24"/>
                <w:szCs w:val="24"/>
              </w:rPr>
            </w:pPr>
            <w:r w:rsidRPr="00B20570">
              <w:rPr>
                <w:sz w:val="24"/>
                <w:szCs w:val="24"/>
              </w:rPr>
              <w:t>Задачи муниципальной подпрограммы:</w:t>
            </w:r>
          </w:p>
          <w:p w:rsidR="000B0A81" w:rsidRPr="00B20570" w:rsidRDefault="000B0A81" w:rsidP="00094DF4">
            <w:pPr>
              <w:rPr>
                <w:sz w:val="24"/>
                <w:szCs w:val="24"/>
              </w:rPr>
            </w:pPr>
            <w:r w:rsidRPr="00B20570">
              <w:rPr>
                <w:sz w:val="24"/>
                <w:szCs w:val="24"/>
              </w:rPr>
              <w:t>1)обеспечение ежегодного роста объемов ввода жилья;</w:t>
            </w:r>
          </w:p>
          <w:p w:rsidR="000B0A81" w:rsidRPr="00B20570" w:rsidRDefault="000B0A81" w:rsidP="00094DF4">
            <w:pPr>
              <w:jc w:val="both"/>
              <w:rPr>
                <w:sz w:val="24"/>
                <w:szCs w:val="24"/>
              </w:rPr>
            </w:pPr>
            <w:r w:rsidRPr="00B20570">
              <w:rPr>
                <w:sz w:val="24"/>
                <w:szCs w:val="24"/>
              </w:rPr>
              <w:t>2)обеспечение населения жильем;</w:t>
            </w:r>
          </w:p>
          <w:p w:rsidR="000B0A81" w:rsidRPr="00B20570" w:rsidRDefault="000B0A81" w:rsidP="00094DF4">
            <w:pPr>
              <w:jc w:val="both"/>
              <w:rPr>
                <w:sz w:val="24"/>
                <w:szCs w:val="24"/>
              </w:rPr>
            </w:pPr>
            <w:r w:rsidRPr="00B20570">
              <w:rPr>
                <w:sz w:val="24"/>
                <w:szCs w:val="24"/>
              </w:rPr>
              <w:t>3)подготовка и развитие территорий в целях жилищного строительства;</w:t>
            </w:r>
          </w:p>
          <w:p w:rsidR="000B0A81" w:rsidRPr="00B20570" w:rsidRDefault="000B0A81" w:rsidP="00094DF4">
            <w:pPr>
              <w:jc w:val="both"/>
              <w:rPr>
                <w:sz w:val="24"/>
                <w:szCs w:val="24"/>
              </w:rPr>
            </w:pPr>
            <w:r w:rsidRPr="00B20570">
              <w:rPr>
                <w:sz w:val="24"/>
                <w:szCs w:val="24"/>
              </w:rPr>
              <w:t>4)создание  условий  для  активного  участия  в жилищном        строительстве        жилищных некоммерческих    объединений    граждан    и индивидуальных застройщиков;</w:t>
            </w:r>
          </w:p>
          <w:p w:rsidR="000B0A81" w:rsidRPr="00B20570" w:rsidRDefault="000B0A81" w:rsidP="00094DF4">
            <w:pPr>
              <w:jc w:val="both"/>
              <w:rPr>
                <w:sz w:val="24"/>
                <w:szCs w:val="24"/>
              </w:rPr>
            </w:pPr>
            <w:r w:rsidRPr="00B20570">
              <w:rPr>
                <w:sz w:val="24"/>
                <w:szCs w:val="24"/>
              </w:rPr>
              <w:t xml:space="preserve">5)развитие материальной базы органов местного самоуправления Шалинского городского округа          </w:t>
            </w:r>
          </w:p>
        </w:tc>
      </w:tr>
      <w:tr w:rsidR="000B0A81" w:rsidRPr="00B20570" w:rsidTr="00D83DC3">
        <w:tc>
          <w:tcPr>
            <w:tcW w:w="3402" w:type="dxa"/>
            <w:tcBorders>
              <w:top w:val="single" w:sz="4" w:space="0" w:color="auto"/>
              <w:left w:val="single" w:sz="4" w:space="0" w:color="auto"/>
              <w:bottom w:val="single" w:sz="4" w:space="0" w:color="auto"/>
              <w:right w:val="single" w:sz="4" w:space="0" w:color="auto"/>
            </w:tcBorders>
          </w:tcPr>
          <w:p w:rsidR="000B0A81" w:rsidRPr="00B20570" w:rsidRDefault="000B0A81" w:rsidP="00094DF4">
            <w:pPr>
              <w:rPr>
                <w:sz w:val="24"/>
                <w:szCs w:val="24"/>
              </w:rPr>
            </w:pPr>
            <w:r w:rsidRPr="00B20570">
              <w:rPr>
                <w:sz w:val="24"/>
                <w:szCs w:val="24"/>
              </w:rPr>
              <w:t xml:space="preserve">Объемы  </w:t>
            </w:r>
            <w:r w:rsidRPr="00B20570">
              <w:rPr>
                <w:sz w:val="24"/>
                <w:szCs w:val="24"/>
              </w:rPr>
              <w:br/>
              <w:t xml:space="preserve">финансирования     </w:t>
            </w:r>
            <w:r w:rsidRPr="00B20570">
              <w:rPr>
                <w:sz w:val="24"/>
                <w:szCs w:val="24"/>
              </w:rPr>
              <w:br/>
              <w:t xml:space="preserve">муниципальной подпрограммы по годам реализации, тыс. рублей          </w:t>
            </w:r>
          </w:p>
        </w:tc>
        <w:tc>
          <w:tcPr>
            <w:tcW w:w="6096" w:type="dxa"/>
            <w:tcBorders>
              <w:top w:val="single" w:sz="4" w:space="0" w:color="auto"/>
              <w:left w:val="single" w:sz="4" w:space="0" w:color="auto"/>
              <w:bottom w:val="single" w:sz="4" w:space="0" w:color="auto"/>
              <w:right w:val="single" w:sz="4" w:space="0" w:color="auto"/>
            </w:tcBorders>
          </w:tcPr>
          <w:p w:rsidR="000B0A81" w:rsidRPr="00B20570" w:rsidRDefault="000B0A81" w:rsidP="00094DF4">
            <w:pPr>
              <w:autoSpaceDE w:val="0"/>
              <w:autoSpaceDN w:val="0"/>
              <w:adjustRightInd w:val="0"/>
              <w:jc w:val="both"/>
              <w:rPr>
                <w:sz w:val="24"/>
                <w:szCs w:val="24"/>
              </w:rPr>
            </w:pPr>
            <w:r w:rsidRPr="00B20570">
              <w:rPr>
                <w:sz w:val="24"/>
                <w:szCs w:val="24"/>
              </w:rPr>
              <w:t xml:space="preserve">ВСЕГО: </w:t>
            </w:r>
            <w:r w:rsidRPr="00B20570">
              <w:rPr>
                <w:bCs/>
                <w:sz w:val="24"/>
                <w:szCs w:val="24"/>
              </w:rPr>
              <w:t>39749,00</w:t>
            </w:r>
            <w:r w:rsidRPr="00B20570">
              <w:rPr>
                <w:b/>
                <w:bCs/>
                <w:sz w:val="24"/>
                <w:szCs w:val="24"/>
              </w:rPr>
              <w:t xml:space="preserve"> </w:t>
            </w:r>
            <w:r w:rsidRPr="00B20570">
              <w:rPr>
                <w:sz w:val="24"/>
                <w:szCs w:val="24"/>
              </w:rPr>
              <w:t>тысяч рублей</w:t>
            </w:r>
          </w:p>
          <w:p w:rsidR="000B0A81" w:rsidRPr="00B20570" w:rsidRDefault="000B0A81" w:rsidP="00094DF4">
            <w:pPr>
              <w:autoSpaceDE w:val="0"/>
              <w:autoSpaceDN w:val="0"/>
              <w:adjustRightInd w:val="0"/>
              <w:jc w:val="both"/>
              <w:rPr>
                <w:sz w:val="24"/>
                <w:szCs w:val="24"/>
              </w:rPr>
            </w:pPr>
            <w:r w:rsidRPr="00B20570">
              <w:rPr>
                <w:sz w:val="24"/>
                <w:szCs w:val="24"/>
              </w:rPr>
              <w:t>в том числе: (по годам реализации)</w:t>
            </w:r>
          </w:p>
          <w:p w:rsidR="000B0A81" w:rsidRPr="00B20570" w:rsidRDefault="000B0A81" w:rsidP="00094DF4">
            <w:pPr>
              <w:rPr>
                <w:sz w:val="24"/>
                <w:szCs w:val="24"/>
              </w:rPr>
            </w:pPr>
            <w:r w:rsidRPr="00B20570">
              <w:rPr>
                <w:sz w:val="24"/>
                <w:szCs w:val="24"/>
              </w:rPr>
              <w:t>2014 год – 12847,00 тыс.руб.;</w:t>
            </w:r>
          </w:p>
          <w:p w:rsidR="000B0A81" w:rsidRPr="00B20570" w:rsidRDefault="000B0A81" w:rsidP="00094DF4">
            <w:pPr>
              <w:rPr>
                <w:sz w:val="24"/>
                <w:szCs w:val="24"/>
              </w:rPr>
            </w:pPr>
            <w:r w:rsidRPr="00B20570">
              <w:rPr>
                <w:sz w:val="24"/>
                <w:szCs w:val="24"/>
              </w:rPr>
              <w:t>2015 год – 13451,00 тыс.руб.;</w:t>
            </w:r>
          </w:p>
          <w:p w:rsidR="000B0A81" w:rsidRPr="00B20570" w:rsidRDefault="000B0A81" w:rsidP="00094DF4">
            <w:pPr>
              <w:rPr>
                <w:sz w:val="24"/>
                <w:szCs w:val="24"/>
              </w:rPr>
            </w:pPr>
            <w:r w:rsidRPr="00B20570">
              <w:rPr>
                <w:sz w:val="24"/>
                <w:szCs w:val="24"/>
              </w:rPr>
              <w:t xml:space="preserve">2016 год – </w:t>
            </w:r>
            <w:r w:rsidRPr="00B20570">
              <w:rPr>
                <w:bCs/>
                <w:sz w:val="24"/>
                <w:szCs w:val="24"/>
              </w:rPr>
              <w:t>13451,00</w:t>
            </w:r>
            <w:r w:rsidRPr="00B20570">
              <w:rPr>
                <w:sz w:val="24"/>
                <w:szCs w:val="24"/>
              </w:rPr>
              <w:t xml:space="preserve"> тыс.руб.</w:t>
            </w:r>
          </w:p>
          <w:p w:rsidR="000B0A81" w:rsidRPr="00B20570" w:rsidRDefault="000B0A81" w:rsidP="00094DF4">
            <w:pPr>
              <w:rPr>
                <w:sz w:val="24"/>
                <w:szCs w:val="24"/>
              </w:rPr>
            </w:pPr>
            <w:r w:rsidRPr="00B20570">
              <w:rPr>
                <w:sz w:val="24"/>
                <w:szCs w:val="24"/>
              </w:rPr>
              <w:t>из них:</w:t>
            </w:r>
          </w:p>
          <w:p w:rsidR="000B0A81" w:rsidRPr="00B20570" w:rsidRDefault="000B0A81" w:rsidP="00094DF4">
            <w:pPr>
              <w:rPr>
                <w:sz w:val="24"/>
                <w:szCs w:val="24"/>
              </w:rPr>
            </w:pPr>
            <w:r w:rsidRPr="00B20570">
              <w:rPr>
                <w:sz w:val="24"/>
                <w:szCs w:val="24"/>
              </w:rPr>
              <w:t>1) федеральный бюджет – 0</w:t>
            </w:r>
          </w:p>
          <w:p w:rsidR="000B0A81" w:rsidRPr="00B20570" w:rsidRDefault="000B0A81" w:rsidP="00094DF4">
            <w:pPr>
              <w:autoSpaceDE w:val="0"/>
              <w:autoSpaceDN w:val="0"/>
              <w:adjustRightInd w:val="0"/>
              <w:jc w:val="both"/>
              <w:rPr>
                <w:sz w:val="24"/>
                <w:szCs w:val="24"/>
              </w:rPr>
            </w:pPr>
            <w:r w:rsidRPr="00B20570">
              <w:rPr>
                <w:sz w:val="24"/>
                <w:szCs w:val="24"/>
              </w:rPr>
              <w:t>тысяч рублей</w:t>
            </w:r>
          </w:p>
          <w:p w:rsidR="000B0A81" w:rsidRPr="00B20570" w:rsidRDefault="000B0A81" w:rsidP="00094DF4">
            <w:pPr>
              <w:autoSpaceDE w:val="0"/>
              <w:autoSpaceDN w:val="0"/>
              <w:adjustRightInd w:val="0"/>
              <w:jc w:val="both"/>
              <w:rPr>
                <w:sz w:val="24"/>
                <w:szCs w:val="24"/>
              </w:rPr>
            </w:pPr>
            <w:r w:rsidRPr="00B20570">
              <w:rPr>
                <w:sz w:val="24"/>
                <w:szCs w:val="24"/>
              </w:rPr>
              <w:t>в том числе по годам:</w:t>
            </w:r>
          </w:p>
          <w:p w:rsidR="000B0A81" w:rsidRPr="00B20570" w:rsidRDefault="000B0A81" w:rsidP="00094DF4">
            <w:pPr>
              <w:rPr>
                <w:sz w:val="24"/>
                <w:szCs w:val="24"/>
              </w:rPr>
            </w:pPr>
            <w:r w:rsidRPr="00B20570">
              <w:rPr>
                <w:sz w:val="24"/>
                <w:szCs w:val="24"/>
              </w:rPr>
              <w:t>2014 год – 0 тыс.руб.;</w:t>
            </w:r>
          </w:p>
          <w:p w:rsidR="000B0A81" w:rsidRPr="00B20570" w:rsidRDefault="000B0A81" w:rsidP="00094DF4">
            <w:pPr>
              <w:rPr>
                <w:sz w:val="24"/>
                <w:szCs w:val="24"/>
              </w:rPr>
            </w:pPr>
            <w:r w:rsidRPr="00B20570">
              <w:rPr>
                <w:sz w:val="24"/>
                <w:szCs w:val="24"/>
              </w:rPr>
              <w:t>2015 год – 0 тыс.руб.;</w:t>
            </w:r>
          </w:p>
          <w:p w:rsidR="000B0A81" w:rsidRPr="00B20570" w:rsidRDefault="000B0A81" w:rsidP="00094DF4">
            <w:pPr>
              <w:rPr>
                <w:sz w:val="24"/>
                <w:szCs w:val="24"/>
              </w:rPr>
            </w:pPr>
            <w:r w:rsidRPr="00B20570">
              <w:rPr>
                <w:sz w:val="24"/>
                <w:szCs w:val="24"/>
              </w:rPr>
              <w:t xml:space="preserve">2016 год – </w:t>
            </w:r>
            <w:r w:rsidRPr="00B20570">
              <w:rPr>
                <w:bCs/>
                <w:sz w:val="24"/>
                <w:szCs w:val="24"/>
              </w:rPr>
              <w:t>0</w:t>
            </w:r>
            <w:r w:rsidRPr="00B20570">
              <w:rPr>
                <w:sz w:val="24"/>
                <w:szCs w:val="24"/>
              </w:rPr>
              <w:t xml:space="preserve"> тыс.руб.</w:t>
            </w:r>
          </w:p>
          <w:p w:rsidR="000B0A81" w:rsidRPr="00B20570" w:rsidRDefault="000B0A81" w:rsidP="00094DF4">
            <w:pPr>
              <w:rPr>
                <w:sz w:val="24"/>
                <w:szCs w:val="24"/>
              </w:rPr>
            </w:pPr>
            <w:r w:rsidRPr="00B20570">
              <w:rPr>
                <w:sz w:val="24"/>
                <w:szCs w:val="24"/>
              </w:rPr>
              <w:t>2) областной бюджет –22208,0</w:t>
            </w:r>
          </w:p>
          <w:p w:rsidR="000B0A81" w:rsidRPr="00B20570" w:rsidRDefault="000B0A81" w:rsidP="00094DF4">
            <w:pPr>
              <w:autoSpaceDE w:val="0"/>
              <w:autoSpaceDN w:val="0"/>
              <w:adjustRightInd w:val="0"/>
              <w:jc w:val="both"/>
              <w:rPr>
                <w:sz w:val="24"/>
                <w:szCs w:val="24"/>
              </w:rPr>
            </w:pPr>
            <w:r w:rsidRPr="00B20570">
              <w:rPr>
                <w:sz w:val="24"/>
                <w:szCs w:val="24"/>
              </w:rPr>
              <w:t>тысяч рублей</w:t>
            </w:r>
          </w:p>
          <w:p w:rsidR="000B0A81" w:rsidRPr="00B20570" w:rsidRDefault="000B0A81" w:rsidP="00094DF4">
            <w:pPr>
              <w:autoSpaceDE w:val="0"/>
              <w:autoSpaceDN w:val="0"/>
              <w:adjustRightInd w:val="0"/>
              <w:jc w:val="both"/>
              <w:rPr>
                <w:sz w:val="24"/>
                <w:szCs w:val="24"/>
              </w:rPr>
            </w:pPr>
            <w:r w:rsidRPr="00B20570">
              <w:rPr>
                <w:sz w:val="24"/>
                <w:szCs w:val="24"/>
              </w:rPr>
              <w:t>в том числе по годам:</w:t>
            </w:r>
          </w:p>
          <w:p w:rsidR="000B0A81" w:rsidRPr="00B20570" w:rsidRDefault="000B0A81" w:rsidP="00094DF4">
            <w:pPr>
              <w:rPr>
                <w:sz w:val="24"/>
                <w:szCs w:val="24"/>
              </w:rPr>
            </w:pPr>
            <w:r w:rsidRPr="00B20570">
              <w:rPr>
                <w:sz w:val="24"/>
                <w:szCs w:val="24"/>
              </w:rPr>
              <w:t>2014 год – 7000,0 тыс.руб.;</w:t>
            </w:r>
          </w:p>
          <w:p w:rsidR="000B0A81" w:rsidRPr="00B20570" w:rsidRDefault="000B0A81" w:rsidP="00094DF4">
            <w:pPr>
              <w:rPr>
                <w:sz w:val="24"/>
                <w:szCs w:val="24"/>
              </w:rPr>
            </w:pPr>
            <w:r w:rsidRPr="00B20570">
              <w:rPr>
                <w:sz w:val="24"/>
                <w:szCs w:val="24"/>
              </w:rPr>
              <w:t>2015 год – 7604,0 тыс.руб.;</w:t>
            </w:r>
          </w:p>
          <w:p w:rsidR="000B0A81" w:rsidRPr="00B20570" w:rsidRDefault="000B0A81" w:rsidP="00094DF4">
            <w:pPr>
              <w:rPr>
                <w:sz w:val="24"/>
                <w:szCs w:val="24"/>
              </w:rPr>
            </w:pPr>
            <w:r w:rsidRPr="00B20570">
              <w:rPr>
                <w:sz w:val="24"/>
                <w:szCs w:val="24"/>
              </w:rPr>
              <w:t xml:space="preserve">2016 год – </w:t>
            </w:r>
            <w:r w:rsidRPr="00B20570">
              <w:rPr>
                <w:bCs/>
                <w:sz w:val="24"/>
                <w:szCs w:val="24"/>
              </w:rPr>
              <w:t>7604,0</w:t>
            </w:r>
            <w:r w:rsidRPr="00B20570">
              <w:rPr>
                <w:sz w:val="24"/>
                <w:szCs w:val="24"/>
              </w:rPr>
              <w:t xml:space="preserve"> тыс.руб.</w:t>
            </w:r>
          </w:p>
          <w:p w:rsidR="000B0A81" w:rsidRPr="00B20570" w:rsidRDefault="000B0A81" w:rsidP="00094DF4">
            <w:pPr>
              <w:rPr>
                <w:sz w:val="24"/>
                <w:szCs w:val="24"/>
              </w:rPr>
            </w:pPr>
            <w:r w:rsidRPr="00B20570">
              <w:rPr>
                <w:sz w:val="24"/>
                <w:szCs w:val="24"/>
              </w:rPr>
              <w:t xml:space="preserve">3) местный бюджет </w:t>
            </w:r>
          </w:p>
          <w:p w:rsidR="000B0A81" w:rsidRPr="00B20570" w:rsidRDefault="000B0A81" w:rsidP="00094DF4">
            <w:pPr>
              <w:rPr>
                <w:sz w:val="24"/>
                <w:szCs w:val="24"/>
              </w:rPr>
            </w:pPr>
            <w:r w:rsidRPr="00B20570">
              <w:rPr>
                <w:sz w:val="24"/>
                <w:szCs w:val="24"/>
              </w:rPr>
              <w:t>– 17541,00 тысяч рублей</w:t>
            </w:r>
          </w:p>
          <w:p w:rsidR="000B0A81" w:rsidRPr="00B20570" w:rsidRDefault="000B0A81" w:rsidP="00094DF4">
            <w:pPr>
              <w:autoSpaceDE w:val="0"/>
              <w:autoSpaceDN w:val="0"/>
              <w:adjustRightInd w:val="0"/>
              <w:jc w:val="both"/>
              <w:rPr>
                <w:sz w:val="24"/>
                <w:szCs w:val="24"/>
              </w:rPr>
            </w:pPr>
            <w:r w:rsidRPr="00B20570">
              <w:rPr>
                <w:sz w:val="24"/>
                <w:szCs w:val="24"/>
              </w:rPr>
              <w:t>в том числе по годам:</w:t>
            </w:r>
          </w:p>
          <w:p w:rsidR="000B0A81" w:rsidRPr="00B20570" w:rsidRDefault="000B0A81" w:rsidP="00094DF4">
            <w:pPr>
              <w:rPr>
                <w:sz w:val="24"/>
                <w:szCs w:val="24"/>
              </w:rPr>
            </w:pPr>
            <w:r w:rsidRPr="00B20570">
              <w:rPr>
                <w:sz w:val="24"/>
                <w:szCs w:val="24"/>
              </w:rPr>
              <w:t>2014 год – 5847,00 тыс.руб.;</w:t>
            </w:r>
          </w:p>
          <w:p w:rsidR="000B0A81" w:rsidRPr="00B20570" w:rsidRDefault="000B0A81" w:rsidP="00094DF4">
            <w:pPr>
              <w:rPr>
                <w:sz w:val="24"/>
                <w:szCs w:val="24"/>
              </w:rPr>
            </w:pPr>
            <w:r w:rsidRPr="00B20570">
              <w:rPr>
                <w:sz w:val="24"/>
                <w:szCs w:val="24"/>
              </w:rPr>
              <w:t>2015 год – 5847,00 тыс.руб.;</w:t>
            </w:r>
          </w:p>
          <w:p w:rsidR="000B0A81" w:rsidRPr="00B20570" w:rsidRDefault="000B0A81" w:rsidP="004E429D">
            <w:pPr>
              <w:rPr>
                <w:sz w:val="24"/>
                <w:szCs w:val="24"/>
              </w:rPr>
            </w:pPr>
            <w:r w:rsidRPr="00B20570">
              <w:rPr>
                <w:sz w:val="24"/>
                <w:szCs w:val="24"/>
              </w:rPr>
              <w:t xml:space="preserve">2016 год – </w:t>
            </w:r>
            <w:r w:rsidRPr="00B20570">
              <w:rPr>
                <w:bCs/>
                <w:sz w:val="24"/>
                <w:szCs w:val="24"/>
              </w:rPr>
              <w:t>5847,00</w:t>
            </w:r>
            <w:r w:rsidRPr="00B20570">
              <w:rPr>
                <w:sz w:val="24"/>
                <w:szCs w:val="24"/>
              </w:rPr>
              <w:t xml:space="preserve"> тыс.руб.</w:t>
            </w:r>
          </w:p>
        </w:tc>
      </w:tr>
      <w:tr w:rsidR="000B0A81" w:rsidRPr="00B20570" w:rsidTr="00D83DC3">
        <w:tc>
          <w:tcPr>
            <w:tcW w:w="3402" w:type="dxa"/>
            <w:tcBorders>
              <w:top w:val="single" w:sz="4" w:space="0" w:color="auto"/>
              <w:left w:val="single" w:sz="4" w:space="0" w:color="auto"/>
              <w:bottom w:val="single" w:sz="4" w:space="0" w:color="auto"/>
              <w:right w:val="single" w:sz="4" w:space="0" w:color="auto"/>
            </w:tcBorders>
          </w:tcPr>
          <w:p w:rsidR="000B0A81" w:rsidRPr="00B20570" w:rsidRDefault="000B0A81" w:rsidP="006642E2">
            <w:pPr>
              <w:rPr>
                <w:sz w:val="24"/>
                <w:szCs w:val="24"/>
              </w:rPr>
            </w:pPr>
            <w:r w:rsidRPr="00B20570">
              <w:rPr>
                <w:sz w:val="24"/>
                <w:szCs w:val="24"/>
              </w:rPr>
              <w:t>Адрес размещения подпрограммы в сети Интернет</w:t>
            </w:r>
          </w:p>
        </w:tc>
        <w:tc>
          <w:tcPr>
            <w:tcW w:w="6096" w:type="dxa"/>
            <w:tcBorders>
              <w:top w:val="single" w:sz="4" w:space="0" w:color="auto"/>
              <w:left w:val="single" w:sz="4" w:space="0" w:color="auto"/>
              <w:bottom w:val="single" w:sz="4" w:space="0" w:color="auto"/>
              <w:right w:val="single" w:sz="4" w:space="0" w:color="auto"/>
            </w:tcBorders>
          </w:tcPr>
          <w:p w:rsidR="000B0A81" w:rsidRPr="00B20570" w:rsidRDefault="000B0A81" w:rsidP="00094DF4">
            <w:pPr>
              <w:rPr>
                <w:sz w:val="24"/>
                <w:szCs w:val="24"/>
              </w:rPr>
            </w:pPr>
            <w:r w:rsidRPr="00B20570">
              <w:rPr>
                <w:sz w:val="24"/>
                <w:szCs w:val="24"/>
              </w:rPr>
              <w:t>Официальный сайт администрации Шалинского городского округа: www.shalya.ru</w:t>
            </w:r>
          </w:p>
        </w:tc>
      </w:tr>
    </w:tbl>
    <w:p w:rsidR="000B0A81" w:rsidRPr="00006029" w:rsidRDefault="000B0A81" w:rsidP="000B0A81">
      <w:pPr>
        <w:jc w:val="both"/>
      </w:pPr>
      <w:r w:rsidRPr="00006029">
        <w:t xml:space="preserve">         </w:t>
      </w:r>
    </w:p>
    <w:p w:rsidR="006642E2" w:rsidRDefault="006642E2" w:rsidP="006642E2">
      <w:pPr>
        <w:autoSpaceDE w:val="0"/>
        <w:autoSpaceDN w:val="0"/>
        <w:adjustRightInd w:val="0"/>
        <w:jc w:val="center"/>
        <w:rPr>
          <w:b/>
          <w:sz w:val="24"/>
          <w:szCs w:val="24"/>
        </w:rPr>
      </w:pPr>
    </w:p>
    <w:p w:rsidR="006642E2" w:rsidRPr="006642E2" w:rsidRDefault="006642E2" w:rsidP="006642E2">
      <w:pPr>
        <w:autoSpaceDE w:val="0"/>
        <w:autoSpaceDN w:val="0"/>
        <w:adjustRightInd w:val="0"/>
        <w:jc w:val="center"/>
        <w:rPr>
          <w:b/>
          <w:sz w:val="24"/>
          <w:szCs w:val="24"/>
        </w:rPr>
      </w:pPr>
      <w:r w:rsidRPr="006642E2">
        <w:rPr>
          <w:b/>
          <w:sz w:val="24"/>
          <w:szCs w:val="24"/>
        </w:rPr>
        <w:t xml:space="preserve">Раздел 1. Характеристика и анализ проблемы, на решение которой направлена Подпрограмма  </w:t>
      </w:r>
      <w:r w:rsidRPr="006642E2">
        <w:rPr>
          <w:rFonts w:eastAsia="Calibri"/>
          <w:b/>
          <w:sz w:val="24"/>
          <w:szCs w:val="24"/>
        </w:rPr>
        <w:t xml:space="preserve">«Реализация основных направлений в строительном комплексе </w:t>
      </w:r>
      <w:r w:rsidRPr="006642E2">
        <w:rPr>
          <w:rFonts w:eastAsia="Calibri"/>
          <w:b/>
          <w:sz w:val="24"/>
          <w:szCs w:val="24"/>
        </w:rPr>
        <w:lastRenderedPageBreak/>
        <w:t>Шалинского городского округа</w:t>
      </w:r>
      <w:r w:rsidR="00085D8B">
        <w:rPr>
          <w:rFonts w:eastAsia="Calibri"/>
          <w:b/>
          <w:sz w:val="24"/>
          <w:szCs w:val="24"/>
        </w:rPr>
        <w:t xml:space="preserve"> на 2014-2016</w:t>
      </w:r>
      <w:r w:rsidRPr="006642E2">
        <w:rPr>
          <w:rFonts w:eastAsia="Calibri"/>
          <w:b/>
          <w:sz w:val="24"/>
          <w:szCs w:val="24"/>
        </w:rPr>
        <w:t>»</w:t>
      </w:r>
      <w:r w:rsidRPr="006642E2">
        <w:rPr>
          <w:b/>
          <w:sz w:val="24"/>
          <w:szCs w:val="24"/>
        </w:rPr>
        <w:t xml:space="preserve"> муниципальной программы «Социально-экономическое развитие Шалинского городского округа до 2016 года»</w:t>
      </w:r>
    </w:p>
    <w:p w:rsidR="00B20570" w:rsidRDefault="00B20570" w:rsidP="006642E2">
      <w:pPr>
        <w:autoSpaceDE w:val="0"/>
        <w:autoSpaceDN w:val="0"/>
        <w:adjustRightInd w:val="0"/>
        <w:jc w:val="center"/>
        <w:rPr>
          <w:b/>
          <w:bCs/>
          <w:sz w:val="28"/>
          <w:szCs w:val="28"/>
        </w:rPr>
      </w:pPr>
    </w:p>
    <w:p w:rsidR="000B0A81" w:rsidRPr="00C529DA" w:rsidRDefault="000B0A81" w:rsidP="000B0A81">
      <w:pPr>
        <w:pStyle w:val="ConsPlusNormal"/>
        <w:ind w:firstLine="540"/>
        <w:jc w:val="both"/>
        <w:rPr>
          <w:rFonts w:ascii="Times New Roman" w:hAnsi="Times New Roman" w:cs="Times New Roman"/>
          <w:sz w:val="24"/>
          <w:szCs w:val="24"/>
        </w:rPr>
      </w:pPr>
      <w:r w:rsidRPr="00C529DA">
        <w:rPr>
          <w:rFonts w:ascii="Times New Roman" w:hAnsi="Times New Roman" w:cs="Times New Roman"/>
          <w:sz w:val="24"/>
          <w:szCs w:val="24"/>
        </w:rPr>
        <w:t xml:space="preserve">В соответствии с Градостроительным </w:t>
      </w:r>
      <w:hyperlink r:id="rId21" w:tooltip="&quot;Градостроительный кодекс Российской Федерации&quot; от 29.12.2004 N 190-ФЗ (ред. от 21.10.2013){КонсультантПлюс}" w:history="1">
        <w:r w:rsidRPr="00C529DA">
          <w:rPr>
            <w:rFonts w:ascii="Times New Roman" w:hAnsi="Times New Roman" w:cs="Times New Roman"/>
            <w:sz w:val="24"/>
            <w:szCs w:val="24"/>
          </w:rPr>
          <w:t>кодексом</w:t>
        </w:r>
      </w:hyperlink>
      <w:r w:rsidRPr="00C529DA">
        <w:rPr>
          <w:rFonts w:ascii="Times New Roman" w:hAnsi="Times New Roman" w:cs="Times New Roman"/>
          <w:sz w:val="24"/>
          <w:szCs w:val="24"/>
        </w:rPr>
        <w:t xml:space="preserve"> Российской Федерации и Земельным </w:t>
      </w:r>
      <w:hyperlink r:id="rId22" w:tooltip="&quot;Земельный кодекс Российской Федерации&quot; от 25.10.2001 N 136-ФЗ (ред. от 23.07.2013) (с изм. и доп., вступающими в силу с 06.09.2013){КонсультантПлюс}" w:history="1">
        <w:r w:rsidRPr="00C529DA">
          <w:rPr>
            <w:rFonts w:ascii="Times New Roman" w:hAnsi="Times New Roman" w:cs="Times New Roman"/>
            <w:sz w:val="24"/>
            <w:szCs w:val="24"/>
          </w:rPr>
          <w:t>кодексом</w:t>
        </w:r>
      </w:hyperlink>
      <w:r w:rsidRPr="00C529DA">
        <w:rPr>
          <w:rFonts w:ascii="Times New Roman" w:hAnsi="Times New Roman" w:cs="Times New Roman"/>
          <w:sz w:val="24"/>
          <w:szCs w:val="24"/>
        </w:rPr>
        <w:t xml:space="preserve"> Российской Федерации наличие документации по планировке территории является основополагающим условием для предоставления земельных участков для строительства. Разработка документации по планировке территории должна проходить опережающими темпами для обеспечения условий последующего предоставления земельных участков под объекты жилищно-гражданского строительства, в том числе и с подготовкой топографических карт масштабов 1:500 - 5000, как основы для разработки документации по планировке территории.</w:t>
      </w:r>
    </w:p>
    <w:p w:rsidR="000B0A81" w:rsidRPr="00C529DA" w:rsidRDefault="000B0A81" w:rsidP="000B0A81">
      <w:pPr>
        <w:ind w:firstLine="851"/>
        <w:jc w:val="both"/>
        <w:rPr>
          <w:sz w:val="24"/>
          <w:szCs w:val="24"/>
        </w:rPr>
      </w:pPr>
      <w:r w:rsidRPr="00C529DA">
        <w:rPr>
          <w:sz w:val="24"/>
          <w:szCs w:val="24"/>
        </w:rPr>
        <w:t>В 2012-2013 годах разработаны и утверждены Решением Думы Шалинского городского округа № 97, 98 от 27.12.2012г. и №105 от 31.01.2013г:</w:t>
      </w:r>
    </w:p>
    <w:p w:rsidR="000B0A81" w:rsidRPr="00C529DA" w:rsidRDefault="000B0A81" w:rsidP="000B0A81">
      <w:pPr>
        <w:ind w:firstLine="851"/>
        <w:jc w:val="both"/>
        <w:rPr>
          <w:sz w:val="24"/>
          <w:szCs w:val="24"/>
        </w:rPr>
      </w:pPr>
      <w:r w:rsidRPr="00C529DA">
        <w:rPr>
          <w:sz w:val="24"/>
          <w:szCs w:val="24"/>
        </w:rPr>
        <w:t>-  Генеральный план Шалинского городского округа; а также;</w:t>
      </w:r>
    </w:p>
    <w:p w:rsidR="000B0A81" w:rsidRPr="00C529DA" w:rsidRDefault="000B0A81" w:rsidP="000B0A81">
      <w:pPr>
        <w:ind w:firstLine="851"/>
        <w:jc w:val="both"/>
        <w:rPr>
          <w:sz w:val="24"/>
          <w:szCs w:val="24"/>
        </w:rPr>
      </w:pPr>
      <w:r w:rsidRPr="00C529DA">
        <w:rPr>
          <w:sz w:val="24"/>
          <w:szCs w:val="24"/>
        </w:rPr>
        <w:t xml:space="preserve"> Генеральные планы Шалинского городского округа применительно к территориям 38 населенных пунктов;</w:t>
      </w:r>
    </w:p>
    <w:p w:rsidR="000B0A81" w:rsidRPr="00C529DA" w:rsidRDefault="000B0A81" w:rsidP="000B0A81">
      <w:pPr>
        <w:ind w:firstLine="851"/>
        <w:jc w:val="both"/>
        <w:rPr>
          <w:sz w:val="24"/>
          <w:szCs w:val="24"/>
        </w:rPr>
      </w:pPr>
      <w:r w:rsidRPr="00C529DA">
        <w:rPr>
          <w:sz w:val="24"/>
          <w:szCs w:val="24"/>
        </w:rPr>
        <w:t>- Правила землепользования и застройки Шалинского городского округа;</w:t>
      </w:r>
    </w:p>
    <w:p w:rsidR="000B0A81" w:rsidRPr="00C529DA" w:rsidRDefault="000B0A81" w:rsidP="000B0A81">
      <w:pPr>
        <w:ind w:firstLine="851"/>
        <w:jc w:val="both"/>
        <w:rPr>
          <w:sz w:val="24"/>
          <w:szCs w:val="24"/>
        </w:rPr>
      </w:pPr>
      <w:r w:rsidRPr="00C529DA">
        <w:rPr>
          <w:sz w:val="24"/>
          <w:szCs w:val="24"/>
        </w:rPr>
        <w:t>- Схемы градостроительного зонирования и градостроительные регламенты применительно к территориям населенных пунктов;</w:t>
      </w:r>
    </w:p>
    <w:p w:rsidR="000B0A81" w:rsidRPr="00C529DA" w:rsidRDefault="000B0A81" w:rsidP="000B0A81">
      <w:pPr>
        <w:pStyle w:val="23"/>
        <w:ind w:left="0" w:firstLine="851"/>
        <w:jc w:val="both"/>
      </w:pPr>
      <w:r w:rsidRPr="00C529DA">
        <w:t>План-график разработки и утверждения документации по планировке территории городских округов и поселений, на которой до 2020 года планируется осуществление строительства, утвержденный Приказом Министерством строительства и развития инфраструктуры Свердловской области от 20.06.2013 N 1-П, предусматривает выполнение документации по планировке территорий Шалинского городского округа в 2013 - 2020 годах на площади 225,3 гектаров с расчетным суммарным вводом общей площади жилья на этих территориях 61,25 тыс. кв. метров, согласно утвержденных Генеральных планов населенных пунктов Шалинского городского округа. В 2013 году заключены муниципальные контракты и  выполнены работы:</w:t>
      </w:r>
    </w:p>
    <w:p w:rsidR="000B0A81" w:rsidRPr="00C529DA" w:rsidRDefault="000B0A81" w:rsidP="000B0A81">
      <w:pPr>
        <w:pStyle w:val="23"/>
        <w:ind w:left="0" w:firstLine="851"/>
        <w:jc w:val="both"/>
      </w:pPr>
      <w:r w:rsidRPr="00C529DA">
        <w:t>- по подготовке документации по планировке части территории жилых районов Шалинского городского округа, общей площадью 69,1 га, что составляет 30,67% от общей площади планируемой территории в 225,3 га.</w:t>
      </w:r>
    </w:p>
    <w:p w:rsidR="000B0A81" w:rsidRPr="00C529DA" w:rsidRDefault="000B0A81" w:rsidP="000B0A81">
      <w:pPr>
        <w:pStyle w:val="ConsPlusNormal"/>
        <w:ind w:firstLine="540"/>
        <w:jc w:val="both"/>
        <w:rPr>
          <w:rFonts w:ascii="Times New Roman" w:hAnsi="Times New Roman" w:cs="Times New Roman"/>
          <w:sz w:val="24"/>
          <w:szCs w:val="24"/>
        </w:rPr>
      </w:pPr>
      <w:r w:rsidRPr="00C529DA">
        <w:rPr>
          <w:rFonts w:ascii="Times New Roman" w:hAnsi="Times New Roman" w:cs="Times New Roman"/>
          <w:sz w:val="24"/>
          <w:szCs w:val="24"/>
        </w:rPr>
        <w:t xml:space="preserve">  С учетом исполненных муниципальных контрактов, остаток по состоянию на 01 января 2014 года площади территорий, для которых необходимо будет разработать в 2014 - 2020 годах документацию по проектам планировок территорий, составит 156,2 гектара. </w:t>
      </w:r>
    </w:p>
    <w:p w:rsidR="000B0A81" w:rsidRPr="00C529DA" w:rsidRDefault="000B0A81" w:rsidP="000B0A81">
      <w:pPr>
        <w:pStyle w:val="23"/>
        <w:spacing w:line="276" w:lineRule="auto"/>
        <w:ind w:left="0"/>
        <w:jc w:val="both"/>
      </w:pPr>
      <w:r w:rsidRPr="00C529DA">
        <w:t xml:space="preserve">     В 2014 году планируется подготовка плана реализации Генерального плана Шалинского городского округа, а также планы реализации Генеральных планов применительно к территориям сельских населенных пунктов. Необходимо продолжить работу по  закреплению в натуре границ населенных пунктов и Шалинского округа в целом, согласно разработанных и утвержденных Генеральных планов.           </w:t>
      </w:r>
    </w:p>
    <w:p w:rsidR="000B0A81" w:rsidRPr="00C529DA" w:rsidRDefault="000B0A81" w:rsidP="000B0A81">
      <w:pPr>
        <w:pStyle w:val="23"/>
        <w:spacing w:line="276" w:lineRule="auto"/>
        <w:ind w:left="0"/>
        <w:jc w:val="both"/>
      </w:pPr>
      <w:r w:rsidRPr="00C529DA">
        <w:t xml:space="preserve">     На территории Шалинского городского округа площадью 428,32 тыс. га, состоящей из 39 населенных пунктов, проживает 20,67 тыс. человек по состоянию на 01.01.2013г. Общий жилой фонд на 01.01.2013г. составляет 514,8 тыс. кв.м., таким образом обеспеченность населения жильем составляет 24,91 кв.м/чел. Для достижения показателя 28,3 кв.м/чел,   установленного Постановлением Правительства Свердловской области от 24.10.2013 N1296-ПП "Об утверждении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2020 года" необходимо увеличить жилищный фонд не менее чем на 64,161 тыс. кв.м. без учета вводимых площадей по переселению из ветхого и аварийного жилищного фонда. С учетом планового показателя ввода жилья в 2013г. в объеме 6000 кв.м. обеспеченность населения жильем на 01.01.2014г составит 25,2 кв.м/чел., по государственной программе Свердловской области данный показатель составляет 24,2 </w:t>
      </w:r>
      <w:r w:rsidRPr="00C529DA">
        <w:lastRenderedPageBreak/>
        <w:t xml:space="preserve">кв.м\чел. На момент завершения срока действия данной муниципальной программы т.е. 01.01.2017г. обеспеченность населения жильем должна составит 25,9 кв.м/чел., в целях реализации данного показателя необходимо увеличить жилищный фонд не менее чем на 14,553 тыс. кв.м.   </w:t>
      </w:r>
    </w:p>
    <w:p w:rsidR="000B0A81" w:rsidRPr="00C529DA" w:rsidRDefault="000B0A81" w:rsidP="000B0A81">
      <w:pPr>
        <w:pStyle w:val="ConsPlusNormal"/>
        <w:ind w:firstLine="540"/>
        <w:jc w:val="both"/>
        <w:rPr>
          <w:rFonts w:ascii="Times New Roman" w:hAnsi="Times New Roman" w:cs="Times New Roman"/>
          <w:sz w:val="24"/>
          <w:szCs w:val="24"/>
        </w:rPr>
      </w:pPr>
      <w:r w:rsidRPr="00C529DA">
        <w:rPr>
          <w:rFonts w:ascii="Times New Roman" w:hAnsi="Times New Roman" w:cs="Times New Roman"/>
          <w:sz w:val="24"/>
          <w:szCs w:val="24"/>
        </w:rPr>
        <w:t xml:space="preserve">В целях развития жилищного строительства необходима своевременная подготовка документации по планировке и межеванию территорий, как одно из основных условий для формирования и предоставления земельных участков под объекты жилищно-гражданского строительства. Вопрос активизации жилищного строительства тесно связан с вовлечением в оборот земельных участков. Мероприятия программы по развитию территорий жилищного строительства предусматривают обустройство земельных участков, предназначенных для массового жилищного строительства, объектами коммунальной инфраструктуры, в том числе земельных участков, вовлекаемых в оборот во взаимодействии с Федеральным фондом содействия развитию жилищного строительства (далее - Фонд "РЖС") во исполнение Федерального </w:t>
      </w:r>
      <w:hyperlink r:id="rId23" w:tooltip="Федеральный закон от 24.07.2008 N 161-ФЗ (ред. от 23.07.2013) &quot;О содействии развитию жилищного строительства&quot; (с изм. и доп., вступающими в силу с 01.09.2013){КонсультантПлюс}" w:history="1">
        <w:r w:rsidRPr="00C529DA">
          <w:rPr>
            <w:rFonts w:ascii="Times New Roman" w:hAnsi="Times New Roman" w:cs="Times New Roman"/>
            <w:sz w:val="24"/>
            <w:szCs w:val="24"/>
          </w:rPr>
          <w:t>закона</w:t>
        </w:r>
      </w:hyperlink>
      <w:r w:rsidRPr="00C529DA">
        <w:rPr>
          <w:rFonts w:ascii="Times New Roman" w:hAnsi="Times New Roman" w:cs="Times New Roman"/>
          <w:sz w:val="24"/>
          <w:szCs w:val="24"/>
        </w:rPr>
        <w:t xml:space="preserve"> от 24 июля 2008 года N 161-ФЗ "О содействии развитию жилищного строительства". В соответствии с областным законодательством, принятым во исполнение Федерального </w:t>
      </w:r>
      <w:hyperlink r:id="rId24" w:tooltip="Федеральный закон от 24.07.2008 N 161-ФЗ (ред. от 23.07.2013) &quot;О содействии развитию жилищного строительства&quot; (с изм. и доп., вступающими в силу с 01.09.2013){КонсультантПлюс}" w:history="1">
        <w:r w:rsidRPr="00C529DA">
          <w:rPr>
            <w:rFonts w:ascii="Times New Roman" w:hAnsi="Times New Roman" w:cs="Times New Roman"/>
            <w:sz w:val="24"/>
            <w:szCs w:val="24"/>
          </w:rPr>
          <w:t>закона</w:t>
        </w:r>
      </w:hyperlink>
      <w:r w:rsidRPr="00C529DA">
        <w:rPr>
          <w:rFonts w:ascii="Times New Roman" w:hAnsi="Times New Roman" w:cs="Times New Roman"/>
          <w:sz w:val="24"/>
          <w:szCs w:val="24"/>
        </w:rPr>
        <w:t xml:space="preserve"> от 24 июля 2008 года N 161-ФЗ "О содействии развитию жилищного строительства", проводится работа по организации аукционов по предоставлению бесплатно для жилищного строительства земельных участков Фонда "РЖС" застройщикам, предложившим в отношении заранее установленного объема жилья на земельном участке максимальное снижение цены реализации жилья от цены жилья экономического класса. На период действия программы с 2014-2016 г.г. запланировано межевание 130 земельных участков, организация и проведение публичных торгов по 70 участкам. </w:t>
      </w:r>
    </w:p>
    <w:p w:rsidR="000B0A81" w:rsidRPr="00C529DA" w:rsidRDefault="000B0A81" w:rsidP="000B0A81">
      <w:pPr>
        <w:pStyle w:val="ConsPlusNormal"/>
        <w:ind w:firstLine="540"/>
        <w:jc w:val="both"/>
        <w:rPr>
          <w:rFonts w:ascii="Times New Roman" w:hAnsi="Times New Roman" w:cs="Times New Roman"/>
          <w:sz w:val="24"/>
          <w:szCs w:val="24"/>
        </w:rPr>
      </w:pPr>
      <w:r w:rsidRPr="00C529DA">
        <w:rPr>
          <w:rFonts w:ascii="Times New Roman" w:hAnsi="Times New Roman" w:cs="Times New Roman"/>
          <w:sz w:val="24"/>
          <w:szCs w:val="24"/>
        </w:rPr>
        <w:t xml:space="preserve">  Подготовленные земельные участки будут способствовать увеличению объемов строительства жилья экономического класса, снижению стоимости одного квадратного метра жилья, организации развития некоммерческих форм жилищного строительства, в том числе жилищно-строительными кооперативами. Расчетный суммарный ввод общей площади жилья до 2020 года на земельных участках с подготовленной коммунальной инфраструктурой составит не менее 61,25 тыс. кв. метров.</w:t>
      </w:r>
    </w:p>
    <w:p w:rsidR="000B0A81" w:rsidRPr="00C529DA" w:rsidRDefault="000B0A81" w:rsidP="000B0A81">
      <w:pPr>
        <w:pStyle w:val="23"/>
        <w:ind w:left="0"/>
        <w:jc w:val="both"/>
      </w:pPr>
      <w:r w:rsidRPr="00C529DA">
        <w:t xml:space="preserve">      Малоэтажное жилищное строительство включает в себя строительство  объектов не только жилого, но и  объектов социального, бытового назначения,  инженерной и транспортной инфраструктуры.</w:t>
      </w:r>
    </w:p>
    <w:p w:rsidR="000B0A81" w:rsidRPr="00C529DA" w:rsidRDefault="000B0A81" w:rsidP="000B0A81">
      <w:pPr>
        <w:pStyle w:val="23"/>
        <w:ind w:left="0" w:firstLine="851"/>
        <w:jc w:val="both"/>
        <w:rPr>
          <w:bCs/>
          <w:spacing w:val="-3"/>
        </w:rPr>
      </w:pPr>
      <w:r w:rsidRPr="00C529DA">
        <w:rPr>
          <w:bCs/>
          <w:spacing w:val="-3"/>
        </w:rPr>
        <w:t>В рамках реализации Закона Свердловской области №18-ОЗ, граждане постоянно проживающие на территории Свердловской области имеют право на приобретение в собственность однократно бесплатно земельных участков для индивидуального жилищного строительства. На 01.12.2013 год по данной программе состоят в очереди 75 граждан и семей, из 86 подавших заявлений:</w:t>
      </w:r>
    </w:p>
    <w:p w:rsidR="000B0A81" w:rsidRPr="00C529DA" w:rsidRDefault="000B0A81" w:rsidP="000B0A81">
      <w:pPr>
        <w:pStyle w:val="23"/>
        <w:ind w:left="0" w:firstLine="851"/>
        <w:jc w:val="both"/>
        <w:rPr>
          <w:bCs/>
          <w:spacing w:val="-3"/>
        </w:rPr>
      </w:pPr>
      <w:r w:rsidRPr="00C529DA">
        <w:rPr>
          <w:bCs/>
          <w:spacing w:val="-3"/>
        </w:rPr>
        <w:t>- общая очередь (нуждающиеся, работники сельской местности, молодые семьи)– 41 семей;</w:t>
      </w:r>
    </w:p>
    <w:p w:rsidR="000B0A81" w:rsidRPr="00C529DA" w:rsidRDefault="000B0A81" w:rsidP="000B0A81">
      <w:pPr>
        <w:pStyle w:val="23"/>
        <w:ind w:left="0" w:firstLine="851"/>
        <w:jc w:val="both"/>
        <w:rPr>
          <w:bCs/>
          <w:spacing w:val="-3"/>
        </w:rPr>
      </w:pPr>
      <w:r w:rsidRPr="00C529DA">
        <w:rPr>
          <w:bCs/>
          <w:spacing w:val="-3"/>
        </w:rPr>
        <w:t>- первоочередное право (инвалиды и семьи, имеющие в своем составе инвалидов, военнослужащие)– 8 человек;</w:t>
      </w:r>
    </w:p>
    <w:p w:rsidR="000B0A81" w:rsidRPr="00C529DA" w:rsidRDefault="000B0A81" w:rsidP="000B0A81">
      <w:pPr>
        <w:pStyle w:val="23"/>
        <w:ind w:left="0" w:firstLine="851"/>
        <w:jc w:val="both"/>
        <w:rPr>
          <w:bCs/>
          <w:spacing w:val="-3"/>
        </w:rPr>
      </w:pPr>
      <w:r w:rsidRPr="00C529DA">
        <w:rPr>
          <w:bCs/>
          <w:spacing w:val="-3"/>
        </w:rPr>
        <w:t>- внеочередное право (многодетные семьи(имеющие трех и более детей); граждане, получившие дозу облучения, получившие или перенесшие лучевую болезнь; переселенцы из зон отчуждения и т.д.) – 26 семей (многодетные - 26 семей);</w:t>
      </w:r>
    </w:p>
    <w:p w:rsidR="000B0A81" w:rsidRPr="00C529DA" w:rsidRDefault="000B0A81" w:rsidP="000B0A81">
      <w:pPr>
        <w:pStyle w:val="23"/>
        <w:ind w:left="0"/>
        <w:jc w:val="both"/>
        <w:rPr>
          <w:bCs/>
          <w:spacing w:val="-3"/>
        </w:rPr>
      </w:pPr>
      <w:r w:rsidRPr="00C529DA">
        <w:rPr>
          <w:bCs/>
          <w:spacing w:val="-3"/>
        </w:rPr>
        <w:t xml:space="preserve">За период 2013 года выдано однократно бесплатно в собственность 10 земельных участков. В 2014-2016 г.г. планируется дальнейшее обеспечение очередников земельными участками. </w:t>
      </w:r>
    </w:p>
    <w:p w:rsidR="000B0A81" w:rsidRPr="00C529DA" w:rsidRDefault="000B0A81" w:rsidP="000B0A81">
      <w:pPr>
        <w:pStyle w:val="23"/>
        <w:ind w:left="0"/>
        <w:jc w:val="both"/>
        <w:rPr>
          <w:bCs/>
          <w:spacing w:val="-3"/>
        </w:rPr>
      </w:pPr>
      <w:r w:rsidRPr="00C529DA">
        <w:rPr>
          <w:bCs/>
          <w:spacing w:val="-3"/>
        </w:rPr>
        <w:t xml:space="preserve">      В целях создания условий и обеспечения выполнения запланированных мероприятий необходимо организовать разработку и внедрение программ ИСОГД (</w:t>
      </w:r>
      <w:r w:rsidRPr="00C529DA">
        <w:t>информационных систем обеспечения градостроительной деятельности</w:t>
      </w:r>
      <w:r w:rsidRPr="00C529DA">
        <w:rPr>
          <w:bCs/>
          <w:spacing w:val="-3"/>
        </w:rPr>
        <w:t xml:space="preserve">), с приобретением необходимой компьютерной техники.   </w:t>
      </w:r>
    </w:p>
    <w:p w:rsidR="00D4750A" w:rsidRDefault="000B0A81" w:rsidP="00C529DA">
      <w:pPr>
        <w:pStyle w:val="23"/>
        <w:ind w:left="0" w:firstLine="851"/>
        <w:jc w:val="both"/>
        <w:rPr>
          <w:sz w:val="28"/>
          <w:szCs w:val="28"/>
        </w:rPr>
      </w:pPr>
      <w:r w:rsidRPr="008502C5">
        <w:rPr>
          <w:sz w:val="28"/>
          <w:szCs w:val="28"/>
        </w:rPr>
        <w:t xml:space="preserve"> </w:t>
      </w:r>
    </w:p>
    <w:p w:rsidR="00085D8B" w:rsidRDefault="00085D8B" w:rsidP="00C529DA">
      <w:pPr>
        <w:pStyle w:val="23"/>
        <w:ind w:left="0" w:firstLine="851"/>
        <w:jc w:val="both"/>
        <w:rPr>
          <w:sz w:val="28"/>
          <w:szCs w:val="28"/>
        </w:rPr>
      </w:pPr>
    </w:p>
    <w:p w:rsidR="00085D8B" w:rsidRDefault="00085D8B" w:rsidP="00C529DA">
      <w:pPr>
        <w:pStyle w:val="23"/>
        <w:ind w:left="0" w:firstLine="851"/>
        <w:jc w:val="both"/>
        <w:rPr>
          <w:sz w:val="28"/>
          <w:szCs w:val="28"/>
        </w:rPr>
      </w:pPr>
    </w:p>
    <w:p w:rsidR="00D4750A" w:rsidRPr="00D4750A" w:rsidRDefault="00D4750A" w:rsidP="00D4750A">
      <w:pPr>
        <w:autoSpaceDE w:val="0"/>
        <w:autoSpaceDN w:val="0"/>
        <w:adjustRightInd w:val="0"/>
        <w:jc w:val="center"/>
        <w:rPr>
          <w:b/>
          <w:sz w:val="24"/>
          <w:szCs w:val="24"/>
        </w:rPr>
      </w:pPr>
      <w:r w:rsidRPr="00D4750A">
        <w:rPr>
          <w:b/>
          <w:sz w:val="24"/>
          <w:szCs w:val="24"/>
        </w:rPr>
        <w:lastRenderedPageBreak/>
        <w:t xml:space="preserve">Раздел 2.  Цели, задачи и целевые показатели реализации </w:t>
      </w:r>
    </w:p>
    <w:p w:rsidR="00D4750A" w:rsidRDefault="00D4750A" w:rsidP="00D4750A">
      <w:pPr>
        <w:autoSpaceDE w:val="0"/>
        <w:autoSpaceDN w:val="0"/>
        <w:adjustRightInd w:val="0"/>
        <w:jc w:val="center"/>
        <w:rPr>
          <w:b/>
          <w:sz w:val="24"/>
          <w:szCs w:val="24"/>
        </w:rPr>
      </w:pPr>
      <w:r w:rsidRPr="00D4750A">
        <w:rPr>
          <w:b/>
          <w:sz w:val="24"/>
          <w:szCs w:val="24"/>
        </w:rPr>
        <w:t xml:space="preserve">Подпрограммы </w:t>
      </w:r>
      <w:r w:rsidR="00980F1E">
        <w:rPr>
          <w:b/>
          <w:sz w:val="24"/>
          <w:szCs w:val="24"/>
        </w:rPr>
        <w:t xml:space="preserve"> </w:t>
      </w:r>
      <w:r w:rsidRPr="00D4750A">
        <w:rPr>
          <w:b/>
          <w:sz w:val="24"/>
          <w:szCs w:val="24"/>
        </w:rPr>
        <w:t xml:space="preserve"> </w:t>
      </w:r>
      <w:r w:rsidRPr="00D4750A">
        <w:rPr>
          <w:rFonts w:eastAsia="Calibri"/>
          <w:b/>
          <w:sz w:val="24"/>
          <w:szCs w:val="24"/>
        </w:rPr>
        <w:t>«Реализация основных направлений в строительном комплексе Шалинского городского округа</w:t>
      </w:r>
      <w:r w:rsidR="00085D8B">
        <w:rPr>
          <w:rFonts w:eastAsia="Calibri"/>
          <w:b/>
          <w:sz w:val="24"/>
          <w:szCs w:val="24"/>
        </w:rPr>
        <w:t xml:space="preserve"> на 2014-2016 годы</w:t>
      </w:r>
      <w:r w:rsidRPr="00D4750A">
        <w:rPr>
          <w:rFonts w:eastAsia="Calibri"/>
          <w:b/>
          <w:sz w:val="24"/>
          <w:szCs w:val="24"/>
        </w:rPr>
        <w:t>»</w:t>
      </w:r>
      <w:r w:rsidRPr="00D4750A">
        <w:rPr>
          <w:b/>
          <w:sz w:val="24"/>
          <w:szCs w:val="24"/>
        </w:rPr>
        <w:t xml:space="preserve"> муниципальной программы «Социально-экономическое развитие Шалинского городского округа до 2016 года»</w:t>
      </w:r>
    </w:p>
    <w:p w:rsidR="00C529DA" w:rsidRPr="00D4750A" w:rsidRDefault="00C529DA" w:rsidP="00D4750A">
      <w:pPr>
        <w:autoSpaceDE w:val="0"/>
        <w:autoSpaceDN w:val="0"/>
        <w:adjustRightInd w:val="0"/>
        <w:jc w:val="center"/>
        <w:rPr>
          <w:b/>
          <w:sz w:val="24"/>
          <w:szCs w:val="24"/>
        </w:rPr>
      </w:pPr>
    </w:p>
    <w:p w:rsidR="00D4750A" w:rsidRPr="002168CD" w:rsidRDefault="00BE4C52" w:rsidP="00D4750A">
      <w:pPr>
        <w:widowControl w:val="0"/>
        <w:autoSpaceDE w:val="0"/>
        <w:autoSpaceDN w:val="0"/>
        <w:adjustRightInd w:val="0"/>
        <w:ind w:firstLine="540"/>
        <w:jc w:val="both"/>
        <w:rPr>
          <w:sz w:val="24"/>
          <w:szCs w:val="24"/>
        </w:rPr>
      </w:pPr>
      <w:hyperlink w:anchor="Par1169" w:history="1">
        <w:r w:rsidR="00D4750A" w:rsidRPr="002168CD">
          <w:rPr>
            <w:sz w:val="24"/>
            <w:szCs w:val="24"/>
          </w:rPr>
          <w:t>Цели</w:t>
        </w:r>
      </w:hyperlink>
      <w:r w:rsidR="00D4750A" w:rsidRPr="002168CD">
        <w:rPr>
          <w:sz w:val="24"/>
          <w:szCs w:val="24"/>
        </w:rPr>
        <w:t>, задачи и плановые значения целевых показателей подпрограммы приведены в приложении № 1 к муниципальной программе "Социально-экономическое развитие Шалинского городского округа до 2016 года».</w:t>
      </w:r>
    </w:p>
    <w:p w:rsidR="00D4750A" w:rsidRPr="002168CD" w:rsidRDefault="00D4750A" w:rsidP="00D4750A">
      <w:pPr>
        <w:ind w:firstLine="709"/>
        <w:jc w:val="both"/>
        <w:rPr>
          <w:sz w:val="24"/>
          <w:szCs w:val="24"/>
        </w:rPr>
      </w:pPr>
      <w:r w:rsidRPr="002168CD">
        <w:rPr>
          <w:sz w:val="24"/>
          <w:szCs w:val="24"/>
        </w:rPr>
        <w:t>Эффективность реализации Подпрограммы, оценка достижения целей, выполнения задач и мероприятий Подпрограммы оценивается целевыми показателями и индикаторами, которые приведены в Приложении 1 к настоящей П</w:t>
      </w:r>
      <w:r w:rsidR="00085D8B">
        <w:rPr>
          <w:sz w:val="24"/>
          <w:szCs w:val="24"/>
        </w:rPr>
        <w:t>одп</w:t>
      </w:r>
      <w:r w:rsidRPr="002168CD">
        <w:rPr>
          <w:sz w:val="24"/>
          <w:szCs w:val="24"/>
        </w:rPr>
        <w:t>рограмме. Значения целевых показателей и индикаторов ежегодно уточняются с учетом выделяемых на реализацию Подпрограммы финансовых средств.</w:t>
      </w:r>
    </w:p>
    <w:p w:rsidR="00D4750A" w:rsidRDefault="00D4750A" w:rsidP="00085D8B">
      <w:pPr>
        <w:pStyle w:val="stylet3"/>
        <w:spacing w:before="0" w:beforeAutospacing="0" w:after="0" w:afterAutospacing="0"/>
        <w:jc w:val="both"/>
      </w:pPr>
      <w:r>
        <w:t xml:space="preserve">      </w:t>
      </w:r>
    </w:p>
    <w:p w:rsidR="00085D8B" w:rsidRDefault="00085D8B" w:rsidP="00085D8B">
      <w:pPr>
        <w:pStyle w:val="stylet3"/>
        <w:spacing w:before="0" w:beforeAutospacing="0" w:after="0" w:afterAutospacing="0"/>
        <w:jc w:val="both"/>
        <w:rPr>
          <w:b/>
        </w:rPr>
      </w:pPr>
    </w:p>
    <w:p w:rsidR="00D4750A" w:rsidRPr="00D4750A" w:rsidRDefault="00D4750A" w:rsidP="00D4750A">
      <w:pPr>
        <w:widowControl w:val="0"/>
        <w:autoSpaceDE w:val="0"/>
        <w:autoSpaceDN w:val="0"/>
        <w:adjustRightInd w:val="0"/>
        <w:jc w:val="center"/>
        <w:outlineLvl w:val="2"/>
        <w:rPr>
          <w:b/>
          <w:sz w:val="24"/>
          <w:szCs w:val="24"/>
        </w:rPr>
      </w:pPr>
      <w:r w:rsidRPr="00D4750A">
        <w:rPr>
          <w:b/>
          <w:sz w:val="24"/>
          <w:szCs w:val="24"/>
        </w:rPr>
        <w:t xml:space="preserve">Раздел 3. План мероприятий по выполнению </w:t>
      </w:r>
    </w:p>
    <w:p w:rsidR="00D4750A" w:rsidRDefault="00D4750A" w:rsidP="00D4750A">
      <w:pPr>
        <w:autoSpaceDE w:val="0"/>
        <w:autoSpaceDN w:val="0"/>
        <w:adjustRightInd w:val="0"/>
        <w:jc w:val="center"/>
        <w:rPr>
          <w:b/>
          <w:sz w:val="24"/>
          <w:szCs w:val="24"/>
        </w:rPr>
      </w:pPr>
      <w:r w:rsidRPr="00D4750A">
        <w:rPr>
          <w:b/>
          <w:sz w:val="24"/>
          <w:szCs w:val="24"/>
        </w:rPr>
        <w:t xml:space="preserve">Подпрограммы  </w:t>
      </w:r>
      <w:r w:rsidRPr="00D4750A">
        <w:rPr>
          <w:rFonts w:eastAsia="Calibri"/>
          <w:b/>
          <w:sz w:val="24"/>
          <w:szCs w:val="24"/>
        </w:rPr>
        <w:t>«Реализация основных направлений в строительном комплексе Шалинского городского округа</w:t>
      </w:r>
      <w:r w:rsidR="00085D8B">
        <w:rPr>
          <w:rFonts w:eastAsia="Calibri"/>
          <w:b/>
          <w:sz w:val="24"/>
          <w:szCs w:val="24"/>
        </w:rPr>
        <w:t xml:space="preserve"> на 2014-2016 годы</w:t>
      </w:r>
      <w:r w:rsidRPr="00D4750A">
        <w:rPr>
          <w:rFonts w:eastAsia="Calibri"/>
          <w:b/>
          <w:sz w:val="24"/>
          <w:szCs w:val="24"/>
        </w:rPr>
        <w:t>»</w:t>
      </w:r>
      <w:r w:rsidRPr="00D4750A">
        <w:rPr>
          <w:b/>
          <w:sz w:val="24"/>
          <w:szCs w:val="24"/>
        </w:rPr>
        <w:t xml:space="preserve"> муниципальной программы «Социально-экономическое развитие Шалинского городского округа до 2016 года»</w:t>
      </w:r>
    </w:p>
    <w:p w:rsidR="00D839F7" w:rsidRPr="00D4750A" w:rsidRDefault="00D839F7" w:rsidP="00D4750A">
      <w:pPr>
        <w:autoSpaceDE w:val="0"/>
        <w:autoSpaceDN w:val="0"/>
        <w:adjustRightInd w:val="0"/>
        <w:jc w:val="center"/>
        <w:rPr>
          <w:b/>
          <w:sz w:val="24"/>
          <w:szCs w:val="24"/>
        </w:rPr>
      </w:pPr>
    </w:p>
    <w:p w:rsidR="000B0A81" w:rsidRPr="00D839F7" w:rsidRDefault="005C0E69" w:rsidP="005C0E69">
      <w:pPr>
        <w:jc w:val="both"/>
        <w:rPr>
          <w:sz w:val="24"/>
          <w:szCs w:val="24"/>
        </w:rPr>
      </w:pPr>
      <w:r w:rsidRPr="00D839F7">
        <w:rPr>
          <w:sz w:val="24"/>
          <w:szCs w:val="24"/>
        </w:rPr>
        <w:t xml:space="preserve">              </w:t>
      </w:r>
      <w:r w:rsidR="000B0A81" w:rsidRPr="00D839F7">
        <w:rPr>
          <w:sz w:val="24"/>
          <w:szCs w:val="24"/>
        </w:rPr>
        <w:t>Управление архитектуры, градостроительства и землепользования администрации Шалинского городского округа, как ответственный исполнитель муниципальной программы, осуществляет следующие функции:</w:t>
      </w:r>
    </w:p>
    <w:p w:rsidR="000B0A81" w:rsidRPr="00D839F7" w:rsidRDefault="000B0A81" w:rsidP="000B0A81">
      <w:pPr>
        <w:pStyle w:val="ConsPlusNormal"/>
        <w:ind w:firstLine="540"/>
        <w:jc w:val="both"/>
        <w:rPr>
          <w:rFonts w:ascii="Times New Roman" w:hAnsi="Times New Roman" w:cs="Times New Roman"/>
          <w:sz w:val="24"/>
          <w:szCs w:val="24"/>
        </w:rPr>
      </w:pPr>
      <w:r w:rsidRPr="00D839F7">
        <w:rPr>
          <w:rFonts w:ascii="Times New Roman" w:hAnsi="Times New Roman" w:cs="Times New Roman"/>
          <w:sz w:val="24"/>
          <w:szCs w:val="24"/>
        </w:rPr>
        <w:t>1) осуществляет текущее управление реализацией муниципальной программы;</w:t>
      </w:r>
    </w:p>
    <w:p w:rsidR="000B0A81" w:rsidRPr="00D839F7" w:rsidRDefault="000B0A81" w:rsidP="000B0A81">
      <w:pPr>
        <w:pStyle w:val="ConsPlusNormal"/>
        <w:ind w:firstLine="540"/>
        <w:jc w:val="both"/>
        <w:rPr>
          <w:rFonts w:ascii="Times New Roman" w:hAnsi="Times New Roman" w:cs="Times New Roman"/>
          <w:sz w:val="24"/>
          <w:szCs w:val="24"/>
        </w:rPr>
      </w:pPr>
      <w:r w:rsidRPr="00D839F7">
        <w:rPr>
          <w:rFonts w:ascii="Times New Roman" w:hAnsi="Times New Roman" w:cs="Times New Roman"/>
          <w:sz w:val="24"/>
          <w:szCs w:val="24"/>
        </w:rPr>
        <w:t>2) обеспечивает разработку, реализацию и утверждение муниципальной программы, внесение изменений в муниципальную программу;</w:t>
      </w:r>
    </w:p>
    <w:p w:rsidR="000B0A81" w:rsidRPr="00D839F7" w:rsidRDefault="000B0A81" w:rsidP="000B0A81">
      <w:pPr>
        <w:pStyle w:val="ConsPlusNormal"/>
        <w:ind w:firstLine="540"/>
        <w:jc w:val="both"/>
        <w:rPr>
          <w:rFonts w:ascii="Times New Roman" w:hAnsi="Times New Roman" w:cs="Times New Roman"/>
          <w:sz w:val="24"/>
          <w:szCs w:val="24"/>
        </w:rPr>
      </w:pPr>
      <w:r w:rsidRPr="00D839F7">
        <w:rPr>
          <w:rFonts w:ascii="Times New Roman" w:hAnsi="Times New Roman" w:cs="Times New Roman"/>
          <w:sz w:val="24"/>
          <w:szCs w:val="24"/>
        </w:rPr>
        <w:t>3) обеспечивает достижение целей и задач, предусмотренных муниципальной программой, утвержденных значений целевых показателей;</w:t>
      </w:r>
    </w:p>
    <w:p w:rsidR="000B0A81" w:rsidRPr="00D839F7" w:rsidRDefault="000B0A81" w:rsidP="000B0A81">
      <w:pPr>
        <w:pStyle w:val="ConsPlusNormal"/>
        <w:ind w:firstLine="540"/>
        <w:jc w:val="both"/>
        <w:rPr>
          <w:rFonts w:ascii="Times New Roman" w:hAnsi="Times New Roman" w:cs="Times New Roman"/>
          <w:sz w:val="24"/>
          <w:szCs w:val="24"/>
        </w:rPr>
      </w:pPr>
      <w:r w:rsidRPr="00D839F7">
        <w:rPr>
          <w:rFonts w:ascii="Times New Roman" w:hAnsi="Times New Roman" w:cs="Times New Roman"/>
          <w:sz w:val="24"/>
          <w:szCs w:val="24"/>
        </w:rPr>
        <w:t>4) осуществляет мониторинг реализации муниципальной программы;</w:t>
      </w:r>
    </w:p>
    <w:p w:rsidR="000B0A81" w:rsidRPr="00D839F7" w:rsidRDefault="000B0A81" w:rsidP="000B0A81">
      <w:pPr>
        <w:pStyle w:val="ConsPlusNormal"/>
        <w:ind w:firstLine="540"/>
        <w:jc w:val="both"/>
        <w:rPr>
          <w:rFonts w:ascii="Times New Roman" w:hAnsi="Times New Roman" w:cs="Times New Roman"/>
          <w:sz w:val="24"/>
          <w:szCs w:val="24"/>
        </w:rPr>
      </w:pPr>
      <w:r w:rsidRPr="00D839F7">
        <w:rPr>
          <w:rFonts w:ascii="Times New Roman" w:hAnsi="Times New Roman" w:cs="Times New Roman"/>
          <w:sz w:val="24"/>
          <w:szCs w:val="24"/>
        </w:rPr>
        <w:t>5) формирует и направляет отчеты о реализации муниципальной программы ежеквартально в течение 5 дней после окончания отчетного периода в отдел экономики администрации Шалинского городского округа;</w:t>
      </w:r>
    </w:p>
    <w:p w:rsidR="000B0A81" w:rsidRPr="00D839F7" w:rsidRDefault="000B0A81" w:rsidP="000B0A81">
      <w:pPr>
        <w:pStyle w:val="ConsPlusNormal"/>
        <w:ind w:firstLine="540"/>
        <w:jc w:val="both"/>
        <w:rPr>
          <w:rFonts w:ascii="Times New Roman" w:hAnsi="Times New Roman" w:cs="Times New Roman"/>
          <w:sz w:val="24"/>
          <w:szCs w:val="24"/>
        </w:rPr>
      </w:pPr>
      <w:r w:rsidRPr="00D839F7">
        <w:rPr>
          <w:rFonts w:ascii="Times New Roman" w:hAnsi="Times New Roman" w:cs="Times New Roman"/>
          <w:sz w:val="24"/>
          <w:szCs w:val="24"/>
        </w:rPr>
        <w:t>6) обеспечивает эффективное использование средств местного бюджета, выделяемых на реализацию муниципальной программы;</w:t>
      </w:r>
    </w:p>
    <w:p w:rsidR="000B0A81" w:rsidRPr="00D839F7" w:rsidRDefault="000B0A81" w:rsidP="000B0A81">
      <w:pPr>
        <w:ind w:firstLine="540"/>
        <w:jc w:val="both"/>
        <w:rPr>
          <w:sz w:val="24"/>
          <w:szCs w:val="24"/>
        </w:rPr>
      </w:pPr>
      <w:r w:rsidRPr="00D839F7">
        <w:rPr>
          <w:sz w:val="24"/>
          <w:szCs w:val="24"/>
        </w:rPr>
        <w:t xml:space="preserve">7) осуществляет функции муниципального заказчика товаров, работ, услуг, приобретение, выполнение или оказание которых необходимо для реализации муниципальной программы.  </w:t>
      </w:r>
    </w:p>
    <w:p w:rsidR="005C0E69" w:rsidRPr="00B30011" w:rsidRDefault="00BE4C52" w:rsidP="005C0E69">
      <w:pPr>
        <w:autoSpaceDE w:val="0"/>
        <w:autoSpaceDN w:val="0"/>
        <w:adjustRightInd w:val="0"/>
        <w:jc w:val="center"/>
        <w:rPr>
          <w:sz w:val="24"/>
          <w:szCs w:val="24"/>
        </w:rPr>
      </w:pPr>
      <w:hyperlink w:anchor="Par4223" w:tooltip="Ссылка на текущий документ" w:history="1">
        <w:r w:rsidR="005C0E69" w:rsidRPr="00B30011">
          <w:rPr>
            <w:sz w:val="24"/>
            <w:szCs w:val="24"/>
          </w:rPr>
          <w:t>План</w:t>
        </w:r>
      </w:hyperlink>
      <w:r w:rsidR="005C0E69" w:rsidRPr="00B30011">
        <w:rPr>
          <w:sz w:val="24"/>
          <w:szCs w:val="24"/>
        </w:rPr>
        <w:t xml:space="preserve"> мероприятий приведен в приложении № 2 к </w:t>
      </w:r>
      <w:r w:rsidR="0006563B">
        <w:rPr>
          <w:sz w:val="24"/>
          <w:szCs w:val="24"/>
        </w:rPr>
        <w:t>настоящей Подпрограмме</w:t>
      </w:r>
      <w:r w:rsidR="005C0E69" w:rsidRPr="00B30011">
        <w:rPr>
          <w:sz w:val="24"/>
          <w:szCs w:val="24"/>
        </w:rPr>
        <w:t>.</w:t>
      </w:r>
    </w:p>
    <w:p w:rsidR="00DF08B8" w:rsidRDefault="00DF08B8" w:rsidP="00E27C8F">
      <w:pPr>
        <w:autoSpaceDE w:val="0"/>
        <w:autoSpaceDN w:val="0"/>
        <w:adjustRightInd w:val="0"/>
        <w:jc w:val="center"/>
        <w:rPr>
          <w:rFonts w:eastAsia="Calibri"/>
          <w:b/>
          <w:sz w:val="28"/>
          <w:szCs w:val="28"/>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D119D" w:rsidRDefault="00ED119D" w:rsidP="00EE579C">
      <w:pPr>
        <w:pStyle w:val="ConsPlusTitle"/>
        <w:widowControl/>
        <w:ind w:left="5245" w:right="1"/>
        <w:jc w:val="right"/>
        <w:rPr>
          <w:rFonts w:ascii="Times New Roman" w:hAnsi="Times New Roman" w:cs="Times New Roman"/>
          <w:b w:val="0"/>
          <w:sz w:val="24"/>
          <w:szCs w:val="24"/>
        </w:rPr>
      </w:pPr>
    </w:p>
    <w:p w:rsidR="00EE579C" w:rsidRPr="00980F1E" w:rsidRDefault="00EE579C" w:rsidP="00EE579C">
      <w:pPr>
        <w:pStyle w:val="ConsPlusTitle"/>
        <w:widowControl/>
        <w:ind w:left="5245" w:right="1"/>
        <w:jc w:val="right"/>
        <w:rPr>
          <w:rFonts w:ascii="Times New Roman" w:hAnsi="Times New Roman" w:cs="Times New Roman"/>
          <w:b w:val="0"/>
          <w:sz w:val="24"/>
          <w:szCs w:val="24"/>
        </w:rPr>
      </w:pPr>
      <w:r w:rsidRPr="00980F1E">
        <w:rPr>
          <w:rFonts w:ascii="Times New Roman" w:hAnsi="Times New Roman" w:cs="Times New Roman"/>
          <w:b w:val="0"/>
          <w:sz w:val="24"/>
          <w:szCs w:val="24"/>
        </w:rPr>
        <w:lastRenderedPageBreak/>
        <w:t xml:space="preserve">  Приложение № 1</w:t>
      </w:r>
    </w:p>
    <w:p w:rsidR="00DF08B8" w:rsidRPr="00980F1E" w:rsidRDefault="00EE579C" w:rsidP="00980F1E">
      <w:pPr>
        <w:pStyle w:val="ConsPlusTitle"/>
        <w:widowControl/>
        <w:ind w:left="5245" w:right="1"/>
        <w:jc w:val="right"/>
        <w:rPr>
          <w:rFonts w:ascii="Times New Roman" w:eastAsia="Calibri" w:hAnsi="Times New Roman" w:cs="Times New Roman"/>
          <w:b w:val="0"/>
          <w:sz w:val="24"/>
          <w:szCs w:val="24"/>
        </w:rPr>
      </w:pPr>
      <w:r w:rsidRPr="00980F1E">
        <w:rPr>
          <w:rFonts w:ascii="Times New Roman" w:hAnsi="Times New Roman" w:cs="Times New Roman"/>
          <w:b w:val="0"/>
          <w:sz w:val="24"/>
          <w:szCs w:val="24"/>
        </w:rPr>
        <w:t xml:space="preserve">к </w:t>
      </w:r>
      <w:r w:rsidRPr="00980F1E">
        <w:rPr>
          <w:rFonts w:ascii="Times New Roman" w:hAnsi="Times New Roman" w:cs="Times New Roman"/>
          <w:b w:val="0"/>
          <w:bCs w:val="0"/>
          <w:sz w:val="24"/>
          <w:szCs w:val="24"/>
        </w:rPr>
        <w:t xml:space="preserve">Подпрограмме  </w:t>
      </w:r>
      <w:r w:rsidR="00980F1E" w:rsidRPr="00980F1E">
        <w:rPr>
          <w:rFonts w:ascii="Times New Roman" w:eastAsia="Calibri" w:hAnsi="Times New Roman" w:cs="Times New Roman"/>
          <w:b w:val="0"/>
          <w:sz w:val="24"/>
          <w:szCs w:val="24"/>
        </w:rPr>
        <w:t>«Реализация основных направлений в строительном комплексе Шалинского городского округа на 2014-2016 годы»</w:t>
      </w:r>
    </w:p>
    <w:p w:rsidR="00ED119D" w:rsidRDefault="00ED119D" w:rsidP="00980F1E">
      <w:pPr>
        <w:autoSpaceDE w:val="0"/>
        <w:autoSpaceDN w:val="0"/>
        <w:adjustRightInd w:val="0"/>
        <w:jc w:val="center"/>
        <w:rPr>
          <w:rFonts w:eastAsia="Calibri"/>
          <w:b/>
          <w:sz w:val="24"/>
          <w:szCs w:val="24"/>
        </w:rPr>
      </w:pPr>
    </w:p>
    <w:p w:rsidR="00980F1E" w:rsidRPr="00980F1E" w:rsidRDefault="00980F1E" w:rsidP="00980F1E">
      <w:pPr>
        <w:autoSpaceDE w:val="0"/>
        <w:autoSpaceDN w:val="0"/>
        <w:adjustRightInd w:val="0"/>
        <w:jc w:val="center"/>
        <w:rPr>
          <w:rFonts w:eastAsia="Calibri"/>
          <w:b/>
          <w:sz w:val="24"/>
          <w:szCs w:val="24"/>
        </w:rPr>
      </w:pPr>
      <w:r w:rsidRPr="00980F1E">
        <w:rPr>
          <w:rFonts w:eastAsia="Calibri"/>
          <w:b/>
          <w:sz w:val="24"/>
          <w:szCs w:val="24"/>
        </w:rPr>
        <w:t xml:space="preserve">Цели, задачи, целевые показатели реализации Подпрограммы </w:t>
      </w:r>
    </w:p>
    <w:p w:rsidR="00980F1E" w:rsidRDefault="00980F1E" w:rsidP="00980F1E">
      <w:pPr>
        <w:pStyle w:val="ConsPlusTitle"/>
        <w:widowControl/>
        <w:ind w:right="1"/>
        <w:jc w:val="center"/>
        <w:rPr>
          <w:rFonts w:ascii="Times New Roman" w:eastAsia="Calibri" w:hAnsi="Times New Roman" w:cs="Times New Roman"/>
          <w:sz w:val="24"/>
          <w:szCs w:val="24"/>
        </w:rPr>
      </w:pPr>
      <w:r w:rsidRPr="00980F1E">
        <w:rPr>
          <w:rFonts w:ascii="Times New Roman" w:eastAsia="Calibri" w:hAnsi="Times New Roman" w:cs="Times New Roman"/>
          <w:sz w:val="24"/>
          <w:szCs w:val="24"/>
        </w:rPr>
        <w:t>«Реализация основных направлений в строительном комплексе Шалинского городского округа на 2014-2016 годы»</w:t>
      </w:r>
    </w:p>
    <w:p w:rsidR="00980F1E" w:rsidRPr="00980F1E" w:rsidRDefault="00980F1E" w:rsidP="00980F1E">
      <w:pPr>
        <w:pStyle w:val="ConsPlusTitle"/>
        <w:widowControl/>
        <w:ind w:right="1"/>
        <w:jc w:val="center"/>
        <w:rPr>
          <w:rFonts w:ascii="Times New Roman" w:eastAsia="Calibri" w:hAnsi="Times New Roman" w:cs="Times New Roman"/>
          <w:sz w:val="24"/>
          <w:szCs w:val="24"/>
        </w:rPr>
      </w:pPr>
    </w:p>
    <w:tbl>
      <w:tblPr>
        <w:tblW w:w="10490" w:type="dxa"/>
        <w:tblInd w:w="70" w:type="dxa"/>
        <w:tblLayout w:type="fixed"/>
        <w:tblCellMar>
          <w:left w:w="70" w:type="dxa"/>
          <w:right w:w="70" w:type="dxa"/>
        </w:tblCellMar>
        <w:tblLook w:val="0000"/>
      </w:tblPr>
      <w:tblGrid>
        <w:gridCol w:w="567"/>
        <w:gridCol w:w="3119"/>
        <w:gridCol w:w="142"/>
        <w:gridCol w:w="1134"/>
        <w:gridCol w:w="283"/>
        <w:gridCol w:w="992"/>
        <w:gridCol w:w="142"/>
        <w:gridCol w:w="992"/>
        <w:gridCol w:w="142"/>
        <w:gridCol w:w="992"/>
        <w:gridCol w:w="142"/>
        <w:gridCol w:w="1843"/>
      </w:tblGrid>
      <w:tr w:rsidR="00980F1E" w:rsidRPr="00B32A65" w:rsidTr="000E7FE0">
        <w:trPr>
          <w:cantSplit/>
          <w:trHeight w:val="973"/>
          <w:tblHeader/>
        </w:trPr>
        <w:tc>
          <w:tcPr>
            <w:tcW w:w="567" w:type="dxa"/>
            <w:vMerge w:val="restart"/>
            <w:tcBorders>
              <w:top w:val="single" w:sz="6" w:space="0" w:color="auto"/>
              <w:left w:val="single" w:sz="6" w:space="0" w:color="auto"/>
              <w:bottom w:val="nil"/>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N </w:t>
            </w:r>
            <w:r w:rsidRPr="00B32A65">
              <w:rPr>
                <w:rFonts w:ascii="Times New Roman" w:hAnsi="Times New Roman" w:cs="Times New Roman"/>
                <w:sz w:val="24"/>
                <w:szCs w:val="24"/>
              </w:rPr>
              <w:br/>
              <w:t>строки</w:t>
            </w:r>
          </w:p>
        </w:tc>
        <w:tc>
          <w:tcPr>
            <w:tcW w:w="3261" w:type="dxa"/>
            <w:gridSpan w:val="2"/>
            <w:vMerge w:val="restart"/>
            <w:tcBorders>
              <w:top w:val="single" w:sz="6" w:space="0" w:color="auto"/>
              <w:left w:val="single" w:sz="6" w:space="0" w:color="auto"/>
              <w:bottom w:val="nil"/>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Наименование целевого показателя </w:t>
            </w:r>
            <w:r w:rsidRPr="00B32A65">
              <w:rPr>
                <w:rFonts w:ascii="Times New Roman" w:hAnsi="Times New Roman" w:cs="Times New Roman"/>
                <w:sz w:val="24"/>
                <w:szCs w:val="24"/>
              </w:rPr>
              <w:br/>
              <w:t>(индикатора)</w:t>
            </w:r>
          </w:p>
        </w:tc>
        <w:tc>
          <w:tcPr>
            <w:tcW w:w="1417" w:type="dxa"/>
            <w:gridSpan w:val="2"/>
            <w:vMerge w:val="restart"/>
            <w:tcBorders>
              <w:top w:val="single" w:sz="6" w:space="0" w:color="auto"/>
              <w:left w:val="single" w:sz="6" w:space="0" w:color="auto"/>
              <w:bottom w:val="nil"/>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Единица </w:t>
            </w:r>
            <w:r w:rsidRPr="00B32A65">
              <w:rPr>
                <w:rFonts w:ascii="Times New Roman" w:hAnsi="Times New Roman" w:cs="Times New Roman"/>
                <w:sz w:val="24"/>
                <w:szCs w:val="24"/>
              </w:rPr>
              <w:br/>
              <w:t>измерения</w:t>
            </w:r>
          </w:p>
        </w:tc>
        <w:tc>
          <w:tcPr>
            <w:tcW w:w="3260" w:type="dxa"/>
            <w:gridSpan w:val="5"/>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Значения целевых показателей (индикаторов) </w:t>
            </w:r>
            <w:r w:rsidRPr="00B32A65">
              <w:rPr>
                <w:rFonts w:ascii="Times New Roman" w:hAnsi="Times New Roman" w:cs="Times New Roman"/>
                <w:sz w:val="24"/>
                <w:szCs w:val="24"/>
              </w:rPr>
              <w:br/>
            </w:r>
          </w:p>
        </w:tc>
        <w:tc>
          <w:tcPr>
            <w:tcW w:w="1985" w:type="dxa"/>
            <w:gridSpan w:val="2"/>
            <w:tcBorders>
              <w:top w:val="single" w:sz="6" w:space="0" w:color="auto"/>
              <w:left w:val="single" w:sz="6" w:space="0" w:color="auto"/>
              <w:bottom w:val="nil"/>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Источник  </w:t>
            </w:r>
            <w:r w:rsidRPr="00B32A65">
              <w:rPr>
                <w:rFonts w:ascii="Times New Roman" w:hAnsi="Times New Roman" w:cs="Times New Roman"/>
                <w:sz w:val="24"/>
                <w:szCs w:val="24"/>
              </w:rPr>
              <w:br/>
              <w:t xml:space="preserve"> значений  </w:t>
            </w:r>
            <w:r w:rsidRPr="00B32A65">
              <w:rPr>
                <w:rFonts w:ascii="Times New Roman" w:hAnsi="Times New Roman" w:cs="Times New Roman"/>
                <w:sz w:val="24"/>
                <w:szCs w:val="24"/>
              </w:rPr>
              <w:br/>
              <w:t>показателей</w:t>
            </w:r>
          </w:p>
        </w:tc>
      </w:tr>
      <w:tr w:rsidR="00980F1E" w:rsidRPr="00B32A65" w:rsidTr="000E7FE0">
        <w:trPr>
          <w:cantSplit/>
          <w:trHeight w:val="360"/>
          <w:tblHeader/>
        </w:trPr>
        <w:tc>
          <w:tcPr>
            <w:tcW w:w="567" w:type="dxa"/>
            <w:vMerge/>
            <w:tcBorders>
              <w:top w:val="nil"/>
              <w:left w:val="single" w:sz="6" w:space="0" w:color="auto"/>
              <w:bottom w:val="single" w:sz="6" w:space="0" w:color="auto"/>
              <w:right w:val="single" w:sz="6" w:space="0" w:color="auto"/>
            </w:tcBorders>
          </w:tcPr>
          <w:p w:rsidR="00980F1E" w:rsidRPr="00B32A65" w:rsidRDefault="00980F1E" w:rsidP="00B976F4">
            <w:pPr>
              <w:pStyle w:val="ConsPlusNormal"/>
              <w:rPr>
                <w:rFonts w:ascii="Times New Roman" w:hAnsi="Times New Roman" w:cs="Times New Roman"/>
                <w:sz w:val="24"/>
                <w:szCs w:val="24"/>
              </w:rPr>
            </w:pPr>
          </w:p>
        </w:tc>
        <w:tc>
          <w:tcPr>
            <w:tcW w:w="3261" w:type="dxa"/>
            <w:gridSpan w:val="2"/>
            <w:vMerge/>
            <w:tcBorders>
              <w:top w:val="nil"/>
              <w:left w:val="single" w:sz="6" w:space="0" w:color="auto"/>
              <w:bottom w:val="single" w:sz="6" w:space="0" w:color="auto"/>
              <w:right w:val="single" w:sz="6" w:space="0" w:color="auto"/>
            </w:tcBorders>
          </w:tcPr>
          <w:p w:rsidR="00980F1E" w:rsidRPr="00B32A65" w:rsidRDefault="00980F1E" w:rsidP="00B976F4">
            <w:pPr>
              <w:pStyle w:val="ConsPlusNormal"/>
              <w:rPr>
                <w:rFonts w:ascii="Times New Roman" w:hAnsi="Times New Roman" w:cs="Times New Roman"/>
                <w:sz w:val="24"/>
                <w:szCs w:val="24"/>
              </w:rPr>
            </w:pPr>
          </w:p>
        </w:tc>
        <w:tc>
          <w:tcPr>
            <w:tcW w:w="1417" w:type="dxa"/>
            <w:gridSpan w:val="2"/>
            <w:vMerge/>
            <w:tcBorders>
              <w:top w:val="nil"/>
              <w:left w:val="single" w:sz="6" w:space="0" w:color="auto"/>
              <w:bottom w:val="single" w:sz="6" w:space="0" w:color="auto"/>
              <w:right w:val="single" w:sz="6" w:space="0" w:color="auto"/>
            </w:tcBorders>
          </w:tcPr>
          <w:p w:rsidR="00980F1E" w:rsidRPr="00B32A65" w:rsidRDefault="00980F1E" w:rsidP="00B976F4">
            <w:pPr>
              <w:pStyle w:val="ConsPlusNormal"/>
              <w:rPr>
                <w:rFonts w:ascii="Times New Roman" w:hAnsi="Times New Roman" w:cs="Times New Roman"/>
                <w:sz w:val="24"/>
                <w:szCs w:val="24"/>
              </w:rPr>
            </w:pPr>
          </w:p>
        </w:tc>
        <w:tc>
          <w:tcPr>
            <w:tcW w:w="1134" w:type="dxa"/>
            <w:gridSpan w:val="2"/>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2014 года</w:t>
            </w:r>
          </w:p>
        </w:tc>
        <w:tc>
          <w:tcPr>
            <w:tcW w:w="1134" w:type="dxa"/>
            <w:gridSpan w:val="2"/>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2015 года</w:t>
            </w:r>
          </w:p>
        </w:tc>
        <w:tc>
          <w:tcPr>
            <w:tcW w:w="992" w:type="dxa"/>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2016 года</w:t>
            </w:r>
          </w:p>
        </w:tc>
        <w:tc>
          <w:tcPr>
            <w:tcW w:w="1985" w:type="dxa"/>
            <w:gridSpan w:val="2"/>
            <w:tcBorders>
              <w:top w:val="nil"/>
              <w:left w:val="single" w:sz="6" w:space="0" w:color="auto"/>
              <w:bottom w:val="single" w:sz="6" w:space="0" w:color="auto"/>
              <w:right w:val="single" w:sz="6" w:space="0" w:color="auto"/>
            </w:tcBorders>
          </w:tcPr>
          <w:p w:rsidR="00980F1E" w:rsidRPr="00B32A65" w:rsidRDefault="00980F1E" w:rsidP="00B976F4">
            <w:pPr>
              <w:pStyle w:val="ConsPlusNormal"/>
              <w:rPr>
                <w:rFonts w:ascii="Times New Roman" w:hAnsi="Times New Roman" w:cs="Times New Roman"/>
                <w:sz w:val="24"/>
                <w:szCs w:val="24"/>
              </w:rPr>
            </w:pPr>
          </w:p>
        </w:tc>
      </w:tr>
      <w:tr w:rsidR="00980F1E" w:rsidRPr="00B32A65" w:rsidTr="000E7FE0">
        <w:trPr>
          <w:cantSplit/>
          <w:trHeight w:val="240"/>
          <w:tblHeader/>
        </w:trPr>
        <w:tc>
          <w:tcPr>
            <w:tcW w:w="567" w:type="dxa"/>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1</w:t>
            </w:r>
          </w:p>
        </w:tc>
        <w:tc>
          <w:tcPr>
            <w:tcW w:w="3261" w:type="dxa"/>
            <w:gridSpan w:val="2"/>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2</w:t>
            </w:r>
          </w:p>
        </w:tc>
        <w:tc>
          <w:tcPr>
            <w:tcW w:w="1417" w:type="dxa"/>
            <w:gridSpan w:val="2"/>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3</w:t>
            </w:r>
          </w:p>
        </w:tc>
        <w:tc>
          <w:tcPr>
            <w:tcW w:w="1134" w:type="dxa"/>
            <w:gridSpan w:val="2"/>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4</w:t>
            </w:r>
          </w:p>
        </w:tc>
        <w:tc>
          <w:tcPr>
            <w:tcW w:w="1134" w:type="dxa"/>
            <w:gridSpan w:val="2"/>
            <w:tcBorders>
              <w:top w:val="single" w:sz="6" w:space="0" w:color="auto"/>
              <w:left w:val="single" w:sz="6"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5</w:t>
            </w:r>
          </w:p>
        </w:tc>
        <w:tc>
          <w:tcPr>
            <w:tcW w:w="992" w:type="dxa"/>
            <w:tcBorders>
              <w:top w:val="single" w:sz="6" w:space="0" w:color="auto"/>
              <w:left w:val="single" w:sz="6" w:space="0" w:color="auto"/>
              <w:bottom w:val="single" w:sz="6" w:space="0" w:color="auto"/>
              <w:right w:val="single" w:sz="4"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6</w:t>
            </w:r>
          </w:p>
        </w:tc>
        <w:tc>
          <w:tcPr>
            <w:tcW w:w="1985" w:type="dxa"/>
            <w:gridSpan w:val="2"/>
            <w:tcBorders>
              <w:top w:val="single" w:sz="6" w:space="0" w:color="auto"/>
              <w:left w:val="single" w:sz="4" w:space="0" w:color="auto"/>
              <w:bottom w:val="single" w:sz="6" w:space="0" w:color="auto"/>
              <w:right w:val="single" w:sz="6" w:space="0" w:color="auto"/>
            </w:tcBorders>
          </w:tcPr>
          <w:p w:rsidR="00980F1E" w:rsidRPr="00B32A65" w:rsidRDefault="00980F1E"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7</w:t>
            </w:r>
          </w:p>
        </w:tc>
      </w:tr>
      <w:tr w:rsidR="00980F1E" w:rsidRPr="006002B6" w:rsidTr="00980F1E">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1</w:t>
            </w:r>
          </w:p>
        </w:tc>
        <w:tc>
          <w:tcPr>
            <w:tcW w:w="9923" w:type="dxa"/>
            <w:gridSpan w:val="11"/>
            <w:tcBorders>
              <w:top w:val="single" w:sz="6" w:space="0" w:color="auto"/>
              <w:left w:val="single" w:sz="6" w:space="0" w:color="auto"/>
              <w:bottom w:val="single" w:sz="6" w:space="0" w:color="auto"/>
              <w:right w:val="single" w:sz="6" w:space="0" w:color="auto"/>
            </w:tcBorders>
          </w:tcPr>
          <w:p w:rsidR="00980F1E" w:rsidRPr="006002B6" w:rsidRDefault="00980F1E" w:rsidP="00B976F4">
            <w:pPr>
              <w:widowControl w:val="0"/>
              <w:autoSpaceDE w:val="0"/>
              <w:autoSpaceDN w:val="0"/>
              <w:adjustRightInd w:val="0"/>
              <w:jc w:val="center"/>
              <w:rPr>
                <w:b/>
                <w:sz w:val="24"/>
                <w:szCs w:val="24"/>
              </w:rPr>
            </w:pPr>
            <w:r w:rsidRPr="006002B6">
              <w:rPr>
                <w:b/>
                <w:sz w:val="24"/>
                <w:szCs w:val="24"/>
              </w:rPr>
              <w:t xml:space="preserve">Цель 1 - </w:t>
            </w:r>
            <w:r w:rsidRPr="006002B6">
              <w:rPr>
                <w:sz w:val="24"/>
                <w:szCs w:val="24"/>
              </w:rPr>
              <w:t>обеспечение населения свердловской области доступным и комфортным жильем путем реализации механизмов поддержки и развития жилищного строительства и стимулирования спроса на рынке жилья</w:t>
            </w:r>
          </w:p>
        </w:tc>
      </w:tr>
      <w:tr w:rsidR="00980F1E" w:rsidRPr="006002B6" w:rsidTr="00980F1E">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2</w:t>
            </w:r>
          </w:p>
        </w:tc>
        <w:tc>
          <w:tcPr>
            <w:tcW w:w="9923" w:type="dxa"/>
            <w:gridSpan w:val="11"/>
            <w:tcBorders>
              <w:top w:val="single" w:sz="6" w:space="0" w:color="auto"/>
              <w:left w:val="single" w:sz="6" w:space="0" w:color="auto"/>
              <w:bottom w:val="single" w:sz="6" w:space="0" w:color="auto"/>
              <w:right w:val="single" w:sz="6" w:space="0" w:color="auto"/>
            </w:tcBorders>
          </w:tcPr>
          <w:p w:rsidR="00980F1E" w:rsidRPr="006002B6" w:rsidRDefault="00980F1E" w:rsidP="00B976F4">
            <w:pPr>
              <w:widowControl w:val="0"/>
              <w:autoSpaceDE w:val="0"/>
              <w:autoSpaceDN w:val="0"/>
              <w:adjustRightInd w:val="0"/>
              <w:jc w:val="center"/>
              <w:rPr>
                <w:b/>
                <w:sz w:val="24"/>
                <w:szCs w:val="24"/>
              </w:rPr>
            </w:pPr>
            <w:r w:rsidRPr="006002B6">
              <w:rPr>
                <w:b/>
                <w:sz w:val="24"/>
                <w:szCs w:val="24"/>
              </w:rPr>
              <w:t>Задача 1</w:t>
            </w:r>
            <w:r>
              <w:rPr>
                <w:sz w:val="24"/>
                <w:szCs w:val="24"/>
              </w:rPr>
              <w:t>. О</w:t>
            </w:r>
            <w:r w:rsidRPr="006002B6">
              <w:rPr>
                <w:sz w:val="24"/>
                <w:szCs w:val="24"/>
              </w:rPr>
              <w:t xml:space="preserve">беспечение ежегодного роста объемов ввода жилья        </w:t>
            </w:r>
          </w:p>
        </w:tc>
      </w:tr>
      <w:tr w:rsidR="00980F1E" w:rsidRPr="006002B6" w:rsidTr="000E7FE0">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3</w:t>
            </w:r>
          </w:p>
        </w:tc>
        <w:tc>
          <w:tcPr>
            <w:tcW w:w="3119" w:type="dxa"/>
            <w:tcBorders>
              <w:top w:val="single" w:sz="6" w:space="0" w:color="auto"/>
              <w:left w:val="single" w:sz="6" w:space="0" w:color="auto"/>
              <w:bottom w:val="single" w:sz="6" w:space="0" w:color="auto"/>
              <w:right w:val="single" w:sz="4" w:space="0" w:color="auto"/>
            </w:tcBorders>
          </w:tcPr>
          <w:p w:rsidR="00980F1E" w:rsidRPr="006002B6" w:rsidRDefault="00980F1E" w:rsidP="00B976F4">
            <w:pPr>
              <w:widowControl w:val="0"/>
              <w:autoSpaceDE w:val="0"/>
              <w:autoSpaceDN w:val="0"/>
              <w:adjustRightInd w:val="0"/>
              <w:rPr>
                <w:sz w:val="24"/>
                <w:szCs w:val="24"/>
              </w:rPr>
            </w:pPr>
            <w:r w:rsidRPr="006002B6">
              <w:rPr>
                <w:sz w:val="24"/>
                <w:szCs w:val="24"/>
              </w:rPr>
              <w:t xml:space="preserve">Годовой объем ввода жилья                  </w:t>
            </w:r>
          </w:p>
        </w:tc>
        <w:tc>
          <w:tcPr>
            <w:tcW w:w="1276" w:type="dxa"/>
            <w:gridSpan w:val="2"/>
            <w:tcBorders>
              <w:top w:val="single" w:sz="6" w:space="0" w:color="auto"/>
              <w:left w:val="single" w:sz="4" w:space="0" w:color="auto"/>
              <w:bottom w:val="single" w:sz="6" w:space="0" w:color="auto"/>
              <w:right w:val="single" w:sz="4" w:space="0" w:color="auto"/>
            </w:tcBorders>
            <w:vAlign w:val="center"/>
          </w:tcPr>
          <w:p w:rsidR="00980F1E" w:rsidRPr="006002B6" w:rsidRDefault="00980F1E" w:rsidP="00B976F4">
            <w:pPr>
              <w:pStyle w:val="ConsPlusNormal"/>
              <w:jc w:val="center"/>
              <w:rPr>
                <w:rFonts w:ascii="Times New Roman" w:hAnsi="Times New Roman" w:cs="Times New Roman"/>
                <w:sz w:val="24"/>
                <w:szCs w:val="24"/>
              </w:rPr>
            </w:pPr>
            <w:r w:rsidRPr="006002B6">
              <w:rPr>
                <w:rFonts w:ascii="Times New Roman" w:hAnsi="Times New Roman" w:cs="Times New Roman"/>
                <w:sz w:val="24"/>
                <w:szCs w:val="24"/>
              </w:rPr>
              <w:t>кв.м.</w:t>
            </w:r>
          </w:p>
        </w:tc>
        <w:tc>
          <w:tcPr>
            <w:tcW w:w="1275" w:type="dxa"/>
            <w:gridSpan w:val="2"/>
            <w:tcBorders>
              <w:top w:val="single" w:sz="6" w:space="0" w:color="auto"/>
              <w:left w:val="single" w:sz="4" w:space="0" w:color="auto"/>
              <w:bottom w:val="single" w:sz="6" w:space="0" w:color="auto"/>
              <w:right w:val="single" w:sz="4" w:space="0" w:color="auto"/>
            </w:tcBorders>
            <w:vAlign w:val="center"/>
          </w:tcPr>
          <w:p w:rsidR="00980F1E" w:rsidRPr="006002B6" w:rsidRDefault="00980F1E" w:rsidP="00B976F4">
            <w:pPr>
              <w:pStyle w:val="ConsPlusNormal"/>
              <w:jc w:val="center"/>
              <w:rPr>
                <w:rFonts w:ascii="Times New Roman" w:hAnsi="Times New Roman" w:cs="Times New Roman"/>
                <w:sz w:val="24"/>
                <w:szCs w:val="24"/>
              </w:rPr>
            </w:pPr>
            <w:r w:rsidRPr="006002B6">
              <w:rPr>
                <w:rFonts w:ascii="Times New Roman" w:hAnsi="Times New Roman" w:cs="Times New Roman"/>
                <w:sz w:val="24"/>
                <w:szCs w:val="24"/>
              </w:rPr>
              <w:t>6500</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6002B6" w:rsidRDefault="00980F1E" w:rsidP="00B976F4">
            <w:pPr>
              <w:pStyle w:val="ConsPlusNormal"/>
              <w:jc w:val="center"/>
              <w:rPr>
                <w:rFonts w:ascii="Times New Roman" w:hAnsi="Times New Roman" w:cs="Times New Roman"/>
                <w:sz w:val="24"/>
                <w:szCs w:val="24"/>
              </w:rPr>
            </w:pPr>
            <w:r w:rsidRPr="006002B6">
              <w:rPr>
                <w:rFonts w:ascii="Times New Roman" w:hAnsi="Times New Roman" w:cs="Times New Roman"/>
                <w:sz w:val="24"/>
                <w:szCs w:val="24"/>
              </w:rPr>
              <w:t>7000</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6002B6" w:rsidRDefault="00980F1E" w:rsidP="00B976F4">
            <w:pPr>
              <w:pStyle w:val="ConsPlusNormal"/>
              <w:jc w:val="center"/>
              <w:rPr>
                <w:rFonts w:ascii="Times New Roman" w:hAnsi="Times New Roman" w:cs="Times New Roman"/>
                <w:sz w:val="24"/>
                <w:szCs w:val="24"/>
              </w:rPr>
            </w:pPr>
            <w:r w:rsidRPr="006002B6">
              <w:rPr>
                <w:rFonts w:ascii="Times New Roman" w:hAnsi="Times New Roman" w:cs="Times New Roman"/>
                <w:sz w:val="24"/>
                <w:szCs w:val="24"/>
              </w:rPr>
              <w:t>7000</w:t>
            </w:r>
          </w:p>
        </w:tc>
        <w:tc>
          <w:tcPr>
            <w:tcW w:w="1985" w:type="dxa"/>
            <w:gridSpan w:val="2"/>
            <w:tcBorders>
              <w:top w:val="single" w:sz="6" w:space="0" w:color="auto"/>
              <w:left w:val="single" w:sz="4" w:space="0" w:color="auto"/>
              <w:bottom w:val="single" w:sz="6" w:space="0" w:color="auto"/>
              <w:right w:val="single" w:sz="6" w:space="0" w:color="auto"/>
            </w:tcBorders>
          </w:tcPr>
          <w:p w:rsidR="00980F1E" w:rsidRPr="006002B6" w:rsidRDefault="00980F1E" w:rsidP="00B976F4">
            <w:pPr>
              <w:widowControl w:val="0"/>
              <w:autoSpaceDE w:val="0"/>
              <w:autoSpaceDN w:val="0"/>
              <w:adjustRightInd w:val="0"/>
              <w:rPr>
                <w:sz w:val="24"/>
                <w:szCs w:val="24"/>
              </w:rPr>
            </w:pPr>
            <w:r>
              <w:rPr>
                <w:sz w:val="24"/>
                <w:szCs w:val="24"/>
              </w:rPr>
              <w:t>Управление архитектуры градостроительства и землепользования администрации Шалинского городского округа</w:t>
            </w:r>
          </w:p>
        </w:tc>
      </w:tr>
      <w:tr w:rsidR="00980F1E" w:rsidRPr="006002B6" w:rsidTr="00980F1E">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4</w:t>
            </w:r>
          </w:p>
        </w:tc>
        <w:tc>
          <w:tcPr>
            <w:tcW w:w="9923" w:type="dxa"/>
            <w:gridSpan w:val="11"/>
            <w:tcBorders>
              <w:top w:val="single" w:sz="6" w:space="0" w:color="auto"/>
              <w:left w:val="single" w:sz="6" w:space="0" w:color="auto"/>
              <w:bottom w:val="single" w:sz="6" w:space="0" w:color="auto"/>
              <w:right w:val="single" w:sz="6" w:space="0" w:color="auto"/>
            </w:tcBorders>
          </w:tcPr>
          <w:p w:rsidR="00980F1E" w:rsidRPr="006002B6" w:rsidRDefault="00980F1E" w:rsidP="00B976F4">
            <w:pPr>
              <w:widowControl w:val="0"/>
              <w:autoSpaceDE w:val="0"/>
              <w:autoSpaceDN w:val="0"/>
              <w:adjustRightInd w:val="0"/>
              <w:jc w:val="center"/>
              <w:rPr>
                <w:b/>
                <w:sz w:val="24"/>
                <w:szCs w:val="24"/>
              </w:rPr>
            </w:pPr>
            <w:r w:rsidRPr="006002B6">
              <w:rPr>
                <w:b/>
                <w:sz w:val="24"/>
                <w:szCs w:val="24"/>
              </w:rPr>
              <w:t xml:space="preserve">Задача </w:t>
            </w:r>
            <w:r>
              <w:rPr>
                <w:b/>
                <w:sz w:val="24"/>
                <w:szCs w:val="24"/>
              </w:rPr>
              <w:t>2</w:t>
            </w:r>
            <w:r>
              <w:rPr>
                <w:sz w:val="24"/>
                <w:szCs w:val="24"/>
              </w:rPr>
              <w:t>. О</w:t>
            </w:r>
            <w:r w:rsidRPr="006002B6">
              <w:rPr>
                <w:sz w:val="24"/>
                <w:szCs w:val="24"/>
              </w:rPr>
              <w:t xml:space="preserve">беспечение ежегодного роста объемов ввода жилья        </w:t>
            </w:r>
          </w:p>
        </w:tc>
      </w:tr>
      <w:tr w:rsidR="00980F1E" w:rsidRPr="007D5C8A" w:rsidTr="000E7FE0">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5</w:t>
            </w:r>
          </w:p>
        </w:tc>
        <w:tc>
          <w:tcPr>
            <w:tcW w:w="3119" w:type="dxa"/>
            <w:tcBorders>
              <w:top w:val="single" w:sz="6" w:space="0" w:color="auto"/>
              <w:left w:val="single" w:sz="6" w:space="0" w:color="auto"/>
              <w:bottom w:val="single" w:sz="6" w:space="0" w:color="auto"/>
              <w:right w:val="single" w:sz="4" w:space="0" w:color="auto"/>
            </w:tcBorders>
          </w:tcPr>
          <w:p w:rsidR="00980F1E" w:rsidRPr="007D5C8A" w:rsidRDefault="00980F1E" w:rsidP="00B976F4">
            <w:pPr>
              <w:widowControl w:val="0"/>
              <w:autoSpaceDE w:val="0"/>
              <w:autoSpaceDN w:val="0"/>
              <w:adjustRightInd w:val="0"/>
              <w:rPr>
                <w:sz w:val="24"/>
                <w:szCs w:val="24"/>
              </w:rPr>
            </w:pPr>
            <w:r w:rsidRPr="007D5C8A">
              <w:rPr>
                <w:sz w:val="24"/>
                <w:szCs w:val="24"/>
              </w:rPr>
              <w:t xml:space="preserve">Обеспеченность населения жильем       </w:t>
            </w:r>
          </w:p>
        </w:tc>
        <w:tc>
          <w:tcPr>
            <w:tcW w:w="1276" w:type="dxa"/>
            <w:gridSpan w:val="2"/>
            <w:tcBorders>
              <w:top w:val="single" w:sz="6" w:space="0" w:color="auto"/>
              <w:left w:val="single" w:sz="4" w:space="0" w:color="auto"/>
              <w:bottom w:val="single" w:sz="6" w:space="0" w:color="auto"/>
              <w:right w:val="single" w:sz="4" w:space="0" w:color="auto"/>
            </w:tcBorders>
            <w:vAlign w:val="center"/>
          </w:tcPr>
          <w:p w:rsidR="00980F1E" w:rsidRPr="007D5C8A" w:rsidRDefault="00980F1E" w:rsidP="00B976F4">
            <w:pPr>
              <w:pStyle w:val="ConsPlusNormal"/>
              <w:jc w:val="center"/>
              <w:rPr>
                <w:rFonts w:ascii="Times New Roman" w:hAnsi="Times New Roman" w:cs="Times New Roman"/>
                <w:sz w:val="24"/>
                <w:szCs w:val="24"/>
              </w:rPr>
            </w:pPr>
            <w:r w:rsidRPr="007D5C8A">
              <w:rPr>
                <w:rFonts w:ascii="Times New Roman" w:hAnsi="Times New Roman" w:cs="Times New Roman"/>
                <w:sz w:val="24"/>
                <w:szCs w:val="24"/>
              </w:rPr>
              <w:t>кв.м./чел.</w:t>
            </w:r>
          </w:p>
        </w:tc>
        <w:tc>
          <w:tcPr>
            <w:tcW w:w="1275" w:type="dxa"/>
            <w:gridSpan w:val="2"/>
            <w:tcBorders>
              <w:top w:val="single" w:sz="6" w:space="0" w:color="auto"/>
              <w:left w:val="single" w:sz="4" w:space="0" w:color="auto"/>
              <w:bottom w:val="single" w:sz="6" w:space="0" w:color="auto"/>
              <w:right w:val="single" w:sz="4" w:space="0" w:color="auto"/>
            </w:tcBorders>
            <w:vAlign w:val="center"/>
          </w:tcPr>
          <w:p w:rsidR="00980F1E" w:rsidRPr="007D5C8A" w:rsidRDefault="00980F1E" w:rsidP="00B976F4">
            <w:pPr>
              <w:pStyle w:val="ConsPlusNormal"/>
              <w:jc w:val="center"/>
              <w:rPr>
                <w:rFonts w:ascii="Times New Roman" w:hAnsi="Times New Roman" w:cs="Times New Roman"/>
                <w:sz w:val="24"/>
                <w:szCs w:val="24"/>
              </w:rPr>
            </w:pPr>
            <w:r w:rsidRPr="007D5C8A">
              <w:rPr>
                <w:rFonts w:ascii="Times New Roman" w:hAnsi="Times New Roman" w:cs="Times New Roman"/>
                <w:sz w:val="24"/>
                <w:szCs w:val="24"/>
              </w:rPr>
              <w:t>25,4</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7D5C8A" w:rsidRDefault="00980F1E" w:rsidP="00B976F4">
            <w:pPr>
              <w:pStyle w:val="ConsPlusNormal"/>
              <w:jc w:val="center"/>
              <w:rPr>
                <w:rFonts w:ascii="Times New Roman" w:hAnsi="Times New Roman" w:cs="Times New Roman"/>
                <w:sz w:val="24"/>
                <w:szCs w:val="24"/>
              </w:rPr>
            </w:pPr>
            <w:r w:rsidRPr="007D5C8A">
              <w:rPr>
                <w:rFonts w:ascii="Times New Roman" w:hAnsi="Times New Roman" w:cs="Times New Roman"/>
                <w:sz w:val="24"/>
                <w:szCs w:val="24"/>
              </w:rPr>
              <w:t>25,7</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7D5C8A" w:rsidRDefault="00980F1E" w:rsidP="00B976F4">
            <w:pPr>
              <w:pStyle w:val="ConsPlusNormal"/>
              <w:jc w:val="center"/>
              <w:rPr>
                <w:rFonts w:ascii="Times New Roman" w:hAnsi="Times New Roman" w:cs="Times New Roman"/>
                <w:sz w:val="24"/>
                <w:szCs w:val="24"/>
              </w:rPr>
            </w:pPr>
            <w:r w:rsidRPr="007D5C8A">
              <w:rPr>
                <w:rFonts w:ascii="Times New Roman" w:hAnsi="Times New Roman" w:cs="Times New Roman"/>
                <w:sz w:val="24"/>
                <w:szCs w:val="24"/>
              </w:rPr>
              <w:t>26,0</w:t>
            </w:r>
          </w:p>
        </w:tc>
        <w:tc>
          <w:tcPr>
            <w:tcW w:w="1985" w:type="dxa"/>
            <w:gridSpan w:val="2"/>
            <w:tcBorders>
              <w:top w:val="single" w:sz="6" w:space="0" w:color="auto"/>
              <w:left w:val="single" w:sz="4" w:space="0" w:color="auto"/>
              <w:bottom w:val="single" w:sz="6" w:space="0" w:color="auto"/>
              <w:right w:val="single" w:sz="6" w:space="0" w:color="auto"/>
            </w:tcBorders>
          </w:tcPr>
          <w:p w:rsidR="00980F1E" w:rsidRPr="007D5C8A" w:rsidRDefault="00980F1E" w:rsidP="00B976F4">
            <w:pPr>
              <w:widowControl w:val="0"/>
              <w:autoSpaceDE w:val="0"/>
              <w:autoSpaceDN w:val="0"/>
              <w:adjustRightInd w:val="0"/>
              <w:rPr>
                <w:sz w:val="24"/>
                <w:szCs w:val="24"/>
              </w:rPr>
            </w:pPr>
            <w:r>
              <w:rPr>
                <w:sz w:val="24"/>
                <w:szCs w:val="24"/>
              </w:rPr>
              <w:t>Управление архитектуры градостроительства и землепользования администрации Шалинского городского округа</w:t>
            </w:r>
          </w:p>
        </w:tc>
      </w:tr>
      <w:tr w:rsidR="00980F1E" w:rsidRPr="007D5C8A" w:rsidTr="00980F1E">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6</w:t>
            </w:r>
          </w:p>
        </w:tc>
        <w:tc>
          <w:tcPr>
            <w:tcW w:w="9923" w:type="dxa"/>
            <w:gridSpan w:val="11"/>
            <w:tcBorders>
              <w:top w:val="single" w:sz="6" w:space="0" w:color="auto"/>
              <w:left w:val="single" w:sz="6" w:space="0" w:color="auto"/>
              <w:bottom w:val="single" w:sz="6" w:space="0" w:color="auto"/>
              <w:right w:val="single" w:sz="6" w:space="0" w:color="auto"/>
            </w:tcBorders>
          </w:tcPr>
          <w:p w:rsidR="00980F1E" w:rsidRPr="007D5C8A" w:rsidRDefault="00980F1E" w:rsidP="00B976F4">
            <w:pPr>
              <w:widowControl w:val="0"/>
              <w:autoSpaceDE w:val="0"/>
              <w:autoSpaceDN w:val="0"/>
              <w:adjustRightInd w:val="0"/>
              <w:jc w:val="center"/>
              <w:rPr>
                <w:b/>
                <w:sz w:val="24"/>
                <w:szCs w:val="24"/>
              </w:rPr>
            </w:pPr>
            <w:r w:rsidRPr="007D5C8A">
              <w:rPr>
                <w:b/>
                <w:sz w:val="24"/>
                <w:szCs w:val="24"/>
              </w:rPr>
              <w:t>Задача 3</w:t>
            </w:r>
            <w:r>
              <w:rPr>
                <w:b/>
                <w:sz w:val="24"/>
                <w:szCs w:val="24"/>
              </w:rPr>
              <w:t xml:space="preserve">. </w:t>
            </w:r>
            <w:r w:rsidRPr="007D5C8A">
              <w:rPr>
                <w:sz w:val="24"/>
                <w:szCs w:val="24"/>
              </w:rPr>
              <w:t>Подготовка и развитие территорий в целях жилищного строительства</w:t>
            </w:r>
          </w:p>
        </w:tc>
      </w:tr>
      <w:tr w:rsidR="00980F1E" w:rsidRPr="007D5C8A" w:rsidTr="000E7FE0">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p>
        </w:tc>
        <w:tc>
          <w:tcPr>
            <w:tcW w:w="3119" w:type="dxa"/>
            <w:tcBorders>
              <w:top w:val="single" w:sz="6" w:space="0" w:color="auto"/>
              <w:left w:val="single" w:sz="6" w:space="0" w:color="auto"/>
              <w:bottom w:val="single" w:sz="6" w:space="0" w:color="auto"/>
              <w:right w:val="single" w:sz="4" w:space="0" w:color="auto"/>
            </w:tcBorders>
          </w:tcPr>
          <w:p w:rsidR="00980F1E" w:rsidRPr="007D5C8A" w:rsidRDefault="00980F1E" w:rsidP="00B976F4">
            <w:pPr>
              <w:widowControl w:val="0"/>
              <w:autoSpaceDE w:val="0"/>
              <w:autoSpaceDN w:val="0"/>
              <w:adjustRightInd w:val="0"/>
              <w:rPr>
                <w:sz w:val="24"/>
                <w:szCs w:val="24"/>
              </w:rPr>
            </w:pPr>
            <w:r w:rsidRPr="007D5C8A">
              <w:rPr>
                <w:sz w:val="24"/>
                <w:szCs w:val="24"/>
              </w:rPr>
              <w:t>Подготовка проектов планировки и межевания для строительства малоэтажной жилой застройки</w:t>
            </w:r>
          </w:p>
        </w:tc>
        <w:tc>
          <w:tcPr>
            <w:tcW w:w="1276" w:type="dxa"/>
            <w:gridSpan w:val="2"/>
            <w:tcBorders>
              <w:top w:val="single" w:sz="6" w:space="0" w:color="auto"/>
              <w:left w:val="single" w:sz="4" w:space="0" w:color="auto"/>
              <w:bottom w:val="single" w:sz="6" w:space="0" w:color="auto"/>
              <w:right w:val="single" w:sz="4" w:space="0" w:color="auto"/>
            </w:tcBorders>
            <w:vAlign w:val="center"/>
          </w:tcPr>
          <w:p w:rsidR="00980F1E" w:rsidRPr="007D5C8A" w:rsidRDefault="00980F1E" w:rsidP="00B976F4">
            <w:pPr>
              <w:widowControl w:val="0"/>
              <w:autoSpaceDE w:val="0"/>
              <w:autoSpaceDN w:val="0"/>
              <w:adjustRightInd w:val="0"/>
              <w:jc w:val="center"/>
              <w:rPr>
                <w:sz w:val="24"/>
                <w:szCs w:val="24"/>
              </w:rPr>
            </w:pPr>
            <w:r w:rsidRPr="007D5C8A">
              <w:rPr>
                <w:sz w:val="24"/>
                <w:szCs w:val="24"/>
              </w:rPr>
              <w:t>га</w:t>
            </w:r>
          </w:p>
        </w:tc>
        <w:tc>
          <w:tcPr>
            <w:tcW w:w="1275" w:type="dxa"/>
            <w:gridSpan w:val="2"/>
            <w:tcBorders>
              <w:top w:val="single" w:sz="6" w:space="0" w:color="auto"/>
              <w:left w:val="single" w:sz="4" w:space="0" w:color="auto"/>
              <w:bottom w:val="single" w:sz="6" w:space="0" w:color="auto"/>
              <w:right w:val="single" w:sz="4" w:space="0" w:color="auto"/>
            </w:tcBorders>
            <w:vAlign w:val="center"/>
          </w:tcPr>
          <w:p w:rsidR="00980F1E" w:rsidRPr="007D5C8A" w:rsidRDefault="00980F1E" w:rsidP="00B976F4">
            <w:pPr>
              <w:widowControl w:val="0"/>
              <w:autoSpaceDE w:val="0"/>
              <w:autoSpaceDN w:val="0"/>
              <w:adjustRightInd w:val="0"/>
              <w:jc w:val="center"/>
              <w:rPr>
                <w:sz w:val="24"/>
                <w:szCs w:val="24"/>
              </w:rPr>
            </w:pPr>
            <w:r w:rsidRPr="007D5C8A">
              <w:rPr>
                <w:sz w:val="24"/>
                <w:szCs w:val="24"/>
              </w:rPr>
              <w:t>42,5</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7D5C8A" w:rsidRDefault="00980F1E" w:rsidP="00B976F4">
            <w:pPr>
              <w:widowControl w:val="0"/>
              <w:autoSpaceDE w:val="0"/>
              <w:autoSpaceDN w:val="0"/>
              <w:adjustRightInd w:val="0"/>
              <w:jc w:val="center"/>
              <w:rPr>
                <w:sz w:val="24"/>
                <w:szCs w:val="24"/>
              </w:rPr>
            </w:pPr>
            <w:r w:rsidRPr="007D5C8A">
              <w:rPr>
                <w:sz w:val="24"/>
                <w:szCs w:val="24"/>
              </w:rPr>
              <w:t>46,1</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7D5C8A" w:rsidRDefault="00980F1E" w:rsidP="00B976F4">
            <w:pPr>
              <w:widowControl w:val="0"/>
              <w:autoSpaceDE w:val="0"/>
              <w:autoSpaceDN w:val="0"/>
              <w:adjustRightInd w:val="0"/>
              <w:jc w:val="center"/>
              <w:rPr>
                <w:sz w:val="24"/>
                <w:szCs w:val="24"/>
              </w:rPr>
            </w:pPr>
            <w:r w:rsidRPr="007D5C8A">
              <w:rPr>
                <w:sz w:val="24"/>
                <w:szCs w:val="24"/>
              </w:rPr>
              <w:t>37,6</w:t>
            </w:r>
          </w:p>
        </w:tc>
        <w:tc>
          <w:tcPr>
            <w:tcW w:w="1985" w:type="dxa"/>
            <w:gridSpan w:val="2"/>
            <w:tcBorders>
              <w:top w:val="single" w:sz="6" w:space="0" w:color="auto"/>
              <w:left w:val="single" w:sz="4" w:space="0" w:color="auto"/>
              <w:bottom w:val="single" w:sz="6" w:space="0" w:color="auto"/>
              <w:right w:val="single" w:sz="6" w:space="0" w:color="auto"/>
            </w:tcBorders>
          </w:tcPr>
          <w:p w:rsidR="00980F1E" w:rsidRPr="007D5C8A" w:rsidRDefault="00980F1E" w:rsidP="00B976F4">
            <w:pPr>
              <w:widowControl w:val="0"/>
              <w:autoSpaceDE w:val="0"/>
              <w:autoSpaceDN w:val="0"/>
              <w:adjustRightInd w:val="0"/>
              <w:rPr>
                <w:sz w:val="24"/>
                <w:szCs w:val="24"/>
              </w:rPr>
            </w:pPr>
            <w:r>
              <w:rPr>
                <w:sz w:val="24"/>
                <w:szCs w:val="24"/>
              </w:rPr>
              <w:t>Управление архитектуры градостроительства и землепользования администрации Шалинского городского округа</w:t>
            </w:r>
          </w:p>
        </w:tc>
      </w:tr>
      <w:tr w:rsidR="00980F1E" w:rsidRPr="00C83EF5" w:rsidTr="00980F1E">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lastRenderedPageBreak/>
              <w:t>7</w:t>
            </w:r>
          </w:p>
        </w:tc>
        <w:tc>
          <w:tcPr>
            <w:tcW w:w="9923" w:type="dxa"/>
            <w:gridSpan w:val="11"/>
            <w:tcBorders>
              <w:top w:val="single" w:sz="6" w:space="0" w:color="auto"/>
              <w:left w:val="single" w:sz="6" w:space="0" w:color="auto"/>
              <w:bottom w:val="single" w:sz="6" w:space="0" w:color="auto"/>
              <w:right w:val="single" w:sz="6" w:space="0" w:color="auto"/>
            </w:tcBorders>
          </w:tcPr>
          <w:p w:rsidR="00980F1E" w:rsidRPr="00C83EF5" w:rsidRDefault="00980F1E" w:rsidP="00B976F4">
            <w:pPr>
              <w:widowControl w:val="0"/>
              <w:autoSpaceDE w:val="0"/>
              <w:autoSpaceDN w:val="0"/>
              <w:adjustRightInd w:val="0"/>
              <w:jc w:val="center"/>
              <w:rPr>
                <w:sz w:val="24"/>
                <w:szCs w:val="24"/>
              </w:rPr>
            </w:pPr>
            <w:r w:rsidRPr="00C83EF5">
              <w:rPr>
                <w:b/>
                <w:sz w:val="24"/>
                <w:szCs w:val="24"/>
              </w:rPr>
              <w:t>Задача 4.</w:t>
            </w:r>
            <w:r w:rsidRPr="00C83EF5">
              <w:rPr>
                <w:sz w:val="24"/>
                <w:szCs w:val="24"/>
              </w:rPr>
              <w:t xml:space="preserve"> создание  условий  для  активного  участия  в жилищном        строительстве        жилищных некоммерческих    объединений    граждан    и индивидуальных застройщиков;</w:t>
            </w:r>
          </w:p>
        </w:tc>
      </w:tr>
      <w:tr w:rsidR="00980F1E" w:rsidRPr="00C83EF5" w:rsidTr="006D2D8D">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8</w:t>
            </w:r>
          </w:p>
        </w:tc>
        <w:tc>
          <w:tcPr>
            <w:tcW w:w="3261" w:type="dxa"/>
            <w:gridSpan w:val="2"/>
            <w:tcBorders>
              <w:top w:val="single" w:sz="6" w:space="0" w:color="auto"/>
              <w:left w:val="single" w:sz="6" w:space="0" w:color="auto"/>
              <w:bottom w:val="single" w:sz="6" w:space="0" w:color="auto"/>
              <w:right w:val="single" w:sz="4" w:space="0" w:color="auto"/>
            </w:tcBorders>
            <w:vAlign w:val="center"/>
          </w:tcPr>
          <w:p w:rsidR="00980F1E" w:rsidRPr="00C83EF5" w:rsidRDefault="00980F1E" w:rsidP="00B976F4">
            <w:pPr>
              <w:pStyle w:val="ConsPlusNormal"/>
              <w:rPr>
                <w:rFonts w:ascii="Times New Roman" w:hAnsi="Times New Roman" w:cs="Times New Roman"/>
                <w:sz w:val="24"/>
                <w:szCs w:val="24"/>
              </w:rPr>
            </w:pPr>
            <w:r>
              <w:rPr>
                <w:rFonts w:ascii="Times New Roman" w:hAnsi="Times New Roman" w:cs="Times New Roman"/>
                <w:sz w:val="24"/>
                <w:szCs w:val="24"/>
              </w:rPr>
              <w:t>М</w:t>
            </w:r>
            <w:r w:rsidRPr="00C83EF5">
              <w:rPr>
                <w:rFonts w:ascii="Times New Roman" w:hAnsi="Times New Roman" w:cs="Times New Roman"/>
                <w:sz w:val="24"/>
                <w:szCs w:val="24"/>
              </w:rPr>
              <w:t>ежевание земельных участков</w:t>
            </w:r>
          </w:p>
        </w:tc>
        <w:tc>
          <w:tcPr>
            <w:tcW w:w="1417"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pStyle w:val="ConsPlusNormal"/>
              <w:jc w:val="center"/>
              <w:rPr>
                <w:rFonts w:ascii="Times New Roman" w:hAnsi="Times New Roman" w:cs="Times New Roman"/>
                <w:sz w:val="24"/>
                <w:szCs w:val="24"/>
              </w:rPr>
            </w:pPr>
            <w:r w:rsidRPr="00C83EF5">
              <w:rPr>
                <w:rFonts w:ascii="Times New Roman" w:hAnsi="Times New Roman" w:cs="Times New Roman"/>
                <w:sz w:val="24"/>
                <w:szCs w:val="24"/>
              </w:rPr>
              <w:t>шт</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pStyle w:val="ConsPlusNormal"/>
              <w:jc w:val="center"/>
              <w:rPr>
                <w:rFonts w:ascii="Times New Roman" w:hAnsi="Times New Roman" w:cs="Times New Roman"/>
                <w:sz w:val="24"/>
                <w:szCs w:val="24"/>
              </w:rPr>
            </w:pPr>
            <w:r w:rsidRPr="00C83EF5">
              <w:rPr>
                <w:rFonts w:ascii="Times New Roman" w:hAnsi="Times New Roman" w:cs="Times New Roman"/>
                <w:sz w:val="24"/>
                <w:szCs w:val="24"/>
              </w:rPr>
              <w:t>40</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pStyle w:val="ConsPlusNormal"/>
              <w:jc w:val="center"/>
              <w:rPr>
                <w:rFonts w:ascii="Times New Roman" w:hAnsi="Times New Roman" w:cs="Times New Roman"/>
                <w:sz w:val="24"/>
                <w:szCs w:val="24"/>
              </w:rPr>
            </w:pPr>
            <w:r w:rsidRPr="00C83EF5">
              <w:rPr>
                <w:rFonts w:ascii="Times New Roman" w:hAnsi="Times New Roman" w:cs="Times New Roman"/>
                <w:sz w:val="24"/>
                <w:szCs w:val="24"/>
              </w:rPr>
              <w:t>45</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pStyle w:val="ConsPlusNormal"/>
              <w:jc w:val="center"/>
              <w:rPr>
                <w:rFonts w:ascii="Times New Roman" w:hAnsi="Times New Roman" w:cs="Times New Roman"/>
                <w:sz w:val="24"/>
                <w:szCs w:val="24"/>
              </w:rPr>
            </w:pPr>
            <w:r w:rsidRPr="00C83EF5">
              <w:rPr>
                <w:rFonts w:ascii="Times New Roman" w:hAnsi="Times New Roman" w:cs="Times New Roman"/>
                <w:sz w:val="24"/>
                <w:szCs w:val="24"/>
              </w:rPr>
              <w:t>45</w:t>
            </w:r>
          </w:p>
        </w:tc>
        <w:tc>
          <w:tcPr>
            <w:tcW w:w="1843" w:type="dxa"/>
            <w:tcBorders>
              <w:top w:val="single" w:sz="6" w:space="0" w:color="auto"/>
              <w:left w:val="single" w:sz="4" w:space="0" w:color="auto"/>
              <w:bottom w:val="single" w:sz="6" w:space="0" w:color="auto"/>
              <w:right w:val="single" w:sz="6" w:space="0" w:color="auto"/>
            </w:tcBorders>
          </w:tcPr>
          <w:p w:rsidR="00980F1E" w:rsidRPr="00C83EF5" w:rsidRDefault="00980F1E" w:rsidP="00B976F4">
            <w:pPr>
              <w:widowControl w:val="0"/>
              <w:autoSpaceDE w:val="0"/>
              <w:autoSpaceDN w:val="0"/>
              <w:adjustRightInd w:val="0"/>
              <w:jc w:val="center"/>
              <w:rPr>
                <w:b/>
                <w:sz w:val="24"/>
                <w:szCs w:val="24"/>
              </w:rPr>
            </w:pPr>
          </w:p>
        </w:tc>
      </w:tr>
      <w:tr w:rsidR="00980F1E" w:rsidRPr="00C83EF5" w:rsidTr="006D2D8D">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9</w:t>
            </w:r>
          </w:p>
        </w:tc>
        <w:tc>
          <w:tcPr>
            <w:tcW w:w="3261" w:type="dxa"/>
            <w:gridSpan w:val="2"/>
            <w:tcBorders>
              <w:top w:val="single" w:sz="6" w:space="0" w:color="auto"/>
              <w:left w:val="single" w:sz="6" w:space="0" w:color="auto"/>
              <w:bottom w:val="single" w:sz="6" w:space="0" w:color="auto"/>
              <w:right w:val="single" w:sz="4" w:space="0" w:color="auto"/>
            </w:tcBorders>
          </w:tcPr>
          <w:p w:rsidR="00980F1E" w:rsidRPr="00C83EF5" w:rsidRDefault="00980F1E" w:rsidP="00B976F4">
            <w:pPr>
              <w:widowControl w:val="0"/>
              <w:autoSpaceDE w:val="0"/>
              <w:autoSpaceDN w:val="0"/>
              <w:adjustRightInd w:val="0"/>
              <w:outlineLvl w:val="3"/>
              <w:rPr>
                <w:sz w:val="24"/>
                <w:szCs w:val="24"/>
              </w:rPr>
            </w:pPr>
            <w:r>
              <w:rPr>
                <w:sz w:val="24"/>
                <w:szCs w:val="24"/>
              </w:rPr>
              <w:t>О</w:t>
            </w:r>
            <w:r w:rsidRPr="00C83EF5">
              <w:rPr>
                <w:sz w:val="24"/>
                <w:szCs w:val="24"/>
              </w:rPr>
              <w:t>рганизация и проведение публичных торгов по продаже земельных участков</w:t>
            </w:r>
          </w:p>
        </w:tc>
        <w:tc>
          <w:tcPr>
            <w:tcW w:w="1417"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widowControl w:val="0"/>
              <w:autoSpaceDE w:val="0"/>
              <w:autoSpaceDN w:val="0"/>
              <w:adjustRightInd w:val="0"/>
              <w:jc w:val="center"/>
              <w:outlineLvl w:val="3"/>
              <w:rPr>
                <w:sz w:val="24"/>
                <w:szCs w:val="24"/>
              </w:rPr>
            </w:pPr>
            <w:r w:rsidRPr="00C83EF5">
              <w:rPr>
                <w:sz w:val="24"/>
                <w:szCs w:val="24"/>
              </w:rPr>
              <w:t>шт</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widowControl w:val="0"/>
              <w:autoSpaceDE w:val="0"/>
              <w:autoSpaceDN w:val="0"/>
              <w:adjustRightInd w:val="0"/>
              <w:jc w:val="center"/>
              <w:outlineLvl w:val="3"/>
              <w:rPr>
                <w:sz w:val="24"/>
                <w:szCs w:val="24"/>
              </w:rPr>
            </w:pPr>
            <w:r w:rsidRPr="00C83EF5">
              <w:rPr>
                <w:sz w:val="24"/>
                <w:szCs w:val="24"/>
              </w:rPr>
              <w:t>20</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widowControl w:val="0"/>
              <w:autoSpaceDE w:val="0"/>
              <w:autoSpaceDN w:val="0"/>
              <w:adjustRightInd w:val="0"/>
              <w:jc w:val="center"/>
              <w:outlineLvl w:val="3"/>
              <w:rPr>
                <w:sz w:val="24"/>
                <w:szCs w:val="24"/>
              </w:rPr>
            </w:pPr>
            <w:r w:rsidRPr="00C83EF5">
              <w:rPr>
                <w:sz w:val="24"/>
                <w:szCs w:val="24"/>
              </w:rPr>
              <w:t>25</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widowControl w:val="0"/>
              <w:autoSpaceDE w:val="0"/>
              <w:autoSpaceDN w:val="0"/>
              <w:adjustRightInd w:val="0"/>
              <w:jc w:val="center"/>
              <w:outlineLvl w:val="3"/>
              <w:rPr>
                <w:sz w:val="24"/>
                <w:szCs w:val="24"/>
              </w:rPr>
            </w:pPr>
            <w:r w:rsidRPr="00C83EF5">
              <w:rPr>
                <w:sz w:val="24"/>
                <w:szCs w:val="24"/>
              </w:rPr>
              <w:t>25</w:t>
            </w:r>
          </w:p>
        </w:tc>
        <w:tc>
          <w:tcPr>
            <w:tcW w:w="1843" w:type="dxa"/>
            <w:tcBorders>
              <w:top w:val="single" w:sz="6" w:space="0" w:color="auto"/>
              <w:left w:val="single" w:sz="4" w:space="0" w:color="auto"/>
              <w:bottom w:val="single" w:sz="6" w:space="0" w:color="auto"/>
              <w:right w:val="single" w:sz="6" w:space="0" w:color="auto"/>
            </w:tcBorders>
          </w:tcPr>
          <w:p w:rsidR="00980F1E" w:rsidRPr="00C83EF5" w:rsidRDefault="00980F1E" w:rsidP="00B976F4">
            <w:pPr>
              <w:widowControl w:val="0"/>
              <w:autoSpaceDE w:val="0"/>
              <w:autoSpaceDN w:val="0"/>
              <w:adjustRightInd w:val="0"/>
              <w:jc w:val="center"/>
              <w:rPr>
                <w:b/>
                <w:sz w:val="24"/>
                <w:szCs w:val="24"/>
              </w:rPr>
            </w:pPr>
          </w:p>
        </w:tc>
      </w:tr>
      <w:tr w:rsidR="00980F1E" w:rsidRPr="00C83EF5" w:rsidTr="006D2D8D">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10</w:t>
            </w:r>
          </w:p>
        </w:tc>
        <w:tc>
          <w:tcPr>
            <w:tcW w:w="3261" w:type="dxa"/>
            <w:gridSpan w:val="2"/>
            <w:tcBorders>
              <w:top w:val="single" w:sz="6" w:space="0" w:color="auto"/>
              <w:left w:val="single" w:sz="6" w:space="0" w:color="auto"/>
              <w:bottom w:val="single" w:sz="6" w:space="0" w:color="auto"/>
              <w:right w:val="single" w:sz="4" w:space="0" w:color="auto"/>
            </w:tcBorders>
          </w:tcPr>
          <w:p w:rsidR="00980F1E" w:rsidRPr="00C83EF5" w:rsidRDefault="00980F1E" w:rsidP="00B976F4">
            <w:pPr>
              <w:widowControl w:val="0"/>
              <w:autoSpaceDE w:val="0"/>
              <w:autoSpaceDN w:val="0"/>
              <w:adjustRightInd w:val="0"/>
              <w:outlineLvl w:val="3"/>
              <w:rPr>
                <w:sz w:val="24"/>
                <w:szCs w:val="24"/>
              </w:rPr>
            </w:pPr>
            <w:r>
              <w:rPr>
                <w:sz w:val="24"/>
                <w:szCs w:val="24"/>
              </w:rPr>
              <w:t>П</w:t>
            </w:r>
            <w:r w:rsidRPr="00C83EF5">
              <w:rPr>
                <w:sz w:val="24"/>
                <w:szCs w:val="24"/>
              </w:rPr>
              <w:t>редоставление земельных участков однократно бесплатно в собственность</w:t>
            </w:r>
          </w:p>
        </w:tc>
        <w:tc>
          <w:tcPr>
            <w:tcW w:w="1417"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widowControl w:val="0"/>
              <w:autoSpaceDE w:val="0"/>
              <w:autoSpaceDN w:val="0"/>
              <w:adjustRightInd w:val="0"/>
              <w:jc w:val="center"/>
              <w:outlineLvl w:val="3"/>
              <w:rPr>
                <w:sz w:val="24"/>
                <w:szCs w:val="24"/>
              </w:rPr>
            </w:pPr>
            <w:r w:rsidRPr="00C83EF5">
              <w:rPr>
                <w:sz w:val="24"/>
                <w:szCs w:val="24"/>
              </w:rPr>
              <w:t>шт</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widowControl w:val="0"/>
              <w:autoSpaceDE w:val="0"/>
              <w:autoSpaceDN w:val="0"/>
              <w:adjustRightInd w:val="0"/>
              <w:jc w:val="center"/>
              <w:outlineLvl w:val="3"/>
              <w:rPr>
                <w:sz w:val="24"/>
                <w:szCs w:val="24"/>
              </w:rPr>
            </w:pPr>
            <w:r w:rsidRPr="00C83EF5">
              <w:rPr>
                <w:sz w:val="24"/>
                <w:szCs w:val="24"/>
              </w:rPr>
              <w:t>15</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widowControl w:val="0"/>
              <w:autoSpaceDE w:val="0"/>
              <w:autoSpaceDN w:val="0"/>
              <w:adjustRightInd w:val="0"/>
              <w:jc w:val="center"/>
              <w:outlineLvl w:val="3"/>
              <w:rPr>
                <w:sz w:val="24"/>
                <w:szCs w:val="24"/>
              </w:rPr>
            </w:pPr>
            <w:r w:rsidRPr="00C83EF5">
              <w:rPr>
                <w:sz w:val="24"/>
                <w:szCs w:val="24"/>
              </w:rPr>
              <w:t>20</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widowControl w:val="0"/>
              <w:autoSpaceDE w:val="0"/>
              <w:autoSpaceDN w:val="0"/>
              <w:adjustRightInd w:val="0"/>
              <w:jc w:val="center"/>
              <w:outlineLvl w:val="3"/>
              <w:rPr>
                <w:sz w:val="24"/>
                <w:szCs w:val="24"/>
              </w:rPr>
            </w:pPr>
            <w:r w:rsidRPr="00C83EF5">
              <w:rPr>
                <w:sz w:val="24"/>
                <w:szCs w:val="24"/>
              </w:rPr>
              <w:t>20</w:t>
            </w:r>
          </w:p>
        </w:tc>
        <w:tc>
          <w:tcPr>
            <w:tcW w:w="1843" w:type="dxa"/>
            <w:tcBorders>
              <w:top w:val="single" w:sz="6" w:space="0" w:color="auto"/>
              <w:left w:val="single" w:sz="4" w:space="0" w:color="auto"/>
              <w:bottom w:val="single" w:sz="6" w:space="0" w:color="auto"/>
              <w:right w:val="single" w:sz="6" w:space="0" w:color="auto"/>
            </w:tcBorders>
          </w:tcPr>
          <w:p w:rsidR="00980F1E" w:rsidRPr="00C83EF5" w:rsidRDefault="00980F1E" w:rsidP="00B976F4">
            <w:pPr>
              <w:widowControl w:val="0"/>
              <w:autoSpaceDE w:val="0"/>
              <w:autoSpaceDN w:val="0"/>
              <w:adjustRightInd w:val="0"/>
              <w:jc w:val="center"/>
              <w:rPr>
                <w:b/>
                <w:sz w:val="24"/>
                <w:szCs w:val="24"/>
              </w:rPr>
            </w:pPr>
          </w:p>
        </w:tc>
      </w:tr>
      <w:tr w:rsidR="00980F1E" w:rsidRPr="00C83EF5" w:rsidTr="00980F1E">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11</w:t>
            </w:r>
          </w:p>
        </w:tc>
        <w:tc>
          <w:tcPr>
            <w:tcW w:w="9923" w:type="dxa"/>
            <w:gridSpan w:val="11"/>
            <w:tcBorders>
              <w:top w:val="single" w:sz="6" w:space="0" w:color="auto"/>
              <w:left w:val="single" w:sz="6" w:space="0" w:color="auto"/>
              <w:bottom w:val="single" w:sz="6" w:space="0" w:color="auto"/>
              <w:right w:val="single" w:sz="6" w:space="0" w:color="auto"/>
            </w:tcBorders>
            <w:vAlign w:val="center"/>
          </w:tcPr>
          <w:p w:rsidR="00980F1E" w:rsidRPr="00C83EF5" w:rsidRDefault="00980F1E" w:rsidP="00B976F4">
            <w:pPr>
              <w:pStyle w:val="ConsPlusNormal"/>
              <w:jc w:val="center"/>
              <w:rPr>
                <w:rFonts w:ascii="Times New Roman" w:hAnsi="Times New Roman" w:cs="Times New Roman"/>
                <w:color w:val="FF0000"/>
                <w:sz w:val="24"/>
                <w:szCs w:val="24"/>
              </w:rPr>
            </w:pPr>
            <w:r w:rsidRPr="00C83EF5">
              <w:rPr>
                <w:rFonts w:ascii="Times New Roman" w:hAnsi="Times New Roman" w:cs="Times New Roman"/>
                <w:b/>
                <w:sz w:val="24"/>
                <w:szCs w:val="24"/>
              </w:rPr>
              <w:t>Задача 5.</w:t>
            </w:r>
            <w:r w:rsidRPr="00C83EF5">
              <w:rPr>
                <w:rFonts w:ascii="Times New Roman" w:hAnsi="Times New Roman" w:cs="Times New Roman"/>
                <w:sz w:val="24"/>
                <w:szCs w:val="24"/>
              </w:rPr>
              <w:t xml:space="preserve"> Развитие материальной базы органов местного самоуправления Шалинского городского округа</w:t>
            </w:r>
          </w:p>
        </w:tc>
      </w:tr>
      <w:tr w:rsidR="00980F1E" w:rsidRPr="00C83EF5" w:rsidTr="000E7FE0">
        <w:trPr>
          <w:cantSplit/>
          <w:trHeight w:val="360"/>
        </w:trPr>
        <w:tc>
          <w:tcPr>
            <w:tcW w:w="567" w:type="dxa"/>
            <w:tcBorders>
              <w:top w:val="single" w:sz="6" w:space="0" w:color="auto"/>
              <w:left w:val="single" w:sz="6" w:space="0" w:color="auto"/>
              <w:bottom w:val="single" w:sz="6" w:space="0" w:color="auto"/>
              <w:right w:val="single" w:sz="6" w:space="0" w:color="auto"/>
            </w:tcBorders>
          </w:tcPr>
          <w:p w:rsidR="00980F1E" w:rsidRPr="00980F1E" w:rsidRDefault="00980F1E" w:rsidP="00B976F4">
            <w:pPr>
              <w:pStyle w:val="ConsPlusNormal"/>
              <w:jc w:val="center"/>
              <w:rPr>
                <w:rFonts w:ascii="Times New Roman" w:hAnsi="Times New Roman" w:cs="Times New Roman"/>
                <w:sz w:val="24"/>
                <w:szCs w:val="24"/>
              </w:rPr>
            </w:pPr>
            <w:r w:rsidRPr="00980F1E">
              <w:rPr>
                <w:rFonts w:ascii="Times New Roman" w:hAnsi="Times New Roman" w:cs="Times New Roman"/>
                <w:sz w:val="24"/>
                <w:szCs w:val="24"/>
              </w:rPr>
              <w:t>12</w:t>
            </w:r>
          </w:p>
        </w:tc>
        <w:tc>
          <w:tcPr>
            <w:tcW w:w="3261" w:type="dxa"/>
            <w:gridSpan w:val="2"/>
            <w:tcBorders>
              <w:top w:val="single" w:sz="6" w:space="0" w:color="auto"/>
              <w:left w:val="single" w:sz="6" w:space="0" w:color="auto"/>
              <w:bottom w:val="single" w:sz="6" w:space="0" w:color="auto"/>
              <w:right w:val="single" w:sz="4" w:space="0" w:color="auto"/>
            </w:tcBorders>
          </w:tcPr>
          <w:p w:rsidR="00980F1E" w:rsidRPr="00C83EF5" w:rsidRDefault="00980F1E" w:rsidP="00B976F4">
            <w:pPr>
              <w:widowControl w:val="0"/>
              <w:autoSpaceDE w:val="0"/>
              <w:autoSpaceDN w:val="0"/>
              <w:adjustRightInd w:val="0"/>
              <w:rPr>
                <w:sz w:val="24"/>
                <w:szCs w:val="24"/>
              </w:rPr>
            </w:pPr>
            <w:r>
              <w:rPr>
                <w:sz w:val="24"/>
                <w:szCs w:val="24"/>
              </w:rPr>
              <w:t>З</w:t>
            </w:r>
            <w:r w:rsidRPr="00C83EF5">
              <w:rPr>
                <w:sz w:val="24"/>
                <w:szCs w:val="24"/>
              </w:rPr>
              <w:t>акрепление границ населенных пунктов, входящих в состав Шалинского городского округа</w:t>
            </w:r>
          </w:p>
        </w:tc>
        <w:tc>
          <w:tcPr>
            <w:tcW w:w="1417"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pStyle w:val="ConsPlusNormal"/>
              <w:jc w:val="center"/>
              <w:rPr>
                <w:rFonts w:ascii="Times New Roman" w:hAnsi="Times New Roman" w:cs="Times New Roman"/>
                <w:sz w:val="24"/>
                <w:szCs w:val="24"/>
              </w:rPr>
            </w:pPr>
            <w:r w:rsidRPr="00C83EF5">
              <w:rPr>
                <w:rFonts w:ascii="Times New Roman" w:hAnsi="Times New Roman" w:cs="Times New Roman"/>
                <w:sz w:val="24"/>
                <w:szCs w:val="24"/>
              </w:rPr>
              <w:t>км</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pStyle w:val="ConsPlusNormal"/>
              <w:jc w:val="center"/>
              <w:rPr>
                <w:rFonts w:ascii="Times New Roman" w:hAnsi="Times New Roman" w:cs="Times New Roman"/>
                <w:sz w:val="24"/>
                <w:szCs w:val="24"/>
              </w:rPr>
            </w:pPr>
            <w:r w:rsidRPr="00C83EF5">
              <w:rPr>
                <w:rFonts w:ascii="Times New Roman" w:hAnsi="Times New Roman" w:cs="Times New Roman"/>
                <w:sz w:val="24"/>
                <w:szCs w:val="24"/>
              </w:rPr>
              <w:t>80</w:t>
            </w: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pStyle w:val="ConsPlusNormal"/>
              <w:jc w:val="center"/>
              <w:rPr>
                <w:rFonts w:ascii="Times New Roman" w:hAnsi="Times New Roman" w:cs="Times New Roman"/>
                <w:sz w:val="24"/>
                <w:szCs w:val="24"/>
              </w:rPr>
            </w:pPr>
            <w:r w:rsidRPr="00C83EF5">
              <w:rPr>
                <w:rFonts w:ascii="Times New Roman" w:hAnsi="Times New Roman" w:cs="Times New Roman"/>
                <w:sz w:val="24"/>
                <w:szCs w:val="24"/>
              </w:rPr>
              <w:t>86</w:t>
            </w:r>
          </w:p>
        </w:tc>
        <w:tc>
          <w:tcPr>
            <w:tcW w:w="992" w:type="dxa"/>
            <w:tcBorders>
              <w:top w:val="single" w:sz="6" w:space="0" w:color="auto"/>
              <w:left w:val="single" w:sz="4" w:space="0" w:color="auto"/>
              <w:bottom w:val="single" w:sz="6" w:space="0" w:color="auto"/>
              <w:right w:val="single" w:sz="4" w:space="0" w:color="auto"/>
            </w:tcBorders>
            <w:vAlign w:val="center"/>
          </w:tcPr>
          <w:p w:rsidR="00980F1E" w:rsidRPr="00C83EF5" w:rsidRDefault="00980F1E" w:rsidP="00B976F4">
            <w:pPr>
              <w:pStyle w:val="ConsPlusNormal"/>
              <w:jc w:val="center"/>
              <w:rPr>
                <w:rFonts w:ascii="Times New Roman" w:hAnsi="Times New Roman" w:cs="Times New Roman"/>
                <w:sz w:val="24"/>
                <w:szCs w:val="24"/>
              </w:rPr>
            </w:pPr>
            <w:r w:rsidRPr="00C83EF5">
              <w:rPr>
                <w:rFonts w:ascii="Times New Roman" w:hAnsi="Times New Roman" w:cs="Times New Roman"/>
                <w:sz w:val="24"/>
                <w:szCs w:val="24"/>
              </w:rPr>
              <w:t>87</w:t>
            </w:r>
          </w:p>
        </w:tc>
        <w:tc>
          <w:tcPr>
            <w:tcW w:w="1985" w:type="dxa"/>
            <w:gridSpan w:val="2"/>
            <w:tcBorders>
              <w:top w:val="single" w:sz="6" w:space="0" w:color="auto"/>
              <w:left w:val="single" w:sz="4" w:space="0" w:color="auto"/>
              <w:bottom w:val="single" w:sz="6" w:space="0" w:color="auto"/>
              <w:right w:val="single" w:sz="6" w:space="0" w:color="auto"/>
            </w:tcBorders>
          </w:tcPr>
          <w:p w:rsidR="00980F1E" w:rsidRPr="00C83EF5" w:rsidRDefault="00980F1E" w:rsidP="00B976F4">
            <w:pPr>
              <w:widowControl w:val="0"/>
              <w:autoSpaceDE w:val="0"/>
              <w:autoSpaceDN w:val="0"/>
              <w:adjustRightInd w:val="0"/>
              <w:jc w:val="center"/>
              <w:rPr>
                <w:b/>
                <w:sz w:val="24"/>
                <w:szCs w:val="24"/>
              </w:rPr>
            </w:pPr>
          </w:p>
        </w:tc>
      </w:tr>
    </w:tbl>
    <w:p w:rsidR="00DF08B8" w:rsidRDefault="00DF08B8" w:rsidP="00E27C8F">
      <w:pPr>
        <w:autoSpaceDE w:val="0"/>
        <w:autoSpaceDN w:val="0"/>
        <w:adjustRightInd w:val="0"/>
        <w:jc w:val="center"/>
        <w:rPr>
          <w:rFonts w:eastAsia="Calibri"/>
          <w:b/>
          <w:sz w:val="28"/>
          <w:szCs w:val="28"/>
        </w:rPr>
      </w:pPr>
    </w:p>
    <w:p w:rsidR="00980F1E" w:rsidRDefault="00980F1E" w:rsidP="00980F1E">
      <w:pPr>
        <w:pStyle w:val="ConsPlusTitle"/>
        <w:widowControl/>
        <w:ind w:left="5245" w:right="1"/>
        <w:jc w:val="right"/>
        <w:rPr>
          <w:rFonts w:ascii="Times New Roman" w:hAnsi="Times New Roman" w:cs="Times New Roman"/>
          <w:b w:val="0"/>
          <w:sz w:val="24"/>
          <w:szCs w:val="24"/>
        </w:rPr>
      </w:pPr>
    </w:p>
    <w:p w:rsidR="00980F1E" w:rsidRPr="00980F1E" w:rsidRDefault="00980F1E" w:rsidP="00980F1E">
      <w:pPr>
        <w:pStyle w:val="ConsPlusTitle"/>
        <w:widowControl/>
        <w:ind w:left="5245" w:right="1"/>
        <w:jc w:val="right"/>
        <w:rPr>
          <w:rFonts w:ascii="Times New Roman" w:hAnsi="Times New Roman" w:cs="Times New Roman"/>
          <w:b w:val="0"/>
          <w:sz w:val="24"/>
          <w:szCs w:val="24"/>
        </w:rPr>
      </w:pPr>
      <w:r w:rsidRPr="00980F1E">
        <w:rPr>
          <w:rFonts w:ascii="Times New Roman" w:hAnsi="Times New Roman" w:cs="Times New Roman"/>
          <w:b w:val="0"/>
          <w:sz w:val="24"/>
          <w:szCs w:val="24"/>
        </w:rPr>
        <w:t xml:space="preserve">  Приложение № </w:t>
      </w:r>
      <w:r>
        <w:rPr>
          <w:rFonts w:ascii="Times New Roman" w:hAnsi="Times New Roman" w:cs="Times New Roman"/>
          <w:b w:val="0"/>
          <w:sz w:val="24"/>
          <w:szCs w:val="24"/>
        </w:rPr>
        <w:t>2</w:t>
      </w:r>
    </w:p>
    <w:p w:rsidR="00980F1E" w:rsidRPr="00980F1E" w:rsidRDefault="00980F1E" w:rsidP="00980F1E">
      <w:pPr>
        <w:pStyle w:val="ConsPlusTitle"/>
        <w:widowControl/>
        <w:ind w:left="5245" w:right="1"/>
        <w:jc w:val="right"/>
        <w:rPr>
          <w:rFonts w:ascii="Times New Roman" w:eastAsia="Calibri" w:hAnsi="Times New Roman" w:cs="Times New Roman"/>
          <w:b w:val="0"/>
          <w:sz w:val="24"/>
          <w:szCs w:val="24"/>
        </w:rPr>
      </w:pPr>
      <w:r w:rsidRPr="00980F1E">
        <w:rPr>
          <w:rFonts w:ascii="Times New Roman" w:hAnsi="Times New Roman" w:cs="Times New Roman"/>
          <w:b w:val="0"/>
          <w:sz w:val="24"/>
          <w:szCs w:val="24"/>
        </w:rPr>
        <w:t xml:space="preserve">к </w:t>
      </w:r>
      <w:r w:rsidRPr="00980F1E">
        <w:rPr>
          <w:rFonts w:ascii="Times New Roman" w:hAnsi="Times New Roman" w:cs="Times New Roman"/>
          <w:b w:val="0"/>
          <w:bCs w:val="0"/>
          <w:sz w:val="24"/>
          <w:szCs w:val="24"/>
        </w:rPr>
        <w:t xml:space="preserve">Подпрограмме  </w:t>
      </w:r>
      <w:r w:rsidRPr="00980F1E">
        <w:rPr>
          <w:rFonts w:ascii="Times New Roman" w:eastAsia="Calibri" w:hAnsi="Times New Roman" w:cs="Times New Roman"/>
          <w:b w:val="0"/>
          <w:sz w:val="24"/>
          <w:szCs w:val="24"/>
        </w:rPr>
        <w:t>«Реализация основных направлений в строительном комплексе Шалинского городского округа на 2014-2016 годы»</w:t>
      </w:r>
    </w:p>
    <w:p w:rsidR="00DF08B8" w:rsidRDefault="00DF08B8" w:rsidP="00E27C8F">
      <w:pPr>
        <w:autoSpaceDE w:val="0"/>
        <w:autoSpaceDN w:val="0"/>
        <w:adjustRightInd w:val="0"/>
        <w:jc w:val="center"/>
        <w:rPr>
          <w:rFonts w:eastAsia="Calibri"/>
          <w:b/>
          <w:sz w:val="28"/>
          <w:szCs w:val="28"/>
        </w:rPr>
      </w:pPr>
    </w:p>
    <w:p w:rsidR="00980F1E" w:rsidRPr="00980F1E" w:rsidRDefault="00980F1E" w:rsidP="00980F1E">
      <w:pPr>
        <w:jc w:val="center"/>
        <w:rPr>
          <w:b/>
          <w:sz w:val="24"/>
          <w:szCs w:val="24"/>
        </w:rPr>
      </w:pPr>
      <w:r w:rsidRPr="00980F1E">
        <w:rPr>
          <w:b/>
          <w:sz w:val="24"/>
          <w:szCs w:val="24"/>
        </w:rPr>
        <w:t>План мероприятий</w:t>
      </w:r>
    </w:p>
    <w:p w:rsidR="00980F1E" w:rsidRPr="00980F1E" w:rsidRDefault="00980F1E" w:rsidP="00980F1E">
      <w:pPr>
        <w:pStyle w:val="ConsPlusTitle"/>
        <w:widowControl/>
        <w:ind w:right="1"/>
        <w:jc w:val="center"/>
        <w:rPr>
          <w:rFonts w:ascii="Times New Roman" w:eastAsia="Calibri" w:hAnsi="Times New Roman" w:cs="Times New Roman"/>
          <w:sz w:val="24"/>
          <w:szCs w:val="24"/>
        </w:rPr>
      </w:pPr>
      <w:r w:rsidRPr="00980F1E">
        <w:rPr>
          <w:rFonts w:ascii="Times New Roman" w:hAnsi="Times New Roman" w:cs="Times New Roman"/>
          <w:sz w:val="24"/>
          <w:szCs w:val="24"/>
        </w:rPr>
        <w:t xml:space="preserve">по выполнению Подпрограммы </w:t>
      </w:r>
      <w:r w:rsidRPr="00980F1E">
        <w:rPr>
          <w:rFonts w:ascii="Times New Roman" w:eastAsia="Calibri" w:hAnsi="Times New Roman" w:cs="Times New Roman"/>
          <w:sz w:val="24"/>
          <w:szCs w:val="24"/>
        </w:rPr>
        <w:t>«Реализация основных направлений в строительном комплексе Шалинского городского округа на 2014-2016 годы»</w:t>
      </w:r>
    </w:p>
    <w:p w:rsidR="00222113" w:rsidRDefault="00222113" w:rsidP="00980F1E">
      <w:pPr>
        <w:autoSpaceDE w:val="0"/>
        <w:autoSpaceDN w:val="0"/>
        <w:adjustRightInd w:val="0"/>
        <w:jc w:val="center"/>
        <w:rPr>
          <w:rFonts w:eastAsia="Calibri"/>
          <w:b/>
          <w:sz w:val="28"/>
          <w:szCs w:val="28"/>
        </w:rPr>
      </w:pPr>
    </w:p>
    <w:tbl>
      <w:tblPr>
        <w:tblW w:w="1077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3402"/>
        <w:gridCol w:w="1134"/>
        <w:gridCol w:w="1134"/>
        <w:gridCol w:w="992"/>
        <w:gridCol w:w="3544"/>
      </w:tblGrid>
      <w:tr w:rsidR="003D3E0E" w:rsidRPr="0007296D" w:rsidTr="003D3E0E">
        <w:trPr>
          <w:cantSplit/>
        </w:trPr>
        <w:tc>
          <w:tcPr>
            <w:tcW w:w="568" w:type="dxa"/>
            <w:vMerge w:val="restart"/>
          </w:tcPr>
          <w:p w:rsidR="0007296D" w:rsidRPr="0007296D" w:rsidRDefault="0007296D" w:rsidP="00B976F4">
            <w:pPr>
              <w:jc w:val="center"/>
              <w:rPr>
                <w:sz w:val="24"/>
                <w:szCs w:val="24"/>
              </w:rPr>
            </w:pPr>
          </w:p>
          <w:p w:rsidR="0007296D" w:rsidRPr="0007296D" w:rsidRDefault="0007296D" w:rsidP="00B976F4">
            <w:pPr>
              <w:jc w:val="center"/>
              <w:rPr>
                <w:sz w:val="24"/>
                <w:szCs w:val="24"/>
              </w:rPr>
            </w:pPr>
            <w:r w:rsidRPr="0007296D">
              <w:rPr>
                <w:sz w:val="24"/>
                <w:szCs w:val="24"/>
              </w:rPr>
              <w:t>№</w:t>
            </w:r>
          </w:p>
          <w:p w:rsidR="0007296D" w:rsidRPr="0007296D" w:rsidRDefault="0007296D" w:rsidP="00B976F4">
            <w:pPr>
              <w:jc w:val="center"/>
              <w:rPr>
                <w:sz w:val="24"/>
                <w:szCs w:val="24"/>
              </w:rPr>
            </w:pPr>
            <w:r w:rsidRPr="0007296D">
              <w:rPr>
                <w:sz w:val="24"/>
                <w:szCs w:val="24"/>
              </w:rPr>
              <w:t>п\п</w:t>
            </w:r>
          </w:p>
        </w:tc>
        <w:tc>
          <w:tcPr>
            <w:tcW w:w="3402" w:type="dxa"/>
            <w:vMerge w:val="restart"/>
          </w:tcPr>
          <w:p w:rsidR="0007296D" w:rsidRPr="0007296D" w:rsidRDefault="0007296D" w:rsidP="00B976F4">
            <w:pPr>
              <w:jc w:val="center"/>
              <w:rPr>
                <w:sz w:val="24"/>
                <w:szCs w:val="24"/>
              </w:rPr>
            </w:pPr>
          </w:p>
          <w:p w:rsidR="0007296D" w:rsidRPr="0007296D" w:rsidRDefault="0007296D" w:rsidP="00B976F4">
            <w:pPr>
              <w:jc w:val="center"/>
              <w:rPr>
                <w:sz w:val="24"/>
                <w:szCs w:val="24"/>
              </w:rPr>
            </w:pPr>
          </w:p>
          <w:p w:rsidR="0007296D" w:rsidRPr="0007296D" w:rsidRDefault="0007296D" w:rsidP="00B976F4">
            <w:pPr>
              <w:jc w:val="center"/>
              <w:rPr>
                <w:sz w:val="24"/>
                <w:szCs w:val="24"/>
              </w:rPr>
            </w:pPr>
            <w:r w:rsidRPr="0007296D">
              <w:rPr>
                <w:sz w:val="24"/>
                <w:szCs w:val="24"/>
              </w:rPr>
              <w:t>Наименование мероприятия</w:t>
            </w:r>
          </w:p>
        </w:tc>
        <w:tc>
          <w:tcPr>
            <w:tcW w:w="3260" w:type="dxa"/>
            <w:gridSpan w:val="3"/>
          </w:tcPr>
          <w:p w:rsidR="0007296D" w:rsidRPr="0007296D" w:rsidRDefault="0007296D" w:rsidP="00B976F4">
            <w:pPr>
              <w:jc w:val="center"/>
              <w:rPr>
                <w:sz w:val="24"/>
                <w:szCs w:val="24"/>
              </w:rPr>
            </w:pPr>
            <w:r w:rsidRPr="0007296D">
              <w:rPr>
                <w:sz w:val="24"/>
                <w:szCs w:val="24"/>
              </w:rPr>
              <w:t>Объем финансирования за счет всех источников ресурсного обеспечения, тыс.руб.</w:t>
            </w:r>
          </w:p>
        </w:tc>
        <w:tc>
          <w:tcPr>
            <w:tcW w:w="3544" w:type="dxa"/>
            <w:vMerge w:val="restart"/>
          </w:tcPr>
          <w:p w:rsidR="0007296D" w:rsidRPr="0007296D" w:rsidRDefault="0007296D" w:rsidP="00B976F4">
            <w:pPr>
              <w:jc w:val="center"/>
              <w:rPr>
                <w:sz w:val="24"/>
                <w:szCs w:val="24"/>
              </w:rPr>
            </w:pPr>
            <w:r w:rsidRPr="0007296D">
              <w:rPr>
                <w:sz w:val="24"/>
                <w:szCs w:val="24"/>
              </w:rPr>
              <w:t>Ожидаемые результаты</w:t>
            </w:r>
          </w:p>
        </w:tc>
      </w:tr>
      <w:tr w:rsidR="003D3E0E" w:rsidRPr="0007296D" w:rsidTr="00A966C2">
        <w:trPr>
          <w:cantSplit/>
        </w:trPr>
        <w:tc>
          <w:tcPr>
            <w:tcW w:w="568" w:type="dxa"/>
            <w:vMerge/>
          </w:tcPr>
          <w:p w:rsidR="0007296D" w:rsidRPr="0007296D" w:rsidRDefault="0007296D" w:rsidP="00B976F4">
            <w:pPr>
              <w:jc w:val="center"/>
              <w:rPr>
                <w:sz w:val="24"/>
                <w:szCs w:val="24"/>
              </w:rPr>
            </w:pPr>
          </w:p>
        </w:tc>
        <w:tc>
          <w:tcPr>
            <w:tcW w:w="3402" w:type="dxa"/>
            <w:vMerge/>
          </w:tcPr>
          <w:p w:rsidR="0007296D" w:rsidRPr="0007296D" w:rsidRDefault="0007296D" w:rsidP="00B976F4">
            <w:pPr>
              <w:jc w:val="center"/>
              <w:rPr>
                <w:sz w:val="24"/>
                <w:szCs w:val="24"/>
              </w:rPr>
            </w:pPr>
          </w:p>
        </w:tc>
        <w:tc>
          <w:tcPr>
            <w:tcW w:w="1134" w:type="dxa"/>
          </w:tcPr>
          <w:p w:rsidR="0007296D" w:rsidRPr="0007296D" w:rsidRDefault="0007296D" w:rsidP="00B976F4">
            <w:pPr>
              <w:jc w:val="center"/>
              <w:rPr>
                <w:sz w:val="24"/>
                <w:szCs w:val="24"/>
              </w:rPr>
            </w:pPr>
            <w:r w:rsidRPr="0007296D">
              <w:rPr>
                <w:sz w:val="24"/>
                <w:szCs w:val="24"/>
              </w:rPr>
              <w:t>всего</w:t>
            </w:r>
          </w:p>
        </w:tc>
        <w:tc>
          <w:tcPr>
            <w:tcW w:w="1134" w:type="dxa"/>
          </w:tcPr>
          <w:p w:rsidR="0007296D" w:rsidRPr="0007296D" w:rsidRDefault="0007296D" w:rsidP="00B976F4">
            <w:pPr>
              <w:jc w:val="center"/>
              <w:rPr>
                <w:sz w:val="24"/>
                <w:szCs w:val="24"/>
              </w:rPr>
            </w:pPr>
            <w:r w:rsidRPr="0007296D">
              <w:rPr>
                <w:sz w:val="24"/>
                <w:szCs w:val="24"/>
              </w:rPr>
              <w:t>Местный бюджет</w:t>
            </w:r>
          </w:p>
        </w:tc>
        <w:tc>
          <w:tcPr>
            <w:tcW w:w="992" w:type="dxa"/>
          </w:tcPr>
          <w:p w:rsidR="0007296D" w:rsidRPr="0007296D" w:rsidRDefault="0007296D" w:rsidP="00B976F4">
            <w:pPr>
              <w:jc w:val="center"/>
              <w:rPr>
                <w:sz w:val="24"/>
                <w:szCs w:val="24"/>
              </w:rPr>
            </w:pPr>
            <w:r w:rsidRPr="0007296D">
              <w:rPr>
                <w:sz w:val="24"/>
                <w:szCs w:val="24"/>
              </w:rPr>
              <w:t>Областной бюджет</w:t>
            </w:r>
          </w:p>
        </w:tc>
        <w:tc>
          <w:tcPr>
            <w:tcW w:w="3544" w:type="dxa"/>
            <w:vMerge/>
          </w:tcPr>
          <w:p w:rsidR="0007296D" w:rsidRPr="0007296D" w:rsidRDefault="0007296D" w:rsidP="00B976F4">
            <w:pPr>
              <w:jc w:val="center"/>
              <w:rPr>
                <w:sz w:val="24"/>
                <w:szCs w:val="24"/>
              </w:rPr>
            </w:pPr>
          </w:p>
        </w:tc>
      </w:tr>
      <w:tr w:rsidR="003D3E0E" w:rsidRPr="0007296D" w:rsidTr="00A966C2">
        <w:tc>
          <w:tcPr>
            <w:tcW w:w="568" w:type="dxa"/>
          </w:tcPr>
          <w:p w:rsidR="0007296D" w:rsidRPr="0007296D" w:rsidRDefault="003D3E0E" w:rsidP="00B976F4">
            <w:pPr>
              <w:jc w:val="center"/>
              <w:rPr>
                <w:sz w:val="24"/>
                <w:szCs w:val="24"/>
              </w:rPr>
            </w:pPr>
            <w:r>
              <w:rPr>
                <w:sz w:val="24"/>
                <w:szCs w:val="24"/>
              </w:rPr>
              <w:t>1</w:t>
            </w:r>
          </w:p>
        </w:tc>
        <w:tc>
          <w:tcPr>
            <w:tcW w:w="3402" w:type="dxa"/>
          </w:tcPr>
          <w:p w:rsidR="0007296D" w:rsidRPr="0007296D" w:rsidRDefault="0007296D" w:rsidP="00B976F4">
            <w:pPr>
              <w:rPr>
                <w:sz w:val="24"/>
                <w:szCs w:val="24"/>
              </w:rPr>
            </w:pPr>
            <w:r w:rsidRPr="0007296D">
              <w:rPr>
                <w:sz w:val="24"/>
                <w:szCs w:val="24"/>
              </w:rPr>
              <w:t>Всего по П</w:t>
            </w:r>
            <w:r w:rsidR="003D3E0E">
              <w:rPr>
                <w:sz w:val="24"/>
                <w:szCs w:val="24"/>
              </w:rPr>
              <w:t>одп</w:t>
            </w:r>
            <w:r w:rsidRPr="0007296D">
              <w:rPr>
                <w:sz w:val="24"/>
                <w:szCs w:val="24"/>
              </w:rPr>
              <w:t>рограмме:</w:t>
            </w:r>
          </w:p>
        </w:tc>
        <w:tc>
          <w:tcPr>
            <w:tcW w:w="1134" w:type="dxa"/>
          </w:tcPr>
          <w:p w:rsidR="0007296D" w:rsidRPr="0007296D" w:rsidRDefault="0007296D" w:rsidP="00B976F4">
            <w:pPr>
              <w:jc w:val="center"/>
              <w:rPr>
                <w:b/>
                <w:sz w:val="24"/>
                <w:szCs w:val="24"/>
              </w:rPr>
            </w:pPr>
          </w:p>
        </w:tc>
        <w:tc>
          <w:tcPr>
            <w:tcW w:w="1134" w:type="dxa"/>
          </w:tcPr>
          <w:p w:rsidR="0007296D" w:rsidRPr="0007296D" w:rsidRDefault="0007296D" w:rsidP="00B976F4">
            <w:pPr>
              <w:jc w:val="center"/>
              <w:rPr>
                <w:sz w:val="24"/>
                <w:szCs w:val="24"/>
              </w:rPr>
            </w:pPr>
          </w:p>
        </w:tc>
        <w:tc>
          <w:tcPr>
            <w:tcW w:w="992" w:type="dxa"/>
          </w:tcPr>
          <w:p w:rsidR="0007296D" w:rsidRPr="0007296D" w:rsidRDefault="0007296D" w:rsidP="00B976F4">
            <w:pPr>
              <w:jc w:val="center"/>
              <w:rPr>
                <w:sz w:val="24"/>
                <w:szCs w:val="24"/>
              </w:rPr>
            </w:pPr>
          </w:p>
        </w:tc>
        <w:tc>
          <w:tcPr>
            <w:tcW w:w="3544" w:type="dxa"/>
          </w:tcPr>
          <w:p w:rsidR="0007296D" w:rsidRPr="0007296D" w:rsidRDefault="0007296D" w:rsidP="00B976F4">
            <w:pPr>
              <w:jc w:val="right"/>
              <w:rPr>
                <w:sz w:val="24"/>
                <w:szCs w:val="24"/>
              </w:rPr>
            </w:pPr>
          </w:p>
        </w:tc>
      </w:tr>
      <w:tr w:rsidR="003D3E0E" w:rsidRPr="0007296D" w:rsidTr="00A966C2">
        <w:tc>
          <w:tcPr>
            <w:tcW w:w="568" w:type="dxa"/>
          </w:tcPr>
          <w:p w:rsidR="0007296D" w:rsidRPr="0007296D" w:rsidRDefault="003D3E0E" w:rsidP="00B976F4">
            <w:pPr>
              <w:jc w:val="center"/>
              <w:rPr>
                <w:sz w:val="24"/>
                <w:szCs w:val="24"/>
              </w:rPr>
            </w:pPr>
            <w:r>
              <w:rPr>
                <w:sz w:val="24"/>
                <w:szCs w:val="24"/>
              </w:rPr>
              <w:t>2</w:t>
            </w:r>
          </w:p>
        </w:tc>
        <w:tc>
          <w:tcPr>
            <w:tcW w:w="3402" w:type="dxa"/>
          </w:tcPr>
          <w:p w:rsidR="0007296D" w:rsidRPr="0007296D" w:rsidRDefault="0007296D" w:rsidP="00B976F4">
            <w:pPr>
              <w:rPr>
                <w:b/>
                <w:sz w:val="24"/>
                <w:szCs w:val="24"/>
              </w:rPr>
            </w:pPr>
            <w:r w:rsidRPr="0007296D">
              <w:rPr>
                <w:b/>
                <w:sz w:val="24"/>
                <w:szCs w:val="24"/>
              </w:rPr>
              <w:t>2014 год</w:t>
            </w:r>
          </w:p>
        </w:tc>
        <w:tc>
          <w:tcPr>
            <w:tcW w:w="1134" w:type="dxa"/>
          </w:tcPr>
          <w:p w:rsidR="0007296D" w:rsidRPr="0007296D" w:rsidRDefault="0007296D" w:rsidP="00B976F4">
            <w:pPr>
              <w:jc w:val="center"/>
              <w:rPr>
                <w:b/>
                <w:sz w:val="24"/>
                <w:szCs w:val="24"/>
              </w:rPr>
            </w:pPr>
            <w:r w:rsidRPr="0007296D">
              <w:rPr>
                <w:b/>
                <w:sz w:val="24"/>
                <w:szCs w:val="24"/>
              </w:rPr>
              <w:t>12847,0</w:t>
            </w:r>
          </w:p>
        </w:tc>
        <w:tc>
          <w:tcPr>
            <w:tcW w:w="1134" w:type="dxa"/>
          </w:tcPr>
          <w:p w:rsidR="0007296D" w:rsidRPr="0007296D" w:rsidRDefault="0007296D" w:rsidP="00B976F4">
            <w:pPr>
              <w:jc w:val="center"/>
              <w:rPr>
                <w:b/>
                <w:sz w:val="24"/>
                <w:szCs w:val="24"/>
              </w:rPr>
            </w:pPr>
            <w:r w:rsidRPr="0007296D">
              <w:rPr>
                <w:b/>
                <w:sz w:val="24"/>
                <w:szCs w:val="24"/>
              </w:rPr>
              <w:t>5847,0</w:t>
            </w:r>
          </w:p>
        </w:tc>
        <w:tc>
          <w:tcPr>
            <w:tcW w:w="992" w:type="dxa"/>
          </w:tcPr>
          <w:p w:rsidR="0007296D" w:rsidRPr="0007296D" w:rsidRDefault="0007296D" w:rsidP="00B976F4">
            <w:pPr>
              <w:jc w:val="center"/>
              <w:rPr>
                <w:b/>
                <w:sz w:val="24"/>
                <w:szCs w:val="24"/>
              </w:rPr>
            </w:pPr>
            <w:r w:rsidRPr="0007296D">
              <w:rPr>
                <w:b/>
                <w:sz w:val="24"/>
                <w:szCs w:val="24"/>
              </w:rPr>
              <w:t>7000,0</w:t>
            </w:r>
          </w:p>
        </w:tc>
        <w:tc>
          <w:tcPr>
            <w:tcW w:w="3544" w:type="dxa"/>
          </w:tcPr>
          <w:p w:rsidR="0007296D" w:rsidRPr="0007296D" w:rsidRDefault="0007296D" w:rsidP="00B976F4">
            <w:pPr>
              <w:jc w:val="right"/>
              <w:rPr>
                <w:b/>
                <w:sz w:val="24"/>
                <w:szCs w:val="24"/>
              </w:rPr>
            </w:pPr>
          </w:p>
        </w:tc>
      </w:tr>
      <w:tr w:rsidR="003D3E0E" w:rsidRPr="0007296D" w:rsidTr="00A966C2">
        <w:tc>
          <w:tcPr>
            <w:tcW w:w="568" w:type="dxa"/>
          </w:tcPr>
          <w:p w:rsidR="0007296D" w:rsidRPr="0007296D" w:rsidRDefault="003D3E0E" w:rsidP="00B976F4">
            <w:pPr>
              <w:jc w:val="center"/>
              <w:rPr>
                <w:sz w:val="24"/>
                <w:szCs w:val="24"/>
              </w:rPr>
            </w:pPr>
            <w:r>
              <w:rPr>
                <w:sz w:val="24"/>
                <w:szCs w:val="24"/>
              </w:rPr>
              <w:t>3</w:t>
            </w:r>
          </w:p>
        </w:tc>
        <w:tc>
          <w:tcPr>
            <w:tcW w:w="3402" w:type="dxa"/>
          </w:tcPr>
          <w:p w:rsidR="0007296D" w:rsidRPr="0007296D" w:rsidRDefault="0007296D" w:rsidP="00B976F4">
            <w:pPr>
              <w:jc w:val="both"/>
              <w:rPr>
                <w:sz w:val="24"/>
                <w:szCs w:val="24"/>
              </w:rPr>
            </w:pPr>
            <w:r w:rsidRPr="0007296D">
              <w:rPr>
                <w:sz w:val="24"/>
                <w:szCs w:val="24"/>
              </w:rPr>
              <w:t>разработка (корректировка) документов территориального планирования;</w:t>
            </w:r>
          </w:p>
        </w:tc>
        <w:tc>
          <w:tcPr>
            <w:tcW w:w="1134" w:type="dxa"/>
          </w:tcPr>
          <w:p w:rsidR="0007296D" w:rsidRPr="0007296D" w:rsidRDefault="0007296D" w:rsidP="00B976F4">
            <w:pPr>
              <w:jc w:val="center"/>
              <w:rPr>
                <w:sz w:val="24"/>
                <w:szCs w:val="24"/>
              </w:rPr>
            </w:pPr>
            <w:r w:rsidRPr="0007296D">
              <w:rPr>
                <w:sz w:val="24"/>
                <w:szCs w:val="24"/>
              </w:rPr>
              <w:t>350,0</w:t>
            </w:r>
          </w:p>
        </w:tc>
        <w:tc>
          <w:tcPr>
            <w:tcW w:w="1134" w:type="dxa"/>
          </w:tcPr>
          <w:p w:rsidR="0007296D" w:rsidRPr="0007296D" w:rsidRDefault="0007296D" w:rsidP="00B976F4">
            <w:pPr>
              <w:jc w:val="center"/>
              <w:rPr>
                <w:sz w:val="24"/>
                <w:szCs w:val="24"/>
              </w:rPr>
            </w:pPr>
            <w:r w:rsidRPr="0007296D">
              <w:rPr>
                <w:sz w:val="24"/>
                <w:szCs w:val="24"/>
              </w:rPr>
              <w:t>350,0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tcPr>
          <w:p w:rsidR="0007296D" w:rsidRPr="0007296D" w:rsidRDefault="0007296D" w:rsidP="00B976F4">
            <w:pPr>
              <w:jc w:val="both"/>
              <w:rPr>
                <w:sz w:val="24"/>
                <w:szCs w:val="24"/>
              </w:rPr>
            </w:pPr>
            <w:r w:rsidRPr="0007296D">
              <w:rPr>
                <w:sz w:val="24"/>
                <w:szCs w:val="24"/>
              </w:rPr>
              <w:t>закрепление в натуре границ Шалинского городского округа</w:t>
            </w:r>
          </w:p>
        </w:tc>
      </w:tr>
      <w:tr w:rsidR="003D3E0E" w:rsidRPr="0007296D" w:rsidTr="00A966C2">
        <w:tc>
          <w:tcPr>
            <w:tcW w:w="568" w:type="dxa"/>
          </w:tcPr>
          <w:p w:rsidR="0007296D" w:rsidRPr="0007296D" w:rsidRDefault="003D3E0E" w:rsidP="00B976F4">
            <w:pPr>
              <w:jc w:val="center"/>
              <w:rPr>
                <w:sz w:val="24"/>
                <w:szCs w:val="24"/>
              </w:rPr>
            </w:pPr>
            <w:r>
              <w:rPr>
                <w:sz w:val="24"/>
                <w:szCs w:val="24"/>
              </w:rPr>
              <w:t>4</w:t>
            </w:r>
          </w:p>
        </w:tc>
        <w:tc>
          <w:tcPr>
            <w:tcW w:w="3402" w:type="dxa"/>
          </w:tcPr>
          <w:p w:rsidR="0007296D" w:rsidRPr="0007296D" w:rsidRDefault="0007296D" w:rsidP="00B976F4">
            <w:pPr>
              <w:jc w:val="both"/>
              <w:rPr>
                <w:sz w:val="24"/>
                <w:szCs w:val="24"/>
              </w:rPr>
            </w:pPr>
            <w:r w:rsidRPr="0007296D">
              <w:rPr>
                <w:sz w:val="24"/>
                <w:szCs w:val="24"/>
              </w:rPr>
              <w:t xml:space="preserve">организация и проведение </w:t>
            </w:r>
            <w:r w:rsidRPr="0007296D">
              <w:rPr>
                <w:sz w:val="24"/>
                <w:szCs w:val="24"/>
              </w:rPr>
              <w:lastRenderedPageBreak/>
              <w:t>публичных торгов по продаже земельных участков или права на заключение договоров аренды земельных участков, а также подготовка земельных участков</w:t>
            </w:r>
          </w:p>
        </w:tc>
        <w:tc>
          <w:tcPr>
            <w:tcW w:w="1134" w:type="dxa"/>
          </w:tcPr>
          <w:p w:rsidR="0007296D" w:rsidRPr="0007296D" w:rsidRDefault="0007296D" w:rsidP="00B976F4">
            <w:pPr>
              <w:jc w:val="center"/>
              <w:rPr>
                <w:sz w:val="24"/>
                <w:szCs w:val="24"/>
              </w:rPr>
            </w:pPr>
            <w:r w:rsidRPr="0007296D">
              <w:rPr>
                <w:sz w:val="24"/>
                <w:szCs w:val="24"/>
              </w:rPr>
              <w:lastRenderedPageBreak/>
              <w:t>200,0</w:t>
            </w:r>
          </w:p>
        </w:tc>
        <w:tc>
          <w:tcPr>
            <w:tcW w:w="1134" w:type="dxa"/>
          </w:tcPr>
          <w:p w:rsidR="0007296D" w:rsidRPr="0007296D" w:rsidRDefault="0007296D" w:rsidP="00B976F4">
            <w:pPr>
              <w:jc w:val="center"/>
              <w:rPr>
                <w:color w:val="000000"/>
                <w:sz w:val="24"/>
                <w:szCs w:val="24"/>
              </w:rPr>
            </w:pPr>
            <w:r w:rsidRPr="0007296D">
              <w:rPr>
                <w:color w:val="000000"/>
                <w:sz w:val="24"/>
                <w:szCs w:val="24"/>
              </w:rPr>
              <w:t>200,0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color w:val="000000"/>
                <w:sz w:val="24"/>
                <w:szCs w:val="24"/>
              </w:rPr>
            </w:pPr>
            <w:r w:rsidRPr="0007296D">
              <w:rPr>
                <w:sz w:val="24"/>
                <w:szCs w:val="24"/>
              </w:rPr>
              <w:t xml:space="preserve">обозначение приоритетных для </w:t>
            </w:r>
            <w:r w:rsidRPr="0007296D">
              <w:rPr>
                <w:sz w:val="24"/>
                <w:szCs w:val="24"/>
              </w:rPr>
              <w:lastRenderedPageBreak/>
              <w:t>строительства участков с последующей их подготовкой к публичным торгам. Вовлечение в оборот земельных участков и дополнительное поступление в бюджет неналоговых платежей. Предоставление земельных участков однократно бесплатно в собственность.</w:t>
            </w:r>
          </w:p>
        </w:tc>
      </w:tr>
      <w:tr w:rsidR="003D3E0E" w:rsidRPr="0007296D" w:rsidTr="00A966C2">
        <w:tc>
          <w:tcPr>
            <w:tcW w:w="568" w:type="dxa"/>
          </w:tcPr>
          <w:p w:rsidR="0007296D" w:rsidRPr="0007296D" w:rsidRDefault="003D3E0E" w:rsidP="00B976F4">
            <w:pPr>
              <w:jc w:val="center"/>
              <w:rPr>
                <w:sz w:val="24"/>
                <w:szCs w:val="24"/>
              </w:rPr>
            </w:pPr>
            <w:r>
              <w:rPr>
                <w:sz w:val="24"/>
                <w:szCs w:val="24"/>
              </w:rPr>
              <w:lastRenderedPageBreak/>
              <w:t>5</w:t>
            </w:r>
          </w:p>
        </w:tc>
        <w:tc>
          <w:tcPr>
            <w:tcW w:w="3402" w:type="dxa"/>
          </w:tcPr>
          <w:p w:rsidR="0007296D" w:rsidRPr="0007296D" w:rsidRDefault="0007296D" w:rsidP="00B976F4">
            <w:pPr>
              <w:jc w:val="both"/>
              <w:rPr>
                <w:sz w:val="24"/>
                <w:szCs w:val="24"/>
              </w:rPr>
            </w:pPr>
            <w:r w:rsidRPr="0007296D">
              <w:rPr>
                <w:sz w:val="24"/>
                <w:szCs w:val="24"/>
              </w:rPr>
              <w:t>межевание земельных участков</w:t>
            </w:r>
          </w:p>
        </w:tc>
        <w:tc>
          <w:tcPr>
            <w:tcW w:w="1134" w:type="dxa"/>
          </w:tcPr>
          <w:p w:rsidR="0007296D" w:rsidRPr="0007296D" w:rsidRDefault="0007296D" w:rsidP="00B976F4">
            <w:pPr>
              <w:jc w:val="center"/>
              <w:rPr>
                <w:sz w:val="24"/>
                <w:szCs w:val="24"/>
              </w:rPr>
            </w:pPr>
            <w:r w:rsidRPr="0007296D">
              <w:rPr>
                <w:sz w:val="24"/>
                <w:szCs w:val="24"/>
              </w:rPr>
              <w:t>400,0</w:t>
            </w:r>
          </w:p>
        </w:tc>
        <w:tc>
          <w:tcPr>
            <w:tcW w:w="1134" w:type="dxa"/>
          </w:tcPr>
          <w:p w:rsidR="0007296D" w:rsidRPr="0007296D" w:rsidRDefault="0007296D" w:rsidP="00B976F4">
            <w:pPr>
              <w:jc w:val="center"/>
              <w:rPr>
                <w:sz w:val="24"/>
                <w:szCs w:val="24"/>
              </w:rPr>
            </w:pPr>
            <w:r w:rsidRPr="0007296D">
              <w:rPr>
                <w:sz w:val="24"/>
                <w:szCs w:val="24"/>
              </w:rPr>
              <w:t>400,0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tcPr>
          <w:p w:rsidR="0007296D" w:rsidRPr="0007296D" w:rsidRDefault="0007296D" w:rsidP="00B976F4">
            <w:pPr>
              <w:jc w:val="both"/>
              <w:rPr>
                <w:sz w:val="24"/>
                <w:szCs w:val="24"/>
              </w:rPr>
            </w:pPr>
            <w:r w:rsidRPr="0007296D">
              <w:rPr>
                <w:sz w:val="24"/>
                <w:szCs w:val="24"/>
              </w:rPr>
              <w:t xml:space="preserve">установка границ обособленных земельных участков, в пределах которых расположены объекты недвижимого имущества, предназначенные для электро-, газо-, тепло-, водоснабжения населения и водоотведения. Установка границ зон действия публичных сервитутов в пределах жилых кварталов, микрорайонов для обеспечения беспрепятственного обслуживания указанного имущества.  </w:t>
            </w:r>
          </w:p>
        </w:tc>
      </w:tr>
      <w:tr w:rsidR="003D3E0E" w:rsidRPr="0007296D" w:rsidTr="00A966C2">
        <w:tc>
          <w:tcPr>
            <w:tcW w:w="568" w:type="dxa"/>
          </w:tcPr>
          <w:p w:rsidR="0007296D" w:rsidRPr="0007296D" w:rsidRDefault="003D3E0E" w:rsidP="00B976F4">
            <w:pPr>
              <w:jc w:val="center"/>
              <w:rPr>
                <w:sz w:val="24"/>
                <w:szCs w:val="24"/>
              </w:rPr>
            </w:pPr>
            <w:r>
              <w:rPr>
                <w:sz w:val="24"/>
                <w:szCs w:val="24"/>
              </w:rPr>
              <w:t>6</w:t>
            </w:r>
          </w:p>
        </w:tc>
        <w:tc>
          <w:tcPr>
            <w:tcW w:w="3402" w:type="dxa"/>
          </w:tcPr>
          <w:p w:rsidR="0007296D" w:rsidRPr="0007296D" w:rsidRDefault="0007296D" w:rsidP="00B976F4">
            <w:pPr>
              <w:jc w:val="both"/>
              <w:rPr>
                <w:sz w:val="24"/>
                <w:szCs w:val="24"/>
              </w:rPr>
            </w:pPr>
            <w:r w:rsidRPr="0007296D">
              <w:rPr>
                <w:sz w:val="24"/>
                <w:szCs w:val="24"/>
              </w:rPr>
              <w:t>закрепление в натуре границ населенных пунктов, входящих в состав Шалинского городского округа с проектом;</w:t>
            </w:r>
          </w:p>
        </w:tc>
        <w:tc>
          <w:tcPr>
            <w:tcW w:w="1134" w:type="dxa"/>
          </w:tcPr>
          <w:p w:rsidR="0007296D" w:rsidRPr="0007296D" w:rsidRDefault="0007296D" w:rsidP="00B976F4">
            <w:pPr>
              <w:jc w:val="center"/>
              <w:rPr>
                <w:sz w:val="24"/>
                <w:szCs w:val="24"/>
              </w:rPr>
            </w:pPr>
            <w:r w:rsidRPr="0007296D">
              <w:rPr>
                <w:sz w:val="24"/>
                <w:szCs w:val="24"/>
              </w:rPr>
              <w:t>1038,0</w:t>
            </w:r>
          </w:p>
        </w:tc>
        <w:tc>
          <w:tcPr>
            <w:tcW w:w="1134" w:type="dxa"/>
          </w:tcPr>
          <w:p w:rsidR="0007296D" w:rsidRPr="0007296D" w:rsidRDefault="0007296D" w:rsidP="00B976F4">
            <w:pPr>
              <w:jc w:val="center"/>
              <w:rPr>
                <w:sz w:val="24"/>
                <w:szCs w:val="24"/>
              </w:rPr>
            </w:pPr>
            <w:r w:rsidRPr="0007296D">
              <w:rPr>
                <w:sz w:val="24"/>
                <w:szCs w:val="24"/>
              </w:rPr>
              <w:t>1038,0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tcPr>
          <w:p w:rsidR="0007296D" w:rsidRPr="0007296D" w:rsidRDefault="0007296D" w:rsidP="00B976F4">
            <w:pPr>
              <w:jc w:val="both"/>
              <w:rPr>
                <w:sz w:val="24"/>
                <w:szCs w:val="24"/>
              </w:rPr>
            </w:pPr>
            <w:r w:rsidRPr="0007296D">
              <w:rPr>
                <w:sz w:val="24"/>
                <w:szCs w:val="24"/>
              </w:rPr>
              <w:t>закрепление в натуре границ населенных пунктов, входящих в состав Шалинского городского округа с проектом;</w:t>
            </w:r>
          </w:p>
        </w:tc>
      </w:tr>
      <w:tr w:rsidR="003D3E0E" w:rsidRPr="0007296D" w:rsidTr="00A966C2">
        <w:tc>
          <w:tcPr>
            <w:tcW w:w="568" w:type="dxa"/>
          </w:tcPr>
          <w:p w:rsidR="0007296D" w:rsidRPr="0007296D" w:rsidRDefault="003D3E0E" w:rsidP="00B976F4">
            <w:pPr>
              <w:jc w:val="center"/>
              <w:rPr>
                <w:sz w:val="24"/>
                <w:szCs w:val="24"/>
              </w:rPr>
            </w:pPr>
            <w:r>
              <w:rPr>
                <w:sz w:val="24"/>
                <w:szCs w:val="24"/>
              </w:rPr>
              <w:t>7</w:t>
            </w:r>
          </w:p>
        </w:tc>
        <w:tc>
          <w:tcPr>
            <w:tcW w:w="3402" w:type="dxa"/>
          </w:tcPr>
          <w:p w:rsidR="0007296D" w:rsidRPr="0007296D" w:rsidRDefault="0007296D" w:rsidP="00B976F4">
            <w:pPr>
              <w:jc w:val="both"/>
              <w:rPr>
                <w:sz w:val="24"/>
                <w:szCs w:val="24"/>
              </w:rPr>
            </w:pPr>
            <w:r w:rsidRPr="0007296D">
              <w:rPr>
                <w:sz w:val="24"/>
                <w:szCs w:val="24"/>
              </w:rPr>
              <w:t>подготовка плана реализации Генерального плана Шалинского городского округа применительно к территории сельских населенных пунктов</w:t>
            </w:r>
          </w:p>
        </w:tc>
        <w:tc>
          <w:tcPr>
            <w:tcW w:w="1134" w:type="dxa"/>
          </w:tcPr>
          <w:p w:rsidR="0007296D" w:rsidRPr="0007296D" w:rsidRDefault="0007296D" w:rsidP="00B976F4">
            <w:pPr>
              <w:jc w:val="center"/>
              <w:rPr>
                <w:sz w:val="24"/>
                <w:szCs w:val="24"/>
              </w:rPr>
            </w:pPr>
            <w:r w:rsidRPr="0007296D">
              <w:rPr>
                <w:sz w:val="24"/>
                <w:szCs w:val="24"/>
              </w:rPr>
              <w:t>200,0</w:t>
            </w:r>
          </w:p>
        </w:tc>
        <w:tc>
          <w:tcPr>
            <w:tcW w:w="1134" w:type="dxa"/>
          </w:tcPr>
          <w:p w:rsidR="0007296D" w:rsidRPr="0007296D" w:rsidRDefault="0007296D" w:rsidP="00B976F4">
            <w:pPr>
              <w:jc w:val="center"/>
              <w:rPr>
                <w:sz w:val="24"/>
                <w:szCs w:val="24"/>
              </w:rPr>
            </w:pPr>
            <w:r w:rsidRPr="0007296D">
              <w:rPr>
                <w:sz w:val="24"/>
                <w:szCs w:val="24"/>
              </w:rPr>
              <w:t>200,0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закрепление в натуре границ Шалинского городского округа</w:t>
            </w:r>
          </w:p>
        </w:tc>
      </w:tr>
      <w:tr w:rsidR="003D3E0E" w:rsidRPr="0007296D" w:rsidTr="00A966C2">
        <w:tc>
          <w:tcPr>
            <w:tcW w:w="568" w:type="dxa"/>
          </w:tcPr>
          <w:p w:rsidR="0007296D" w:rsidRPr="0007296D" w:rsidRDefault="003D3E0E" w:rsidP="00B976F4">
            <w:pPr>
              <w:jc w:val="center"/>
              <w:rPr>
                <w:sz w:val="24"/>
                <w:szCs w:val="24"/>
              </w:rPr>
            </w:pPr>
            <w:r>
              <w:rPr>
                <w:sz w:val="24"/>
                <w:szCs w:val="24"/>
              </w:rPr>
              <w:t>8</w:t>
            </w:r>
          </w:p>
        </w:tc>
        <w:tc>
          <w:tcPr>
            <w:tcW w:w="3402" w:type="dxa"/>
          </w:tcPr>
          <w:p w:rsidR="0007296D" w:rsidRPr="0007296D" w:rsidRDefault="0007296D" w:rsidP="00B976F4">
            <w:pPr>
              <w:jc w:val="both"/>
              <w:rPr>
                <w:sz w:val="24"/>
                <w:szCs w:val="24"/>
              </w:rPr>
            </w:pPr>
            <w:r w:rsidRPr="0007296D">
              <w:rPr>
                <w:sz w:val="24"/>
                <w:szCs w:val="24"/>
              </w:rPr>
              <w:t>подготовка плана реализации Генерального плана Шалинского городского округа</w:t>
            </w:r>
          </w:p>
        </w:tc>
        <w:tc>
          <w:tcPr>
            <w:tcW w:w="1134" w:type="dxa"/>
          </w:tcPr>
          <w:p w:rsidR="0007296D" w:rsidRPr="0007296D" w:rsidRDefault="0007296D" w:rsidP="00B976F4">
            <w:pPr>
              <w:jc w:val="center"/>
              <w:rPr>
                <w:sz w:val="24"/>
                <w:szCs w:val="24"/>
              </w:rPr>
            </w:pPr>
            <w:r w:rsidRPr="0007296D">
              <w:rPr>
                <w:sz w:val="24"/>
                <w:szCs w:val="24"/>
              </w:rPr>
              <w:t>59,0</w:t>
            </w:r>
          </w:p>
        </w:tc>
        <w:tc>
          <w:tcPr>
            <w:tcW w:w="1134" w:type="dxa"/>
          </w:tcPr>
          <w:p w:rsidR="0007296D" w:rsidRPr="0007296D" w:rsidRDefault="0007296D" w:rsidP="00B976F4">
            <w:pPr>
              <w:jc w:val="center"/>
              <w:rPr>
                <w:sz w:val="24"/>
                <w:szCs w:val="24"/>
              </w:rPr>
            </w:pPr>
            <w:r w:rsidRPr="0007296D">
              <w:rPr>
                <w:sz w:val="24"/>
                <w:szCs w:val="24"/>
              </w:rPr>
              <w:t>59,0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закрепление в натуре границ Шалинского городского округа</w:t>
            </w:r>
          </w:p>
        </w:tc>
      </w:tr>
      <w:tr w:rsidR="003D3E0E" w:rsidRPr="0007296D" w:rsidTr="00A966C2">
        <w:tc>
          <w:tcPr>
            <w:tcW w:w="568" w:type="dxa"/>
          </w:tcPr>
          <w:p w:rsidR="0007296D" w:rsidRPr="0007296D" w:rsidRDefault="003D3E0E" w:rsidP="00B976F4">
            <w:pPr>
              <w:jc w:val="center"/>
              <w:rPr>
                <w:sz w:val="24"/>
                <w:szCs w:val="24"/>
              </w:rPr>
            </w:pPr>
            <w:r>
              <w:rPr>
                <w:sz w:val="24"/>
                <w:szCs w:val="24"/>
              </w:rPr>
              <w:t>9</w:t>
            </w:r>
          </w:p>
        </w:tc>
        <w:tc>
          <w:tcPr>
            <w:tcW w:w="3402" w:type="dxa"/>
          </w:tcPr>
          <w:p w:rsidR="0007296D" w:rsidRPr="0007296D" w:rsidRDefault="0007296D" w:rsidP="00B976F4">
            <w:pPr>
              <w:pStyle w:val="ConsPlusNormal"/>
              <w:jc w:val="both"/>
              <w:rPr>
                <w:rFonts w:ascii="Times New Roman" w:hAnsi="Times New Roman" w:cs="Times New Roman"/>
                <w:sz w:val="24"/>
                <w:szCs w:val="24"/>
              </w:rPr>
            </w:pPr>
            <w:r w:rsidRPr="0007296D">
              <w:rPr>
                <w:rFonts w:ascii="Times New Roman" w:hAnsi="Times New Roman" w:cs="Times New Roman"/>
                <w:sz w:val="24"/>
                <w:szCs w:val="24"/>
              </w:rPr>
              <w:t xml:space="preserve">ведение информационной системы обеспечения градостроительной деятельности сельских населенных </w:t>
            </w:r>
          </w:p>
        </w:tc>
        <w:tc>
          <w:tcPr>
            <w:tcW w:w="1134" w:type="dxa"/>
          </w:tcPr>
          <w:p w:rsidR="0007296D" w:rsidRPr="0007296D" w:rsidRDefault="0007296D" w:rsidP="00B976F4">
            <w:pPr>
              <w:jc w:val="center"/>
              <w:rPr>
                <w:sz w:val="24"/>
                <w:szCs w:val="24"/>
              </w:rPr>
            </w:pPr>
            <w:r w:rsidRPr="0007296D">
              <w:rPr>
                <w:sz w:val="24"/>
                <w:szCs w:val="24"/>
              </w:rPr>
              <w:t>200,0</w:t>
            </w:r>
          </w:p>
        </w:tc>
        <w:tc>
          <w:tcPr>
            <w:tcW w:w="1134" w:type="dxa"/>
          </w:tcPr>
          <w:p w:rsidR="0007296D" w:rsidRPr="0007296D" w:rsidRDefault="0007296D" w:rsidP="00B976F4">
            <w:pPr>
              <w:jc w:val="center"/>
              <w:rPr>
                <w:sz w:val="24"/>
                <w:szCs w:val="24"/>
              </w:rPr>
            </w:pPr>
            <w:r w:rsidRPr="0007296D">
              <w:rPr>
                <w:sz w:val="24"/>
                <w:szCs w:val="24"/>
              </w:rPr>
              <w:t>200,0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разработка и внедрение программ ИСОГД</w:t>
            </w:r>
          </w:p>
        </w:tc>
      </w:tr>
      <w:tr w:rsidR="003D3E0E" w:rsidRPr="0007296D" w:rsidTr="00A966C2">
        <w:tc>
          <w:tcPr>
            <w:tcW w:w="568" w:type="dxa"/>
          </w:tcPr>
          <w:p w:rsidR="0007296D" w:rsidRPr="0007296D" w:rsidRDefault="003D3E0E" w:rsidP="00B976F4">
            <w:pPr>
              <w:jc w:val="center"/>
              <w:rPr>
                <w:sz w:val="24"/>
                <w:szCs w:val="24"/>
              </w:rPr>
            </w:pPr>
            <w:r>
              <w:rPr>
                <w:sz w:val="24"/>
                <w:szCs w:val="24"/>
              </w:rPr>
              <w:t>10</w:t>
            </w:r>
          </w:p>
        </w:tc>
        <w:tc>
          <w:tcPr>
            <w:tcW w:w="3402" w:type="dxa"/>
          </w:tcPr>
          <w:p w:rsidR="0007296D" w:rsidRPr="0007296D" w:rsidRDefault="0007296D" w:rsidP="00B976F4">
            <w:pPr>
              <w:jc w:val="both"/>
              <w:rPr>
                <w:sz w:val="24"/>
                <w:szCs w:val="24"/>
              </w:rPr>
            </w:pPr>
            <w:r w:rsidRPr="0007296D">
              <w:rPr>
                <w:sz w:val="24"/>
                <w:szCs w:val="24"/>
              </w:rPr>
              <w:t>мероприятия по осуществлению земельного контроля за использованием земель городского округа</w:t>
            </w:r>
          </w:p>
        </w:tc>
        <w:tc>
          <w:tcPr>
            <w:tcW w:w="1134" w:type="dxa"/>
          </w:tcPr>
          <w:p w:rsidR="0007296D" w:rsidRPr="0007296D" w:rsidRDefault="0007296D" w:rsidP="00B976F4">
            <w:pPr>
              <w:jc w:val="center"/>
              <w:rPr>
                <w:sz w:val="24"/>
                <w:szCs w:val="24"/>
              </w:rPr>
            </w:pPr>
            <w:r w:rsidRPr="0007296D">
              <w:rPr>
                <w:sz w:val="24"/>
                <w:szCs w:val="24"/>
              </w:rPr>
              <w:t>100,0</w:t>
            </w:r>
          </w:p>
        </w:tc>
        <w:tc>
          <w:tcPr>
            <w:tcW w:w="1134" w:type="dxa"/>
          </w:tcPr>
          <w:p w:rsidR="0007296D" w:rsidRPr="0007296D" w:rsidRDefault="0007296D" w:rsidP="00B976F4">
            <w:pPr>
              <w:jc w:val="center"/>
              <w:rPr>
                <w:color w:val="000000"/>
                <w:sz w:val="24"/>
                <w:szCs w:val="24"/>
              </w:rPr>
            </w:pPr>
            <w:r w:rsidRPr="0007296D">
              <w:rPr>
                <w:color w:val="000000"/>
                <w:sz w:val="24"/>
                <w:szCs w:val="24"/>
              </w:rPr>
              <w:t>100,0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приобретение компьютерной техники</w:t>
            </w:r>
          </w:p>
        </w:tc>
      </w:tr>
      <w:tr w:rsidR="003D3E0E" w:rsidRPr="0007296D" w:rsidTr="00A966C2">
        <w:tc>
          <w:tcPr>
            <w:tcW w:w="568" w:type="dxa"/>
          </w:tcPr>
          <w:p w:rsidR="0007296D" w:rsidRPr="0007296D" w:rsidRDefault="003D3E0E" w:rsidP="00B976F4">
            <w:pPr>
              <w:jc w:val="center"/>
              <w:rPr>
                <w:sz w:val="24"/>
                <w:szCs w:val="24"/>
              </w:rPr>
            </w:pPr>
            <w:r>
              <w:rPr>
                <w:sz w:val="24"/>
                <w:szCs w:val="24"/>
              </w:rPr>
              <w:t>11</w:t>
            </w:r>
          </w:p>
        </w:tc>
        <w:tc>
          <w:tcPr>
            <w:tcW w:w="3402" w:type="dxa"/>
          </w:tcPr>
          <w:p w:rsidR="0007296D" w:rsidRPr="0007296D" w:rsidRDefault="0007296D" w:rsidP="00B976F4">
            <w:pPr>
              <w:jc w:val="both"/>
              <w:rPr>
                <w:sz w:val="24"/>
                <w:szCs w:val="24"/>
              </w:rPr>
            </w:pPr>
            <w:r w:rsidRPr="0007296D">
              <w:rPr>
                <w:sz w:val="24"/>
                <w:szCs w:val="24"/>
              </w:rPr>
              <w:t>резервирование и изъятие, в том числе путем выкупа, земельных участков в границах городского округа</w:t>
            </w:r>
          </w:p>
        </w:tc>
        <w:tc>
          <w:tcPr>
            <w:tcW w:w="1134" w:type="dxa"/>
          </w:tcPr>
          <w:p w:rsidR="0007296D" w:rsidRPr="0007296D" w:rsidRDefault="0007296D" w:rsidP="00B976F4">
            <w:pPr>
              <w:jc w:val="center"/>
              <w:rPr>
                <w:sz w:val="24"/>
                <w:szCs w:val="24"/>
              </w:rPr>
            </w:pPr>
            <w:r w:rsidRPr="0007296D">
              <w:rPr>
                <w:sz w:val="24"/>
                <w:szCs w:val="24"/>
              </w:rPr>
              <w:t>300,0</w:t>
            </w:r>
          </w:p>
        </w:tc>
        <w:tc>
          <w:tcPr>
            <w:tcW w:w="1134" w:type="dxa"/>
          </w:tcPr>
          <w:p w:rsidR="0007296D" w:rsidRPr="0007296D" w:rsidRDefault="0007296D" w:rsidP="00B976F4">
            <w:pPr>
              <w:jc w:val="center"/>
              <w:rPr>
                <w:sz w:val="24"/>
                <w:szCs w:val="24"/>
              </w:rPr>
            </w:pPr>
            <w:r w:rsidRPr="0007296D">
              <w:rPr>
                <w:sz w:val="24"/>
                <w:szCs w:val="24"/>
              </w:rPr>
              <w:t>300,0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 xml:space="preserve">увеличение площади границ населенных пунктов. Вовлечение в оборот земельных участков и дополнительное поступление в бюджет </w:t>
            </w:r>
            <w:r w:rsidRPr="0007296D">
              <w:rPr>
                <w:rFonts w:ascii="Times New Roman" w:hAnsi="Times New Roman" w:cs="Times New Roman"/>
                <w:sz w:val="24"/>
                <w:szCs w:val="24"/>
              </w:rPr>
              <w:lastRenderedPageBreak/>
              <w:t>неналоговых платежей</w:t>
            </w:r>
          </w:p>
        </w:tc>
      </w:tr>
      <w:tr w:rsidR="003D3E0E" w:rsidRPr="0007296D" w:rsidTr="00A966C2">
        <w:tc>
          <w:tcPr>
            <w:tcW w:w="568" w:type="dxa"/>
          </w:tcPr>
          <w:p w:rsidR="0007296D" w:rsidRPr="0007296D" w:rsidRDefault="003D3E0E" w:rsidP="00B976F4">
            <w:pPr>
              <w:jc w:val="center"/>
              <w:rPr>
                <w:sz w:val="24"/>
                <w:szCs w:val="24"/>
              </w:rPr>
            </w:pPr>
            <w:r>
              <w:rPr>
                <w:sz w:val="24"/>
                <w:szCs w:val="24"/>
              </w:rPr>
              <w:lastRenderedPageBreak/>
              <w:t>12</w:t>
            </w:r>
          </w:p>
        </w:tc>
        <w:tc>
          <w:tcPr>
            <w:tcW w:w="3402" w:type="dxa"/>
          </w:tcPr>
          <w:p w:rsidR="0007296D" w:rsidRPr="0007296D" w:rsidRDefault="0007296D" w:rsidP="00B976F4">
            <w:pPr>
              <w:jc w:val="both"/>
              <w:rPr>
                <w:sz w:val="24"/>
                <w:szCs w:val="24"/>
              </w:rPr>
            </w:pPr>
            <w:r w:rsidRPr="0007296D">
              <w:rPr>
                <w:sz w:val="24"/>
                <w:szCs w:val="24"/>
              </w:rPr>
              <w:t>подготовка проектов планировки и межевания для строительства малоэтажной жилой застройки:</w:t>
            </w:r>
          </w:p>
          <w:p w:rsidR="0007296D" w:rsidRPr="0007296D" w:rsidRDefault="0007296D" w:rsidP="00B976F4">
            <w:pPr>
              <w:jc w:val="both"/>
              <w:rPr>
                <w:sz w:val="24"/>
                <w:szCs w:val="24"/>
              </w:rPr>
            </w:pPr>
            <w:r w:rsidRPr="0007296D">
              <w:rPr>
                <w:sz w:val="24"/>
                <w:szCs w:val="24"/>
              </w:rPr>
              <w:t>1. р.п. Шаля, микрорайон «Никитинка» - 10,0га</w:t>
            </w:r>
          </w:p>
          <w:p w:rsidR="0007296D" w:rsidRPr="0007296D" w:rsidRDefault="0007296D" w:rsidP="00B976F4">
            <w:pPr>
              <w:jc w:val="both"/>
              <w:rPr>
                <w:sz w:val="24"/>
                <w:szCs w:val="24"/>
              </w:rPr>
            </w:pPr>
            <w:r w:rsidRPr="0007296D">
              <w:rPr>
                <w:sz w:val="24"/>
                <w:szCs w:val="24"/>
              </w:rPr>
              <w:t>2. с.Сылва, микрорайон в границах ул. Р. Люксембург, Мира – 9,5 га</w:t>
            </w:r>
          </w:p>
          <w:p w:rsidR="0007296D" w:rsidRPr="0007296D" w:rsidRDefault="0007296D" w:rsidP="00B976F4">
            <w:pPr>
              <w:jc w:val="both"/>
              <w:rPr>
                <w:sz w:val="24"/>
                <w:szCs w:val="24"/>
              </w:rPr>
            </w:pPr>
            <w:r w:rsidRPr="0007296D">
              <w:rPr>
                <w:sz w:val="24"/>
                <w:szCs w:val="24"/>
              </w:rPr>
              <w:t>3. с. Роща, микрорайон «Восточный» - 5,0 га</w:t>
            </w:r>
          </w:p>
          <w:p w:rsidR="0007296D" w:rsidRPr="0007296D" w:rsidRDefault="0007296D" w:rsidP="00B976F4">
            <w:pPr>
              <w:jc w:val="both"/>
              <w:rPr>
                <w:sz w:val="24"/>
                <w:szCs w:val="24"/>
              </w:rPr>
            </w:pPr>
            <w:r w:rsidRPr="0007296D">
              <w:rPr>
                <w:sz w:val="24"/>
                <w:szCs w:val="24"/>
              </w:rPr>
              <w:t>4.п. Шамары, микрорайон в границах ул. Б. Шамариных и поселка – 6,0 га</w:t>
            </w:r>
          </w:p>
          <w:p w:rsidR="0007296D" w:rsidRPr="0007296D" w:rsidRDefault="0007296D" w:rsidP="00B976F4">
            <w:pPr>
              <w:jc w:val="both"/>
              <w:rPr>
                <w:sz w:val="24"/>
                <w:szCs w:val="24"/>
              </w:rPr>
            </w:pPr>
            <w:r w:rsidRPr="0007296D">
              <w:rPr>
                <w:sz w:val="24"/>
                <w:szCs w:val="24"/>
              </w:rPr>
              <w:t>5. д. Гора, микрорайон «ул. Уральская» - 8,0 га</w:t>
            </w:r>
          </w:p>
          <w:p w:rsidR="0007296D" w:rsidRPr="0007296D" w:rsidRDefault="0007296D" w:rsidP="00B976F4">
            <w:pPr>
              <w:jc w:val="both"/>
              <w:rPr>
                <w:sz w:val="24"/>
                <w:szCs w:val="24"/>
              </w:rPr>
            </w:pPr>
            <w:r w:rsidRPr="0007296D">
              <w:rPr>
                <w:sz w:val="24"/>
                <w:szCs w:val="24"/>
              </w:rPr>
              <w:t>6. п. Вогулка, микрорайон «ул. Рясина» - 4,0 га</w:t>
            </w:r>
          </w:p>
        </w:tc>
        <w:tc>
          <w:tcPr>
            <w:tcW w:w="1134" w:type="dxa"/>
          </w:tcPr>
          <w:p w:rsidR="0007296D" w:rsidRPr="0007296D" w:rsidRDefault="0007296D" w:rsidP="00B976F4">
            <w:pPr>
              <w:jc w:val="center"/>
              <w:rPr>
                <w:sz w:val="24"/>
                <w:szCs w:val="24"/>
              </w:rPr>
            </w:pPr>
            <w:r w:rsidRPr="0007296D">
              <w:rPr>
                <w:sz w:val="24"/>
                <w:szCs w:val="24"/>
              </w:rPr>
              <w:t>10000,0</w:t>
            </w:r>
          </w:p>
        </w:tc>
        <w:tc>
          <w:tcPr>
            <w:tcW w:w="1134" w:type="dxa"/>
          </w:tcPr>
          <w:p w:rsidR="0007296D" w:rsidRPr="0007296D" w:rsidRDefault="0007296D" w:rsidP="00B976F4">
            <w:pPr>
              <w:jc w:val="center"/>
              <w:rPr>
                <w:sz w:val="24"/>
                <w:szCs w:val="24"/>
              </w:rPr>
            </w:pPr>
            <w:r w:rsidRPr="0007296D">
              <w:rPr>
                <w:sz w:val="24"/>
                <w:szCs w:val="24"/>
              </w:rPr>
              <w:t>3000,0</w:t>
            </w:r>
          </w:p>
        </w:tc>
        <w:tc>
          <w:tcPr>
            <w:tcW w:w="992" w:type="dxa"/>
          </w:tcPr>
          <w:p w:rsidR="0007296D" w:rsidRPr="0007296D" w:rsidRDefault="0007296D" w:rsidP="00B976F4">
            <w:pPr>
              <w:jc w:val="center"/>
              <w:rPr>
                <w:sz w:val="24"/>
                <w:szCs w:val="24"/>
              </w:rPr>
            </w:pPr>
            <w:r w:rsidRPr="0007296D">
              <w:rPr>
                <w:sz w:val="24"/>
                <w:szCs w:val="24"/>
              </w:rPr>
              <w:t>7000,0</w:t>
            </w:r>
          </w:p>
        </w:tc>
        <w:tc>
          <w:tcPr>
            <w:tcW w:w="3544" w:type="dxa"/>
          </w:tcPr>
          <w:p w:rsidR="0007296D" w:rsidRPr="0007296D" w:rsidRDefault="0007296D" w:rsidP="00B976F4">
            <w:pPr>
              <w:jc w:val="both"/>
              <w:rPr>
                <w:sz w:val="24"/>
                <w:szCs w:val="24"/>
              </w:rPr>
            </w:pPr>
            <w:r w:rsidRPr="0007296D">
              <w:rPr>
                <w:sz w:val="24"/>
                <w:szCs w:val="24"/>
              </w:rPr>
              <w:t>вовлечение в оборот земельных участков используемых не по назначению;</w:t>
            </w:r>
          </w:p>
        </w:tc>
      </w:tr>
      <w:tr w:rsidR="003D3E0E" w:rsidRPr="0007296D" w:rsidTr="00A966C2">
        <w:tc>
          <w:tcPr>
            <w:tcW w:w="568" w:type="dxa"/>
          </w:tcPr>
          <w:p w:rsidR="0007296D" w:rsidRPr="0007296D" w:rsidRDefault="003D3E0E" w:rsidP="00B976F4">
            <w:pPr>
              <w:jc w:val="center"/>
              <w:rPr>
                <w:sz w:val="24"/>
                <w:szCs w:val="24"/>
              </w:rPr>
            </w:pPr>
            <w:r>
              <w:rPr>
                <w:sz w:val="24"/>
                <w:szCs w:val="24"/>
              </w:rPr>
              <w:t>13</w:t>
            </w:r>
          </w:p>
        </w:tc>
        <w:tc>
          <w:tcPr>
            <w:tcW w:w="3402" w:type="dxa"/>
          </w:tcPr>
          <w:p w:rsidR="0007296D" w:rsidRPr="0007296D" w:rsidRDefault="0007296D" w:rsidP="00B976F4">
            <w:pPr>
              <w:jc w:val="both"/>
              <w:rPr>
                <w:b/>
                <w:sz w:val="24"/>
                <w:szCs w:val="24"/>
              </w:rPr>
            </w:pPr>
            <w:r w:rsidRPr="0007296D">
              <w:rPr>
                <w:b/>
                <w:sz w:val="24"/>
                <w:szCs w:val="24"/>
              </w:rPr>
              <w:t>2015 год</w:t>
            </w:r>
          </w:p>
        </w:tc>
        <w:tc>
          <w:tcPr>
            <w:tcW w:w="1134" w:type="dxa"/>
          </w:tcPr>
          <w:p w:rsidR="0007296D" w:rsidRPr="0007296D" w:rsidRDefault="0007296D" w:rsidP="00B976F4">
            <w:pPr>
              <w:jc w:val="center"/>
              <w:rPr>
                <w:b/>
                <w:sz w:val="24"/>
                <w:szCs w:val="24"/>
              </w:rPr>
            </w:pPr>
            <w:r w:rsidRPr="0007296D">
              <w:rPr>
                <w:b/>
                <w:sz w:val="24"/>
                <w:szCs w:val="24"/>
              </w:rPr>
              <w:t>13451,0</w:t>
            </w:r>
          </w:p>
        </w:tc>
        <w:tc>
          <w:tcPr>
            <w:tcW w:w="1134" w:type="dxa"/>
          </w:tcPr>
          <w:p w:rsidR="0007296D" w:rsidRPr="0007296D" w:rsidRDefault="0007296D" w:rsidP="00B976F4">
            <w:pPr>
              <w:jc w:val="center"/>
              <w:rPr>
                <w:b/>
                <w:sz w:val="24"/>
                <w:szCs w:val="24"/>
              </w:rPr>
            </w:pPr>
            <w:r w:rsidRPr="0007296D">
              <w:rPr>
                <w:b/>
                <w:sz w:val="24"/>
                <w:szCs w:val="24"/>
              </w:rPr>
              <w:t>5847,0</w:t>
            </w:r>
          </w:p>
        </w:tc>
        <w:tc>
          <w:tcPr>
            <w:tcW w:w="992" w:type="dxa"/>
          </w:tcPr>
          <w:p w:rsidR="0007296D" w:rsidRPr="0007296D" w:rsidRDefault="0007296D" w:rsidP="00B976F4">
            <w:pPr>
              <w:jc w:val="center"/>
              <w:rPr>
                <w:b/>
                <w:sz w:val="24"/>
                <w:szCs w:val="24"/>
              </w:rPr>
            </w:pPr>
            <w:r w:rsidRPr="0007296D">
              <w:rPr>
                <w:b/>
                <w:sz w:val="24"/>
                <w:szCs w:val="24"/>
              </w:rPr>
              <w:t>7604,0</w:t>
            </w:r>
          </w:p>
        </w:tc>
        <w:tc>
          <w:tcPr>
            <w:tcW w:w="3544" w:type="dxa"/>
          </w:tcPr>
          <w:p w:rsidR="0007296D" w:rsidRPr="0007296D" w:rsidRDefault="0007296D" w:rsidP="00B976F4">
            <w:pPr>
              <w:jc w:val="both"/>
              <w:rPr>
                <w:b/>
                <w:sz w:val="24"/>
                <w:szCs w:val="24"/>
              </w:rPr>
            </w:pPr>
          </w:p>
        </w:tc>
      </w:tr>
      <w:tr w:rsidR="003D3E0E" w:rsidRPr="0007296D" w:rsidTr="00A966C2">
        <w:tc>
          <w:tcPr>
            <w:tcW w:w="568" w:type="dxa"/>
          </w:tcPr>
          <w:p w:rsidR="0007296D" w:rsidRPr="0007296D" w:rsidRDefault="003D3E0E" w:rsidP="00B976F4">
            <w:pPr>
              <w:jc w:val="center"/>
              <w:rPr>
                <w:sz w:val="24"/>
                <w:szCs w:val="24"/>
              </w:rPr>
            </w:pPr>
            <w:r>
              <w:rPr>
                <w:sz w:val="24"/>
                <w:szCs w:val="24"/>
              </w:rPr>
              <w:t>14</w:t>
            </w:r>
          </w:p>
        </w:tc>
        <w:tc>
          <w:tcPr>
            <w:tcW w:w="3402" w:type="dxa"/>
          </w:tcPr>
          <w:p w:rsidR="0007296D" w:rsidRPr="0007296D" w:rsidRDefault="0007296D" w:rsidP="00B976F4">
            <w:pPr>
              <w:jc w:val="both"/>
              <w:rPr>
                <w:sz w:val="24"/>
                <w:szCs w:val="24"/>
              </w:rPr>
            </w:pPr>
            <w:r w:rsidRPr="0007296D">
              <w:rPr>
                <w:sz w:val="24"/>
                <w:szCs w:val="24"/>
              </w:rPr>
              <w:t>корректировка документов территориального планирования;</w:t>
            </w:r>
          </w:p>
        </w:tc>
        <w:tc>
          <w:tcPr>
            <w:tcW w:w="1134" w:type="dxa"/>
          </w:tcPr>
          <w:p w:rsidR="0007296D" w:rsidRPr="0007296D" w:rsidRDefault="0007296D" w:rsidP="00B976F4">
            <w:pPr>
              <w:jc w:val="center"/>
              <w:rPr>
                <w:sz w:val="24"/>
                <w:szCs w:val="24"/>
              </w:rPr>
            </w:pPr>
            <w:r w:rsidRPr="0007296D">
              <w:rPr>
                <w:sz w:val="24"/>
                <w:szCs w:val="24"/>
              </w:rPr>
              <w:t>350,0</w:t>
            </w:r>
          </w:p>
        </w:tc>
        <w:tc>
          <w:tcPr>
            <w:tcW w:w="1134" w:type="dxa"/>
          </w:tcPr>
          <w:p w:rsidR="0007296D" w:rsidRPr="0007296D" w:rsidRDefault="0007296D" w:rsidP="00B976F4">
            <w:pPr>
              <w:jc w:val="center"/>
              <w:rPr>
                <w:color w:val="000000"/>
                <w:sz w:val="24"/>
                <w:szCs w:val="24"/>
              </w:rPr>
            </w:pPr>
            <w:r w:rsidRPr="0007296D">
              <w:rPr>
                <w:color w:val="000000"/>
                <w:sz w:val="24"/>
                <w:szCs w:val="24"/>
              </w:rPr>
              <w:t>350,0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sz w:val="24"/>
                <w:szCs w:val="24"/>
              </w:rPr>
            </w:pPr>
            <w:r w:rsidRPr="0007296D">
              <w:rPr>
                <w:sz w:val="24"/>
                <w:szCs w:val="24"/>
              </w:rPr>
              <w:t>закрепление в натуре границ Шалинского городского округа</w:t>
            </w:r>
          </w:p>
        </w:tc>
      </w:tr>
      <w:tr w:rsidR="003D3E0E" w:rsidRPr="0007296D" w:rsidTr="00A966C2">
        <w:tc>
          <w:tcPr>
            <w:tcW w:w="568" w:type="dxa"/>
          </w:tcPr>
          <w:p w:rsidR="0007296D" w:rsidRPr="0007296D" w:rsidRDefault="003D3E0E" w:rsidP="00B976F4">
            <w:pPr>
              <w:jc w:val="center"/>
              <w:rPr>
                <w:sz w:val="24"/>
                <w:szCs w:val="24"/>
              </w:rPr>
            </w:pPr>
            <w:r>
              <w:rPr>
                <w:sz w:val="24"/>
                <w:szCs w:val="24"/>
              </w:rPr>
              <w:t>15</w:t>
            </w:r>
          </w:p>
        </w:tc>
        <w:tc>
          <w:tcPr>
            <w:tcW w:w="3402" w:type="dxa"/>
          </w:tcPr>
          <w:p w:rsidR="0007296D" w:rsidRPr="0007296D" w:rsidRDefault="0007296D" w:rsidP="00B976F4">
            <w:pPr>
              <w:jc w:val="both"/>
              <w:rPr>
                <w:sz w:val="24"/>
                <w:szCs w:val="24"/>
              </w:rPr>
            </w:pPr>
            <w:r w:rsidRPr="0007296D">
              <w:rPr>
                <w:sz w:val="24"/>
                <w:szCs w:val="24"/>
              </w:rPr>
              <w:t>организация и проведение публичных торгов по продаже земельных участков или права на заключение договоров аренды земельных участков, а также подготовка земельных участков</w:t>
            </w:r>
          </w:p>
        </w:tc>
        <w:tc>
          <w:tcPr>
            <w:tcW w:w="1134" w:type="dxa"/>
          </w:tcPr>
          <w:p w:rsidR="0007296D" w:rsidRPr="0007296D" w:rsidRDefault="0007296D" w:rsidP="00B976F4">
            <w:pPr>
              <w:jc w:val="center"/>
              <w:rPr>
                <w:sz w:val="24"/>
                <w:szCs w:val="24"/>
              </w:rPr>
            </w:pPr>
            <w:r w:rsidRPr="0007296D">
              <w:rPr>
                <w:sz w:val="24"/>
                <w:szCs w:val="24"/>
              </w:rPr>
              <w:t>200,0</w:t>
            </w:r>
          </w:p>
        </w:tc>
        <w:tc>
          <w:tcPr>
            <w:tcW w:w="1134" w:type="dxa"/>
          </w:tcPr>
          <w:p w:rsidR="0007296D" w:rsidRPr="0007296D" w:rsidRDefault="0007296D" w:rsidP="00B976F4">
            <w:pPr>
              <w:jc w:val="center"/>
              <w:rPr>
                <w:color w:val="000000"/>
                <w:sz w:val="24"/>
                <w:szCs w:val="24"/>
              </w:rPr>
            </w:pPr>
            <w:r w:rsidRPr="0007296D">
              <w:rPr>
                <w:color w:val="000000"/>
                <w:sz w:val="24"/>
                <w:szCs w:val="24"/>
              </w:rPr>
              <w:t>200,0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color w:val="000000"/>
                <w:sz w:val="24"/>
                <w:szCs w:val="24"/>
              </w:rPr>
            </w:pPr>
            <w:r w:rsidRPr="0007296D">
              <w:rPr>
                <w:sz w:val="24"/>
                <w:szCs w:val="24"/>
              </w:rPr>
              <w:t>обозначение приоритетных для строительства участков с последующей их подготовкой к публичным торгам. Вовлечение в оборот земельных участков и дополнительное поступление в бюджет неналоговых платежей. Предоставление земельных участков однократно бесплатно в собственность.</w:t>
            </w:r>
          </w:p>
        </w:tc>
      </w:tr>
      <w:tr w:rsidR="003D3E0E" w:rsidRPr="0007296D" w:rsidTr="00A966C2">
        <w:tc>
          <w:tcPr>
            <w:tcW w:w="568" w:type="dxa"/>
          </w:tcPr>
          <w:p w:rsidR="0007296D" w:rsidRPr="0007296D" w:rsidRDefault="003D3E0E" w:rsidP="00B976F4">
            <w:pPr>
              <w:jc w:val="center"/>
              <w:rPr>
                <w:sz w:val="24"/>
                <w:szCs w:val="24"/>
              </w:rPr>
            </w:pPr>
            <w:r>
              <w:rPr>
                <w:sz w:val="24"/>
                <w:szCs w:val="24"/>
              </w:rPr>
              <w:t>16</w:t>
            </w:r>
          </w:p>
        </w:tc>
        <w:tc>
          <w:tcPr>
            <w:tcW w:w="3402" w:type="dxa"/>
          </w:tcPr>
          <w:p w:rsidR="0007296D" w:rsidRPr="0007296D" w:rsidRDefault="0007296D" w:rsidP="00B976F4">
            <w:pPr>
              <w:jc w:val="both"/>
              <w:rPr>
                <w:sz w:val="24"/>
                <w:szCs w:val="24"/>
              </w:rPr>
            </w:pPr>
            <w:r w:rsidRPr="0007296D">
              <w:rPr>
                <w:sz w:val="24"/>
                <w:szCs w:val="24"/>
              </w:rPr>
              <w:t>межевание земельных участков</w:t>
            </w:r>
          </w:p>
        </w:tc>
        <w:tc>
          <w:tcPr>
            <w:tcW w:w="1134" w:type="dxa"/>
          </w:tcPr>
          <w:p w:rsidR="0007296D" w:rsidRPr="0007296D" w:rsidRDefault="0007296D" w:rsidP="00B976F4">
            <w:pPr>
              <w:jc w:val="center"/>
              <w:rPr>
                <w:sz w:val="24"/>
                <w:szCs w:val="24"/>
              </w:rPr>
            </w:pPr>
            <w:r w:rsidRPr="0007296D">
              <w:rPr>
                <w:sz w:val="24"/>
                <w:szCs w:val="24"/>
              </w:rPr>
              <w:t>500,0</w:t>
            </w:r>
          </w:p>
        </w:tc>
        <w:tc>
          <w:tcPr>
            <w:tcW w:w="1134" w:type="dxa"/>
          </w:tcPr>
          <w:p w:rsidR="0007296D" w:rsidRPr="0007296D" w:rsidRDefault="0007296D" w:rsidP="00B976F4">
            <w:pPr>
              <w:jc w:val="center"/>
              <w:rPr>
                <w:color w:val="000000"/>
                <w:sz w:val="24"/>
                <w:szCs w:val="24"/>
              </w:rPr>
            </w:pPr>
            <w:r w:rsidRPr="0007296D">
              <w:rPr>
                <w:color w:val="000000"/>
                <w:sz w:val="24"/>
                <w:szCs w:val="24"/>
              </w:rPr>
              <w:t>500,0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sz w:val="24"/>
                <w:szCs w:val="24"/>
              </w:rPr>
            </w:pPr>
            <w:r w:rsidRPr="0007296D">
              <w:rPr>
                <w:sz w:val="24"/>
                <w:szCs w:val="24"/>
              </w:rPr>
              <w:t xml:space="preserve">установка границ обособленных земельных участков, в пределах которых расположены объекты недвижимого имущества, предназначенные для электро-, газо-, тепло-, водоснабжения населения и водоотведения. Установка границ зон действия публичных сервитутов в пределах жилых кварталов, микрорайонов для обеспечения беспрепятственного обслуживания указанного имущества.  </w:t>
            </w:r>
          </w:p>
        </w:tc>
      </w:tr>
      <w:tr w:rsidR="003D3E0E" w:rsidRPr="0007296D" w:rsidTr="00A966C2">
        <w:tc>
          <w:tcPr>
            <w:tcW w:w="568" w:type="dxa"/>
          </w:tcPr>
          <w:p w:rsidR="0007296D" w:rsidRPr="0007296D" w:rsidRDefault="003D3E0E" w:rsidP="00B976F4">
            <w:pPr>
              <w:jc w:val="center"/>
              <w:rPr>
                <w:sz w:val="24"/>
                <w:szCs w:val="24"/>
              </w:rPr>
            </w:pPr>
            <w:r>
              <w:rPr>
                <w:sz w:val="24"/>
                <w:szCs w:val="24"/>
              </w:rPr>
              <w:t>17</w:t>
            </w:r>
          </w:p>
        </w:tc>
        <w:tc>
          <w:tcPr>
            <w:tcW w:w="3402" w:type="dxa"/>
          </w:tcPr>
          <w:p w:rsidR="0007296D" w:rsidRPr="0007296D" w:rsidRDefault="0007296D" w:rsidP="00B976F4">
            <w:pPr>
              <w:jc w:val="both"/>
              <w:rPr>
                <w:sz w:val="24"/>
                <w:szCs w:val="24"/>
              </w:rPr>
            </w:pPr>
            <w:r w:rsidRPr="0007296D">
              <w:rPr>
                <w:sz w:val="24"/>
                <w:szCs w:val="24"/>
              </w:rPr>
              <w:t>закрепление в натуре границ населенных пунктов, входящих в состав Шалинского городского округа с проектом;</w:t>
            </w:r>
          </w:p>
        </w:tc>
        <w:tc>
          <w:tcPr>
            <w:tcW w:w="1134" w:type="dxa"/>
          </w:tcPr>
          <w:p w:rsidR="0007296D" w:rsidRPr="0007296D" w:rsidRDefault="0007296D" w:rsidP="00B976F4">
            <w:pPr>
              <w:jc w:val="center"/>
              <w:rPr>
                <w:sz w:val="24"/>
                <w:szCs w:val="24"/>
              </w:rPr>
            </w:pPr>
            <w:r w:rsidRPr="0007296D">
              <w:rPr>
                <w:sz w:val="24"/>
                <w:szCs w:val="24"/>
              </w:rPr>
              <w:t>1038,0</w:t>
            </w:r>
          </w:p>
        </w:tc>
        <w:tc>
          <w:tcPr>
            <w:tcW w:w="1134" w:type="dxa"/>
          </w:tcPr>
          <w:p w:rsidR="0007296D" w:rsidRPr="0007296D" w:rsidRDefault="0007296D" w:rsidP="00B976F4">
            <w:pPr>
              <w:jc w:val="center"/>
              <w:rPr>
                <w:color w:val="000000"/>
                <w:sz w:val="24"/>
                <w:szCs w:val="24"/>
              </w:rPr>
            </w:pPr>
            <w:r w:rsidRPr="0007296D">
              <w:rPr>
                <w:color w:val="000000"/>
                <w:sz w:val="24"/>
                <w:szCs w:val="24"/>
              </w:rPr>
              <w:t>1038,0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sz w:val="24"/>
                <w:szCs w:val="24"/>
              </w:rPr>
            </w:pPr>
            <w:r w:rsidRPr="0007296D">
              <w:rPr>
                <w:sz w:val="24"/>
                <w:szCs w:val="24"/>
              </w:rPr>
              <w:t>закрепление в натуре границ населенных пунктов, входящих в состав Шалинского городского округа с проектом;</w:t>
            </w:r>
          </w:p>
        </w:tc>
      </w:tr>
      <w:tr w:rsidR="003D3E0E" w:rsidRPr="0007296D" w:rsidTr="00A966C2">
        <w:tc>
          <w:tcPr>
            <w:tcW w:w="568" w:type="dxa"/>
          </w:tcPr>
          <w:p w:rsidR="0007296D" w:rsidRPr="0007296D" w:rsidRDefault="003D3E0E" w:rsidP="00B976F4">
            <w:pPr>
              <w:jc w:val="center"/>
              <w:rPr>
                <w:sz w:val="24"/>
                <w:szCs w:val="24"/>
              </w:rPr>
            </w:pPr>
            <w:r>
              <w:rPr>
                <w:sz w:val="24"/>
                <w:szCs w:val="24"/>
              </w:rPr>
              <w:lastRenderedPageBreak/>
              <w:t>18</w:t>
            </w:r>
          </w:p>
        </w:tc>
        <w:tc>
          <w:tcPr>
            <w:tcW w:w="3402" w:type="dxa"/>
          </w:tcPr>
          <w:p w:rsidR="0007296D" w:rsidRPr="0007296D" w:rsidRDefault="0007296D" w:rsidP="00B976F4">
            <w:pPr>
              <w:jc w:val="both"/>
              <w:rPr>
                <w:sz w:val="24"/>
                <w:szCs w:val="24"/>
              </w:rPr>
            </w:pPr>
            <w:r w:rsidRPr="0007296D">
              <w:rPr>
                <w:sz w:val="24"/>
                <w:szCs w:val="24"/>
              </w:rPr>
              <w:t>подготовка плана реализации Генерального плана Шалинского городского округа применительно к территории сельских населенных пунктов</w:t>
            </w:r>
          </w:p>
        </w:tc>
        <w:tc>
          <w:tcPr>
            <w:tcW w:w="1134" w:type="dxa"/>
          </w:tcPr>
          <w:p w:rsidR="0007296D" w:rsidRPr="0007296D" w:rsidRDefault="0007296D" w:rsidP="00B976F4">
            <w:pPr>
              <w:jc w:val="center"/>
              <w:rPr>
                <w:sz w:val="24"/>
                <w:szCs w:val="24"/>
              </w:rPr>
            </w:pPr>
            <w:r w:rsidRPr="0007296D">
              <w:rPr>
                <w:sz w:val="24"/>
                <w:szCs w:val="24"/>
              </w:rPr>
              <w:t>200,0</w:t>
            </w:r>
          </w:p>
        </w:tc>
        <w:tc>
          <w:tcPr>
            <w:tcW w:w="1134" w:type="dxa"/>
          </w:tcPr>
          <w:p w:rsidR="0007296D" w:rsidRPr="0007296D" w:rsidRDefault="0007296D" w:rsidP="00B976F4">
            <w:pPr>
              <w:jc w:val="center"/>
              <w:rPr>
                <w:color w:val="000000"/>
                <w:sz w:val="24"/>
                <w:szCs w:val="24"/>
              </w:rPr>
            </w:pPr>
            <w:r w:rsidRPr="0007296D">
              <w:rPr>
                <w:color w:val="000000"/>
                <w:sz w:val="24"/>
                <w:szCs w:val="24"/>
              </w:rPr>
              <w:t>200,0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закрепление в натуре границ Шалинского городского округа</w:t>
            </w:r>
          </w:p>
        </w:tc>
      </w:tr>
      <w:tr w:rsidR="003D3E0E" w:rsidRPr="0007296D" w:rsidTr="00A966C2">
        <w:tc>
          <w:tcPr>
            <w:tcW w:w="568" w:type="dxa"/>
          </w:tcPr>
          <w:p w:rsidR="0007296D" w:rsidRPr="0007296D" w:rsidRDefault="003D3E0E" w:rsidP="00B976F4">
            <w:pPr>
              <w:jc w:val="center"/>
              <w:rPr>
                <w:sz w:val="24"/>
                <w:szCs w:val="24"/>
              </w:rPr>
            </w:pPr>
            <w:r>
              <w:rPr>
                <w:sz w:val="24"/>
                <w:szCs w:val="24"/>
              </w:rPr>
              <w:t>19</w:t>
            </w:r>
          </w:p>
        </w:tc>
        <w:tc>
          <w:tcPr>
            <w:tcW w:w="3402" w:type="dxa"/>
          </w:tcPr>
          <w:p w:rsidR="0007296D" w:rsidRPr="0007296D" w:rsidRDefault="0007296D" w:rsidP="00B976F4">
            <w:pPr>
              <w:jc w:val="both"/>
              <w:rPr>
                <w:sz w:val="24"/>
                <w:szCs w:val="24"/>
              </w:rPr>
            </w:pPr>
            <w:r w:rsidRPr="0007296D">
              <w:rPr>
                <w:sz w:val="24"/>
                <w:szCs w:val="24"/>
              </w:rPr>
              <w:t>резервирование и изъятие, в том числе путем выкупа, земельных участков в границах городского округа</w:t>
            </w:r>
          </w:p>
        </w:tc>
        <w:tc>
          <w:tcPr>
            <w:tcW w:w="1134" w:type="dxa"/>
          </w:tcPr>
          <w:p w:rsidR="0007296D" w:rsidRPr="0007296D" w:rsidRDefault="0007296D" w:rsidP="00B976F4">
            <w:pPr>
              <w:jc w:val="center"/>
              <w:rPr>
                <w:sz w:val="24"/>
                <w:szCs w:val="24"/>
              </w:rPr>
            </w:pPr>
            <w:r w:rsidRPr="0007296D">
              <w:rPr>
                <w:sz w:val="24"/>
                <w:szCs w:val="24"/>
              </w:rPr>
              <w:t>300,0</w:t>
            </w:r>
          </w:p>
        </w:tc>
        <w:tc>
          <w:tcPr>
            <w:tcW w:w="1134" w:type="dxa"/>
          </w:tcPr>
          <w:p w:rsidR="0007296D" w:rsidRPr="0007296D" w:rsidRDefault="0007296D" w:rsidP="00B976F4">
            <w:pPr>
              <w:jc w:val="center"/>
              <w:rPr>
                <w:sz w:val="24"/>
                <w:szCs w:val="24"/>
              </w:rPr>
            </w:pPr>
            <w:r w:rsidRPr="0007296D">
              <w:rPr>
                <w:sz w:val="24"/>
                <w:szCs w:val="24"/>
              </w:rPr>
              <w:t>300,0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увеличение площади границ населенных пунктов. Вовлечение в оборот земельных участков и дополнительное поступление в бюджет неналоговых платежей</w:t>
            </w:r>
          </w:p>
        </w:tc>
      </w:tr>
      <w:tr w:rsidR="003D3E0E" w:rsidRPr="0007296D" w:rsidTr="00A966C2">
        <w:tc>
          <w:tcPr>
            <w:tcW w:w="568" w:type="dxa"/>
          </w:tcPr>
          <w:p w:rsidR="0007296D" w:rsidRPr="0007296D" w:rsidRDefault="003D3E0E" w:rsidP="00B976F4">
            <w:pPr>
              <w:jc w:val="center"/>
              <w:rPr>
                <w:sz w:val="24"/>
                <w:szCs w:val="24"/>
              </w:rPr>
            </w:pPr>
            <w:r>
              <w:rPr>
                <w:sz w:val="24"/>
                <w:szCs w:val="24"/>
              </w:rPr>
              <w:t>20</w:t>
            </w:r>
          </w:p>
        </w:tc>
        <w:tc>
          <w:tcPr>
            <w:tcW w:w="3402" w:type="dxa"/>
          </w:tcPr>
          <w:p w:rsidR="0007296D" w:rsidRPr="0007296D" w:rsidRDefault="0007296D" w:rsidP="00B976F4">
            <w:pPr>
              <w:jc w:val="both"/>
              <w:rPr>
                <w:sz w:val="24"/>
                <w:szCs w:val="24"/>
              </w:rPr>
            </w:pPr>
            <w:r w:rsidRPr="0007296D">
              <w:rPr>
                <w:sz w:val="24"/>
                <w:szCs w:val="24"/>
              </w:rPr>
              <w:t>подготовка проектов планировки и межевания для строительства малоэтажной жилой застройки:</w:t>
            </w:r>
          </w:p>
          <w:p w:rsidR="0007296D" w:rsidRPr="0007296D" w:rsidRDefault="0007296D" w:rsidP="00B976F4">
            <w:pPr>
              <w:jc w:val="both"/>
              <w:rPr>
                <w:sz w:val="24"/>
                <w:szCs w:val="24"/>
              </w:rPr>
            </w:pPr>
            <w:r w:rsidRPr="0007296D">
              <w:rPr>
                <w:sz w:val="24"/>
                <w:szCs w:val="24"/>
              </w:rPr>
              <w:t>1. р.п. Шаля, микрорайон «Восточный» - 10,0га</w:t>
            </w:r>
          </w:p>
          <w:p w:rsidR="0007296D" w:rsidRPr="0007296D" w:rsidRDefault="0007296D" w:rsidP="00B976F4">
            <w:pPr>
              <w:jc w:val="both"/>
              <w:rPr>
                <w:sz w:val="24"/>
                <w:szCs w:val="24"/>
              </w:rPr>
            </w:pPr>
            <w:r w:rsidRPr="0007296D">
              <w:rPr>
                <w:sz w:val="24"/>
                <w:szCs w:val="24"/>
              </w:rPr>
              <w:t>2. п.Сабик, микрорайон ул. «Нагорная» – 7,0 га</w:t>
            </w:r>
          </w:p>
          <w:p w:rsidR="0007296D" w:rsidRPr="0007296D" w:rsidRDefault="0007296D" w:rsidP="00B976F4">
            <w:pPr>
              <w:jc w:val="both"/>
              <w:rPr>
                <w:sz w:val="24"/>
                <w:szCs w:val="24"/>
              </w:rPr>
            </w:pPr>
            <w:r w:rsidRPr="0007296D">
              <w:rPr>
                <w:sz w:val="24"/>
                <w:szCs w:val="24"/>
              </w:rPr>
              <w:t>3. с. Роща, микрорайон «Восточный» - 6,5 га</w:t>
            </w:r>
          </w:p>
          <w:p w:rsidR="0007296D" w:rsidRPr="0007296D" w:rsidRDefault="0007296D" w:rsidP="00B976F4">
            <w:pPr>
              <w:jc w:val="both"/>
              <w:rPr>
                <w:sz w:val="24"/>
                <w:szCs w:val="24"/>
              </w:rPr>
            </w:pPr>
            <w:r w:rsidRPr="0007296D">
              <w:rPr>
                <w:sz w:val="24"/>
                <w:szCs w:val="24"/>
              </w:rPr>
              <w:t>4. п.Сарга, микрорайон в границах ул. Тихая, Лесная – 12,3 га</w:t>
            </w:r>
          </w:p>
          <w:p w:rsidR="0007296D" w:rsidRPr="0007296D" w:rsidRDefault="0007296D" w:rsidP="00B976F4">
            <w:pPr>
              <w:jc w:val="both"/>
              <w:rPr>
                <w:sz w:val="24"/>
                <w:szCs w:val="24"/>
              </w:rPr>
            </w:pPr>
            <w:r w:rsidRPr="0007296D">
              <w:rPr>
                <w:sz w:val="24"/>
                <w:szCs w:val="24"/>
              </w:rPr>
              <w:t>5. с. Платоново, микрорайон «Северный» - 6,4 га</w:t>
            </w:r>
          </w:p>
          <w:p w:rsidR="0007296D" w:rsidRPr="0007296D" w:rsidRDefault="0007296D" w:rsidP="00B976F4">
            <w:pPr>
              <w:jc w:val="both"/>
              <w:rPr>
                <w:sz w:val="24"/>
                <w:szCs w:val="24"/>
              </w:rPr>
            </w:pPr>
            <w:r w:rsidRPr="0007296D">
              <w:rPr>
                <w:sz w:val="24"/>
                <w:szCs w:val="24"/>
              </w:rPr>
              <w:t>6. п. Вогулка, микрорайон «ул. Рясина» - 3,9 га</w:t>
            </w:r>
          </w:p>
        </w:tc>
        <w:tc>
          <w:tcPr>
            <w:tcW w:w="1134" w:type="dxa"/>
          </w:tcPr>
          <w:p w:rsidR="0007296D" w:rsidRPr="0007296D" w:rsidRDefault="0007296D" w:rsidP="00B976F4">
            <w:pPr>
              <w:jc w:val="center"/>
              <w:rPr>
                <w:sz w:val="24"/>
                <w:szCs w:val="24"/>
              </w:rPr>
            </w:pPr>
            <w:r w:rsidRPr="0007296D">
              <w:rPr>
                <w:sz w:val="24"/>
                <w:szCs w:val="24"/>
              </w:rPr>
              <w:t>10863,0</w:t>
            </w:r>
          </w:p>
        </w:tc>
        <w:tc>
          <w:tcPr>
            <w:tcW w:w="1134" w:type="dxa"/>
          </w:tcPr>
          <w:p w:rsidR="0007296D" w:rsidRPr="0007296D" w:rsidRDefault="0007296D" w:rsidP="00B976F4">
            <w:pPr>
              <w:jc w:val="center"/>
              <w:rPr>
                <w:sz w:val="24"/>
                <w:szCs w:val="24"/>
              </w:rPr>
            </w:pPr>
            <w:r w:rsidRPr="0007296D">
              <w:rPr>
                <w:sz w:val="24"/>
                <w:szCs w:val="24"/>
              </w:rPr>
              <w:t>3259,0</w:t>
            </w:r>
          </w:p>
        </w:tc>
        <w:tc>
          <w:tcPr>
            <w:tcW w:w="992" w:type="dxa"/>
          </w:tcPr>
          <w:p w:rsidR="0007296D" w:rsidRPr="0007296D" w:rsidRDefault="0007296D" w:rsidP="00B976F4">
            <w:pPr>
              <w:jc w:val="center"/>
              <w:rPr>
                <w:sz w:val="24"/>
                <w:szCs w:val="24"/>
              </w:rPr>
            </w:pPr>
            <w:r w:rsidRPr="0007296D">
              <w:rPr>
                <w:sz w:val="24"/>
                <w:szCs w:val="24"/>
              </w:rPr>
              <w:t>7604,0</w:t>
            </w:r>
          </w:p>
        </w:tc>
        <w:tc>
          <w:tcPr>
            <w:tcW w:w="3544" w:type="dxa"/>
          </w:tcPr>
          <w:p w:rsidR="0007296D" w:rsidRPr="0007296D" w:rsidRDefault="0007296D" w:rsidP="00B976F4">
            <w:pPr>
              <w:jc w:val="both"/>
              <w:rPr>
                <w:sz w:val="24"/>
                <w:szCs w:val="24"/>
              </w:rPr>
            </w:pPr>
            <w:r w:rsidRPr="0007296D">
              <w:rPr>
                <w:sz w:val="24"/>
                <w:szCs w:val="24"/>
              </w:rPr>
              <w:t>вовлечение в оборот земельных участков используемых не по назначению;</w:t>
            </w:r>
          </w:p>
        </w:tc>
      </w:tr>
      <w:tr w:rsidR="003D3E0E" w:rsidRPr="0007296D" w:rsidTr="00A966C2">
        <w:tc>
          <w:tcPr>
            <w:tcW w:w="568" w:type="dxa"/>
          </w:tcPr>
          <w:p w:rsidR="0007296D" w:rsidRPr="0007296D" w:rsidRDefault="003D3E0E" w:rsidP="00B976F4">
            <w:pPr>
              <w:jc w:val="center"/>
              <w:rPr>
                <w:sz w:val="24"/>
                <w:szCs w:val="24"/>
              </w:rPr>
            </w:pPr>
            <w:r>
              <w:rPr>
                <w:sz w:val="24"/>
                <w:szCs w:val="24"/>
              </w:rPr>
              <w:t>21</w:t>
            </w:r>
          </w:p>
        </w:tc>
        <w:tc>
          <w:tcPr>
            <w:tcW w:w="3402" w:type="dxa"/>
          </w:tcPr>
          <w:p w:rsidR="0007296D" w:rsidRPr="0007296D" w:rsidRDefault="0007296D" w:rsidP="00B976F4">
            <w:pPr>
              <w:jc w:val="both"/>
              <w:rPr>
                <w:sz w:val="24"/>
                <w:szCs w:val="24"/>
              </w:rPr>
            </w:pPr>
            <w:r w:rsidRPr="0007296D">
              <w:rPr>
                <w:b/>
                <w:sz w:val="24"/>
                <w:szCs w:val="24"/>
              </w:rPr>
              <w:t>2016 год</w:t>
            </w:r>
          </w:p>
        </w:tc>
        <w:tc>
          <w:tcPr>
            <w:tcW w:w="1134" w:type="dxa"/>
          </w:tcPr>
          <w:p w:rsidR="0007296D" w:rsidRPr="0007296D" w:rsidRDefault="0007296D" w:rsidP="00B976F4">
            <w:pPr>
              <w:jc w:val="center"/>
              <w:rPr>
                <w:b/>
                <w:sz w:val="24"/>
                <w:szCs w:val="24"/>
              </w:rPr>
            </w:pPr>
            <w:r w:rsidRPr="0007296D">
              <w:rPr>
                <w:b/>
                <w:sz w:val="24"/>
                <w:szCs w:val="24"/>
              </w:rPr>
              <w:t>13451,0</w:t>
            </w:r>
          </w:p>
        </w:tc>
        <w:tc>
          <w:tcPr>
            <w:tcW w:w="1134" w:type="dxa"/>
          </w:tcPr>
          <w:p w:rsidR="0007296D" w:rsidRPr="0007296D" w:rsidRDefault="0007296D" w:rsidP="00B976F4">
            <w:pPr>
              <w:jc w:val="center"/>
              <w:rPr>
                <w:b/>
                <w:sz w:val="24"/>
                <w:szCs w:val="24"/>
              </w:rPr>
            </w:pPr>
            <w:r w:rsidRPr="0007296D">
              <w:rPr>
                <w:b/>
                <w:sz w:val="24"/>
                <w:szCs w:val="24"/>
              </w:rPr>
              <w:t>5847,0</w:t>
            </w:r>
          </w:p>
        </w:tc>
        <w:tc>
          <w:tcPr>
            <w:tcW w:w="992" w:type="dxa"/>
          </w:tcPr>
          <w:p w:rsidR="0007296D" w:rsidRPr="0007296D" w:rsidRDefault="0007296D" w:rsidP="00B976F4">
            <w:pPr>
              <w:jc w:val="center"/>
              <w:rPr>
                <w:b/>
                <w:sz w:val="24"/>
                <w:szCs w:val="24"/>
              </w:rPr>
            </w:pPr>
            <w:r w:rsidRPr="0007296D">
              <w:rPr>
                <w:b/>
                <w:sz w:val="24"/>
                <w:szCs w:val="24"/>
              </w:rPr>
              <w:t>7604,0</w:t>
            </w:r>
          </w:p>
        </w:tc>
        <w:tc>
          <w:tcPr>
            <w:tcW w:w="3544" w:type="dxa"/>
          </w:tcPr>
          <w:p w:rsidR="0007296D" w:rsidRPr="0007296D" w:rsidRDefault="0007296D" w:rsidP="00B976F4">
            <w:pPr>
              <w:jc w:val="both"/>
              <w:rPr>
                <w:b/>
                <w:sz w:val="24"/>
                <w:szCs w:val="24"/>
              </w:rPr>
            </w:pPr>
          </w:p>
        </w:tc>
      </w:tr>
      <w:tr w:rsidR="003D3E0E" w:rsidRPr="0007296D" w:rsidTr="00A966C2">
        <w:tc>
          <w:tcPr>
            <w:tcW w:w="568" w:type="dxa"/>
          </w:tcPr>
          <w:p w:rsidR="0007296D" w:rsidRPr="0007296D" w:rsidRDefault="003D3E0E" w:rsidP="00B976F4">
            <w:pPr>
              <w:jc w:val="center"/>
              <w:rPr>
                <w:sz w:val="24"/>
                <w:szCs w:val="24"/>
              </w:rPr>
            </w:pPr>
            <w:r>
              <w:rPr>
                <w:sz w:val="24"/>
                <w:szCs w:val="24"/>
              </w:rPr>
              <w:t>22</w:t>
            </w:r>
          </w:p>
        </w:tc>
        <w:tc>
          <w:tcPr>
            <w:tcW w:w="3402" w:type="dxa"/>
          </w:tcPr>
          <w:p w:rsidR="0007296D" w:rsidRPr="0007296D" w:rsidRDefault="0007296D" w:rsidP="00B976F4">
            <w:pPr>
              <w:jc w:val="both"/>
              <w:rPr>
                <w:sz w:val="24"/>
                <w:szCs w:val="24"/>
              </w:rPr>
            </w:pPr>
            <w:r w:rsidRPr="0007296D">
              <w:rPr>
                <w:sz w:val="24"/>
                <w:szCs w:val="24"/>
              </w:rPr>
              <w:t>корректировка документов территориального планирования;</w:t>
            </w:r>
          </w:p>
        </w:tc>
        <w:tc>
          <w:tcPr>
            <w:tcW w:w="1134" w:type="dxa"/>
          </w:tcPr>
          <w:p w:rsidR="0007296D" w:rsidRPr="0007296D" w:rsidRDefault="0007296D" w:rsidP="00B976F4">
            <w:pPr>
              <w:jc w:val="center"/>
              <w:rPr>
                <w:sz w:val="24"/>
                <w:szCs w:val="24"/>
              </w:rPr>
            </w:pPr>
            <w:r w:rsidRPr="0007296D">
              <w:rPr>
                <w:sz w:val="24"/>
                <w:szCs w:val="24"/>
              </w:rPr>
              <w:t>350,0</w:t>
            </w:r>
          </w:p>
        </w:tc>
        <w:tc>
          <w:tcPr>
            <w:tcW w:w="1134" w:type="dxa"/>
          </w:tcPr>
          <w:p w:rsidR="0007296D" w:rsidRPr="0007296D" w:rsidRDefault="0007296D" w:rsidP="00B976F4">
            <w:pPr>
              <w:jc w:val="center"/>
              <w:rPr>
                <w:color w:val="000000"/>
                <w:sz w:val="24"/>
                <w:szCs w:val="24"/>
              </w:rPr>
            </w:pPr>
            <w:r w:rsidRPr="0007296D">
              <w:rPr>
                <w:color w:val="000000"/>
                <w:sz w:val="24"/>
                <w:szCs w:val="24"/>
              </w:rPr>
              <w:t>350,0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sz w:val="24"/>
                <w:szCs w:val="24"/>
              </w:rPr>
            </w:pPr>
            <w:r w:rsidRPr="0007296D">
              <w:rPr>
                <w:sz w:val="24"/>
                <w:szCs w:val="24"/>
              </w:rPr>
              <w:t>закрепление в натуре границ Шалинского городского округа</w:t>
            </w:r>
          </w:p>
        </w:tc>
      </w:tr>
      <w:tr w:rsidR="003D3E0E" w:rsidRPr="0007296D" w:rsidTr="00A966C2">
        <w:tc>
          <w:tcPr>
            <w:tcW w:w="568" w:type="dxa"/>
          </w:tcPr>
          <w:p w:rsidR="0007296D" w:rsidRPr="0007296D" w:rsidRDefault="003D3E0E" w:rsidP="00B976F4">
            <w:pPr>
              <w:jc w:val="center"/>
              <w:rPr>
                <w:sz w:val="24"/>
                <w:szCs w:val="24"/>
              </w:rPr>
            </w:pPr>
            <w:r>
              <w:rPr>
                <w:sz w:val="24"/>
                <w:szCs w:val="24"/>
              </w:rPr>
              <w:t>23</w:t>
            </w:r>
          </w:p>
        </w:tc>
        <w:tc>
          <w:tcPr>
            <w:tcW w:w="3402" w:type="dxa"/>
          </w:tcPr>
          <w:p w:rsidR="0007296D" w:rsidRPr="0007296D" w:rsidRDefault="0007296D" w:rsidP="00B976F4">
            <w:pPr>
              <w:jc w:val="both"/>
              <w:rPr>
                <w:sz w:val="24"/>
                <w:szCs w:val="24"/>
              </w:rPr>
            </w:pPr>
            <w:r w:rsidRPr="0007296D">
              <w:rPr>
                <w:sz w:val="24"/>
                <w:szCs w:val="24"/>
              </w:rPr>
              <w:t>организация и проведение публичных торгов по продаже земельных участков или права на заключение договоров аренды земельных участков, а также подготовка земельных участков</w:t>
            </w:r>
          </w:p>
        </w:tc>
        <w:tc>
          <w:tcPr>
            <w:tcW w:w="1134" w:type="dxa"/>
          </w:tcPr>
          <w:p w:rsidR="0007296D" w:rsidRPr="0007296D" w:rsidRDefault="0007296D" w:rsidP="00B976F4">
            <w:pPr>
              <w:jc w:val="center"/>
              <w:rPr>
                <w:sz w:val="24"/>
                <w:szCs w:val="24"/>
              </w:rPr>
            </w:pPr>
            <w:r w:rsidRPr="0007296D">
              <w:rPr>
                <w:sz w:val="24"/>
                <w:szCs w:val="24"/>
              </w:rPr>
              <w:t>200,0</w:t>
            </w:r>
          </w:p>
        </w:tc>
        <w:tc>
          <w:tcPr>
            <w:tcW w:w="1134" w:type="dxa"/>
          </w:tcPr>
          <w:p w:rsidR="0007296D" w:rsidRPr="0007296D" w:rsidRDefault="0007296D" w:rsidP="00B976F4">
            <w:pPr>
              <w:jc w:val="center"/>
              <w:rPr>
                <w:color w:val="000000"/>
                <w:sz w:val="24"/>
                <w:szCs w:val="24"/>
              </w:rPr>
            </w:pPr>
            <w:r w:rsidRPr="0007296D">
              <w:rPr>
                <w:color w:val="000000"/>
                <w:sz w:val="24"/>
                <w:szCs w:val="24"/>
              </w:rPr>
              <w:t>200,0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color w:val="000000"/>
                <w:sz w:val="24"/>
                <w:szCs w:val="24"/>
              </w:rPr>
            </w:pPr>
            <w:r w:rsidRPr="0007296D">
              <w:rPr>
                <w:sz w:val="24"/>
                <w:szCs w:val="24"/>
              </w:rPr>
              <w:t>обозначение приоритетных для строительства участков с последующей их подготовкой к публичным торгам. Вовлечение в оборот земельных участков и дополнительное поступление в бюджет неналоговых платежей. Предоставление земельных участков однократно бесплатно в собственность.</w:t>
            </w:r>
          </w:p>
        </w:tc>
      </w:tr>
      <w:tr w:rsidR="003D3E0E" w:rsidRPr="0007296D" w:rsidTr="00A966C2">
        <w:tc>
          <w:tcPr>
            <w:tcW w:w="568" w:type="dxa"/>
          </w:tcPr>
          <w:p w:rsidR="0007296D" w:rsidRPr="0007296D" w:rsidRDefault="003D3E0E" w:rsidP="00B976F4">
            <w:pPr>
              <w:jc w:val="center"/>
              <w:rPr>
                <w:sz w:val="24"/>
                <w:szCs w:val="24"/>
              </w:rPr>
            </w:pPr>
            <w:r>
              <w:rPr>
                <w:sz w:val="24"/>
                <w:szCs w:val="24"/>
              </w:rPr>
              <w:t>24</w:t>
            </w:r>
          </w:p>
        </w:tc>
        <w:tc>
          <w:tcPr>
            <w:tcW w:w="3402" w:type="dxa"/>
          </w:tcPr>
          <w:p w:rsidR="0007296D" w:rsidRPr="0007296D" w:rsidRDefault="0007296D" w:rsidP="00B976F4">
            <w:pPr>
              <w:jc w:val="both"/>
              <w:rPr>
                <w:sz w:val="24"/>
                <w:szCs w:val="24"/>
              </w:rPr>
            </w:pPr>
            <w:r w:rsidRPr="0007296D">
              <w:rPr>
                <w:sz w:val="24"/>
                <w:szCs w:val="24"/>
              </w:rPr>
              <w:t>межевание земельных участков</w:t>
            </w:r>
          </w:p>
        </w:tc>
        <w:tc>
          <w:tcPr>
            <w:tcW w:w="1134" w:type="dxa"/>
          </w:tcPr>
          <w:p w:rsidR="0007296D" w:rsidRPr="0007296D" w:rsidRDefault="0007296D" w:rsidP="00B976F4">
            <w:pPr>
              <w:jc w:val="center"/>
              <w:rPr>
                <w:sz w:val="24"/>
                <w:szCs w:val="24"/>
              </w:rPr>
            </w:pPr>
            <w:r w:rsidRPr="0007296D">
              <w:rPr>
                <w:sz w:val="24"/>
                <w:szCs w:val="24"/>
              </w:rPr>
              <w:t>500,0</w:t>
            </w:r>
          </w:p>
        </w:tc>
        <w:tc>
          <w:tcPr>
            <w:tcW w:w="1134" w:type="dxa"/>
          </w:tcPr>
          <w:p w:rsidR="0007296D" w:rsidRPr="0007296D" w:rsidRDefault="0007296D" w:rsidP="00B976F4">
            <w:pPr>
              <w:jc w:val="center"/>
              <w:rPr>
                <w:color w:val="000000"/>
                <w:sz w:val="24"/>
                <w:szCs w:val="24"/>
              </w:rPr>
            </w:pPr>
            <w:r w:rsidRPr="0007296D">
              <w:rPr>
                <w:color w:val="000000"/>
                <w:sz w:val="24"/>
                <w:szCs w:val="24"/>
              </w:rPr>
              <w:t>500,0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sz w:val="24"/>
                <w:szCs w:val="24"/>
              </w:rPr>
            </w:pPr>
            <w:r w:rsidRPr="0007296D">
              <w:rPr>
                <w:sz w:val="24"/>
                <w:szCs w:val="24"/>
              </w:rPr>
              <w:t xml:space="preserve">установка границ обособленных земельных участков, в пределах которых расположены объекты недвижимого имущества, предназначенные для электро-, газо-, тепло-, водоснабжения населения и водоотведения. Установка границ зон действия публичных сервитутов в </w:t>
            </w:r>
            <w:r w:rsidRPr="0007296D">
              <w:rPr>
                <w:sz w:val="24"/>
                <w:szCs w:val="24"/>
              </w:rPr>
              <w:lastRenderedPageBreak/>
              <w:t xml:space="preserve">пределах жилых кварталов, микрорайонов для обеспечения беспрепятственного обслуживания указанного имущества.  </w:t>
            </w:r>
          </w:p>
        </w:tc>
      </w:tr>
      <w:tr w:rsidR="003D3E0E" w:rsidRPr="0007296D" w:rsidTr="00A966C2">
        <w:tc>
          <w:tcPr>
            <w:tcW w:w="568" w:type="dxa"/>
          </w:tcPr>
          <w:p w:rsidR="0007296D" w:rsidRPr="0007296D" w:rsidRDefault="003D3E0E" w:rsidP="00B976F4">
            <w:pPr>
              <w:jc w:val="center"/>
              <w:rPr>
                <w:sz w:val="24"/>
                <w:szCs w:val="24"/>
              </w:rPr>
            </w:pPr>
            <w:r>
              <w:rPr>
                <w:sz w:val="24"/>
                <w:szCs w:val="24"/>
              </w:rPr>
              <w:lastRenderedPageBreak/>
              <w:t>25</w:t>
            </w:r>
          </w:p>
        </w:tc>
        <w:tc>
          <w:tcPr>
            <w:tcW w:w="3402" w:type="dxa"/>
          </w:tcPr>
          <w:p w:rsidR="0007296D" w:rsidRPr="0007296D" w:rsidRDefault="0007296D" w:rsidP="00B976F4">
            <w:pPr>
              <w:jc w:val="both"/>
              <w:rPr>
                <w:sz w:val="24"/>
                <w:szCs w:val="24"/>
              </w:rPr>
            </w:pPr>
            <w:r w:rsidRPr="0007296D">
              <w:rPr>
                <w:sz w:val="24"/>
                <w:szCs w:val="24"/>
              </w:rPr>
              <w:t>закрепление в натуре границ населенных пунктов, входящих в состав Шалинского городского округа с проектом;</w:t>
            </w:r>
          </w:p>
        </w:tc>
        <w:tc>
          <w:tcPr>
            <w:tcW w:w="1134" w:type="dxa"/>
          </w:tcPr>
          <w:p w:rsidR="0007296D" w:rsidRPr="0007296D" w:rsidRDefault="0007296D" w:rsidP="00B976F4">
            <w:pPr>
              <w:jc w:val="center"/>
              <w:rPr>
                <w:sz w:val="24"/>
                <w:szCs w:val="24"/>
              </w:rPr>
            </w:pPr>
            <w:r w:rsidRPr="0007296D">
              <w:rPr>
                <w:sz w:val="24"/>
                <w:szCs w:val="24"/>
              </w:rPr>
              <w:t>1038,0</w:t>
            </w:r>
          </w:p>
        </w:tc>
        <w:tc>
          <w:tcPr>
            <w:tcW w:w="1134" w:type="dxa"/>
          </w:tcPr>
          <w:p w:rsidR="0007296D" w:rsidRPr="0007296D" w:rsidRDefault="0007296D" w:rsidP="00B976F4">
            <w:pPr>
              <w:jc w:val="center"/>
              <w:rPr>
                <w:color w:val="000000"/>
                <w:sz w:val="24"/>
                <w:szCs w:val="24"/>
              </w:rPr>
            </w:pPr>
            <w:r w:rsidRPr="0007296D">
              <w:rPr>
                <w:color w:val="000000"/>
                <w:sz w:val="24"/>
                <w:szCs w:val="24"/>
              </w:rPr>
              <w:t>1038,0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tcPr>
          <w:p w:rsidR="0007296D" w:rsidRPr="0007296D" w:rsidRDefault="0007296D" w:rsidP="00B976F4">
            <w:pPr>
              <w:jc w:val="both"/>
              <w:rPr>
                <w:sz w:val="24"/>
                <w:szCs w:val="24"/>
              </w:rPr>
            </w:pPr>
            <w:r w:rsidRPr="0007296D">
              <w:rPr>
                <w:sz w:val="24"/>
                <w:szCs w:val="24"/>
              </w:rPr>
              <w:t>закрепление в натуре границ населенных пунктов, входящих в состав Шалинского городского округа с проектом;</w:t>
            </w:r>
          </w:p>
        </w:tc>
      </w:tr>
      <w:tr w:rsidR="003D3E0E" w:rsidRPr="0007296D" w:rsidTr="00A966C2">
        <w:tc>
          <w:tcPr>
            <w:tcW w:w="568" w:type="dxa"/>
          </w:tcPr>
          <w:p w:rsidR="0007296D" w:rsidRPr="0007296D" w:rsidRDefault="003D3E0E" w:rsidP="00B976F4">
            <w:pPr>
              <w:jc w:val="center"/>
              <w:rPr>
                <w:sz w:val="24"/>
                <w:szCs w:val="24"/>
              </w:rPr>
            </w:pPr>
            <w:r>
              <w:rPr>
                <w:sz w:val="24"/>
                <w:szCs w:val="24"/>
              </w:rPr>
              <w:t>26</w:t>
            </w:r>
          </w:p>
        </w:tc>
        <w:tc>
          <w:tcPr>
            <w:tcW w:w="3402" w:type="dxa"/>
          </w:tcPr>
          <w:p w:rsidR="0007296D" w:rsidRPr="0007296D" w:rsidRDefault="0007296D" w:rsidP="00B976F4">
            <w:pPr>
              <w:jc w:val="both"/>
              <w:rPr>
                <w:sz w:val="24"/>
                <w:szCs w:val="24"/>
              </w:rPr>
            </w:pPr>
            <w:r w:rsidRPr="0007296D">
              <w:rPr>
                <w:sz w:val="24"/>
                <w:szCs w:val="24"/>
              </w:rPr>
              <w:t>подготовка плана реализации Генерального плана Шалинского городского округа применительно к территории сельских населенных пунктов</w:t>
            </w:r>
          </w:p>
        </w:tc>
        <w:tc>
          <w:tcPr>
            <w:tcW w:w="1134" w:type="dxa"/>
          </w:tcPr>
          <w:p w:rsidR="0007296D" w:rsidRPr="0007296D" w:rsidRDefault="0007296D" w:rsidP="00B976F4">
            <w:pPr>
              <w:jc w:val="center"/>
              <w:rPr>
                <w:sz w:val="24"/>
                <w:szCs w:val="24"/>
              </w:rPr>
            </w:pPr>
            <w:r w:rsidRPr="0007296D">
              <w:rPr>
                <w:sz w:val="24"/>
                <w:szCs w:val="24"/>
              </w:rPr>
              <w:t>200,0</w:t>
            </w:r>
          </w:p>
        </w:tc>
        <w:tc>
          <w:tcPr>
            <w:tcW w:w="1134" w:type="dxa"/>
          </w:tcPr>
          <w:p w:rsidR="0007296D" w:rsidRPr="0007296D" w:rsidRDefault="0007296D" w:rsidP="00B976F4">
            <w:pPr>
              <w:jc w:val="center"/>
              <w:rPr>
                <w:color w:val="000000"/>
                <w:sz w:val="24"/>
                <w:szCs w:val="24"/>
              </w:rPr>
            </w:pPr>
            <w:r w:rsidRPr="0007296D">
              <w:rPr>
                <w:color w:val="000000"/>
                <w:sz w:val="24"/>
                <w:szCs w:val="24"/>
              </w:rPr>
              <w:t>200,0</w:t>
            </w:r>
          </w:p>
        </w:tc>
        <w:tc>
          <w:tcPr>
            <w:tcW w:w="992" w:type="dxa"/>
          </w:tcPr>
          <w:p w:rsidR="0007296D" w:rsidRPr="0007296D" w:rsidRDefault="0007296D" w:rsidP="00B976F4">
            <w:pPr>
              <w:jc w:val="center"/>
              <w:rPr>
                <w:color w:val="000000"/>
                <w:sz w:val="24"/>
                <w:szCs w:val="24"/>
              </w:rPr>
            </w:pPr>
            <w:r w:rsidRPr="0007296D">
              <w:rPr>
                <w:color w:val="000000"/>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закрепление в натуре границ Шалинского городского округа</w:t>
            </w:r>
          </w:p>
        </w:tc>
      </w:tr>
      <w:tr w:rsidR="003D3E0E" w:rsidRPr="0007296D" w:rsidTr="00A966C2">
        <w:tc>
          <w:tcPr>
            <w:tcW w:w="568" w:type="dxa"/>
          </w:tcPr>
          <w:p w:rsidR="0007296D" w:rsidRPr="0007296D" w:rsidRDefault="003D3E0E" w:rsidP="00B976F4">
            <w:pPr>
              <w:jc w:val="center"/>
              <w:rPr>
                <w:sz w:val="24"/>
                <w:szCs w:val="24"/>
              </w:rPr>
            </w:pPr>
            <w:r>
              <w:rPr>
                <w:sz w:val="24"/>
                <w:szCs w:val="24"/>
              </w:rPr>
              <w:t>27</w:t>
            </w:r>
          </w:p>
        </w:tc>
        <w:tc>
          <w:tcPr>
            <w:tcW w:w="3402" w:type="dxa"/>
          </w:tcPr>
          <w:p w:rsidR="0007296D" w:rsidRPr="0007296D" w:rsidRDefault="0007296D" w:rsidP="00B976F4">
            <w:pPr>
              <w:jc w:val="both"/>
              <w:rPr>
                <w:sz w:val="24"/>
                <w:szCs w:val="24"/>
              </w:rPr>
            </w:pPr>
            <w:r w:rsidRPr="0007296D">
              <w:rPr>
                <w:sz w:val="24"/>
                <w:szCs w:val="24"/>
              </w:rPr>
              <w:t>резервирование и изъятие, в том числе путем выкупа, земельных участков в границах городского округа</w:t>
            </w:r>
          </w:p>
        </w:tc>
        <w:tc>
          <w:tcPr>
            <w:tcW w:w="1134" w:type="dxa"/>
          </w:tcPr>
          <w:p w:rsidR="0007296D" w:rsidRPr="0007296D" w:rsidRDefault="0007296D" w:rsidP="00B976F4">
            <w:pPr>
              <w:jc w:val="center"/>
              <w:rPr>
                <w:sz w:val="24"/>
                <w:szCs w:val="24"/>
              </w:rPr>
            </w:pPr>
            <w:r w:rsidRPr="0007296D">
              <w:rPr>
                <w:sz w:val="24"/>
                <w:szCs w:val="24"/>
              </w:rPr>
              <w:t>300,0</w:t>
            </w:r>
          </w:p>
        </w:tc>
        <w:tc>
          <w:tcPr>
            <w:tcW w:w="1134" w:type="dxa"/>
          </w:tcPr>
          <w:p w:rsidR="0007296D" w:rsidRPr="0007296D" w:rsidRDefault="0007296D" w:rsidP="00B976F4">
            <w:pPr>
              <w:jc w:val="center"/>
              <w:rPr>
                <w:sz w:val="24"/>
                <w:szCs w:val="24"/>
              </w:rPr>
            </w:pPr>
            <w:r w:rsidRPr="0007296D">
              <w:rPr>
                <w:sz w:val="24"/>
                <w:szCs w:val="24"/>
              </w:rPr>
              <w:t>300,0</w:t>
            </w:r>
          </w:p>
        </w:tc>
        <w:tc>
          <w:tcPr>
            <w:tcW w:w="992" w:type="dxa"/>
          </w:tcPr>
          <w:p w:rsidR="0007296D" w:rsidRPr="0007296D" w:rsidRDefault="0007296D" w:rsidP="00B976F4">
            <w:pPr>
              <w:jc w:val="center"/>
              <w:rPr>
                <w:sz w:val="24"/>
                <w:szCs w:val="24"/>
              </w:rPr>
            </w:pPr>
            <w:r w:rsidRPr="0007296D">
              <w:rPr>
                <w:sz w:val="24"/>
                <w:szCs w:val="24"/>
              </w:rPr>
              <w:t>0,0</w:t>
            </w:r>
          </w:p>
        </w:tc>
        <w:tc>
          <w:tcPr>
            <w:tcW w:w="3544" w:type="dxa"/>
            <w:vAlign w:val="center"/>
          </w:tcPr>
          <w:p w:rsidR="0007296D" w:rsidRPr="0007296D" w:rsidRDefault="0007296D" w:rsidP="00B976F4">
            <w:pPr>
              <w:pStyle w:val="ConsPlusCell"/>
              <w:jc w:val="both"/>
              <w:rPr>
                <w:rFonts w:ascii="Times New Roman" w:hAnsi="Times New Roman" w:cs="Times New Roman"/>
                <w:sz w:val="24"/>
                <w:szCs w:val="24"/>
              </w:rPr>
            </w:pPr>
            <w:r w:rsidRPr="0007296D">
              <w:rPr>
                <w:rFonts w:ascii="Times New Roman" w:hAnsi="Times New Roman" w:cs="Times New Roman"/>
                <w:sz w:val="24"/>
                <w:szCs w:val="24"/>
              </w:rPr>
              <w:t>увеличение площади границ населенных пунктов. Вовлечение в оборот земельных участков и дополнительное поступление в бюджет неналоговых платежей</w:t>
            </w:r>
          </w:p>
        </w:tc>
      </w:tr>
      <w:tr w:rsidR="003D3E0E" w:rsidRPr="0007296D" w:rsidTr="00A966C2">
        <w:tc>
          <w:tcPr>
            <w:tcW w:w="568" w:type="dxa"/>
          </w:tcPr>
          <w:p w:rsidR="0007296D" w:rsidRPr="0007296D" w:rsidRDefault="003D3E0E" w:rsidP="00B976F4">
            <w:pPr>
              <w:jc w:val="center"/>
              <w:rPr>
                <w:sz w:val="24"/>
                <w:szCs w:val="24"/>
              </w:rPr>
            </w:pPr>
            <w:r>
              <w:rPr>
                <w:sz w:val="24"/>
                <w:szCs w:val="24"/>
              </w:rPr>
              <w:t>28</w:t>
            </w:r>
          </w:p>
        </w:tc>
        <w:tc>
          <w:tcPr>
            <w:tcW w:w="3402" w:type="dxa"/>
          </w:tcPr>
          <w:p w:rsidR="0007296D" w:rsidRPr="0007296D" w:rsidRDefault="0007296D" w:rsidP="00B976F4">
            <w:pPr>
              <w:jc w:val="both"/>
              <w:rPr>
                <w:sz w:val="24"/>
                <w:szCs w:val="24"/>
              </w:rPr>
            </w:pPr>
            <w:r w:rsidRPr="0007296D">
              <w:rPr>
                <w:sz w:val="24"/>
                <w:szCs w:val="24"/>
              </w:rPr>
              <w:t>подготовка проектов планировки и межевания для строительства малоэтажной жилой застройки:</w:t>
            </w:r>
          </w:p>
          <w:p w:rsidR="0007296D" w:rsidRPr="0007296D" w:rsidRDefault="0007296D" w:rsidP="00B976F4">
            <w:pPr>
              <w:jc w:val="both"/>
              <w:rPr>
                <w:sz w:val="24"/>
                <w:szCs w:val="24"/>
              </w:rPr>
            </w:pPr>
            <w:r w:rsidRPr="0007296D">
              <w:rPr>
                <w:sz w:val="24"/>
                <w:szCs w:val="24"/>
              </w:rPr>
              <w:t>1. р.п. Шаля, микрорайон «Восточный» - 10,0га</w:t>
            </w:r>
          </w:p>
          <w:p w:rsidR="0007296D" w:rsidRPr="0007296D" w:rsidRDefault="0007296D" w:rsidP="00B976F4">
            <w:pPr>
              <w:jc w:val="both"/>
              <w:rPr>
                <w:sz w:val="24"/>
                <w:szCs w:val="24"/>
              </w:rPr>
            </w:pPr>
            <w:r w:rsidRPr="0007296D">
              <w:rPr>
                <w:sz w:val="24"/>
                <w:szCs w:val="24"/>
              </w:rPr>
              <w:t>2. с.Сылва, микрорайон «Тасимка» – 7,5 га</w:t>
            </w:r>
          </w:p>
          <w:p w:rsidR="0007296D" w:rsidRPr="0007296D" w:rsidRDefault="0007296D" w:rsidP="00B976F4">
            <w:pPr>
              <w:jc w:val="both"/>
              <w:rPr>
                <w:sz w:val="24"/>
                <w:szCs w:val="24"/>
              </w:rPr>
            </w:pPr>
            <w:r w:rsidRPr="0007296D">
              <w:rPr>
                <w:sz w:val="24"/>
                <w:szCs w:val="24"/>
              </w:rPr>
              <w:t>3. п. Сабик, микрорайон в границах ул. Новая, Северная – 4,6 га</w:t>
            </w:r>
          </w:p>
          <w:p w:rsidR="0007296D" w:rsidRPr="0007296D" w:rsidRDefault="0007296D" w:rsidP="00B976F4">
            <w:pPr>
              <w:jc w:val="both"/>
              <w:rPr>
                <w:sz w:val="24"/>
                <w:szCs w:val="24"/>
              </w:rPr>
            </w:pPr>
            <w:r w:rsidRPr="0007296D">
              <w:rPr>
                <w:sz w:val="24"/>
                <w:szCs w:val="24"/>
              </w:rPr>
              <w:t>4.п. Шамары, микрорайон в границах ул. Б. Шамариных и поселка – 6,0 га</w:t>
            </w:r>
          </w:p>
          <w:p w:rsidR="0007296D" w:rsidRPr="0007296D" w:rsidRDefault="0007296D" w:rsidP="00B976F4">
            <w:pPr>
              <w:jc w:val="both"/>
              <w:rPr>
                <w:sz w:val="24"/>
                <w:szCs w:val="24"/>
              </w:rPr>
            </w:pPr>
            <w:r w:rsidRPr="0007296D">
              <w:rPr>
                <w:sz w:val="24"/>
                <w:szCs w:val="24"/>
              </w:rPr>
              <w:t>5. п. Сабик, микрорайон «ул. Солнечная» - 4,5 га</w:t>
            </w:r>
          </w:p>
          <w:p w:rsidR="0007296D" w:rsidRPr="0007296D" w:rsidRDefault="0007296D" w:rsidP="00B976F4">
            <w:pPr>
              <w:jc w:val="both"/>
              <w:rPr>
                <w:sz w:val="24"/>
                <w:szCs w:val="24"/>
              </w:rPr>
            </w:pPr>
            <w:r w:rsidRPr="0007296D">
              <w:rPr>
                <w:sz w:val="24"/>
                <w:szCs w:val="24"/>
              </w:rPr>
              <w:t>6. п. Вогулка, микрорайон в границах ул. Титова, Гагарина, Железнодорожная – 5,0 га</w:t>
            </w:r>
          </w:p>
        </w:tc>
        <w:tc>
          <w:tcPr>
            <w:tcW w:w="1134" w:type="dxa"/>
          </w:tcPr>
          <w:p w:rsidR="0007296D" w:rsidRPr="0007296D" w:rsidRDefault="0007296D" w:rsidP="00B976F4">
            <w:pPr>
              <w:jc w:val="center"/>
              <w:rPr>
                <w:sz w:val="24"/>
                <w:szCs w:val="24"/>
              </w:rPr>
            </w:pPr>
            <w:r w:rsidRPr="0007296D">
              <w:rPr>
                <w:sz w:val="24"/>
                <w:szCs w:val="24"/>
              </w:rPr>
              <w:t>10863,0</w:t>
            </w:r>
          </w:p>
        </w:tc>
        <w:tc>
          <w:tcPr>
            <w:tcW w:w="1134" w:type="dxa"/>
          </w:tcPr>
          <w:p w:rsidR="0007296D" w:rsidRPr="0007296D" w:rsidRDefault="0007296D" w:rsidP="00B976F4">
            <w:pPr>
              <w:jc w:val="center"/>
              <w:rPr>
                <w:sz w:val="24"/>
                <w:szCs w:val="24"/>
              </w:rPr>
            </w:pPr>
            <w:r w:rsidRPr="0007296D">
              <w:rPr>
                <w:sz w:val="24"/>
                <w:szCs w:val="24"/>
              </w:rPr>
              <w:t>3259,0</w:t>
            </w:r>
          </w:p>
        </w:tc>
        <w:tc>
          <w:tcPr>
            <w:tcW w:w="992" w:type="dxa"/>
          </w:tcPr>
          <w:p w:rsidR="0007296D" w:rsidRPr="0007296D" w:rsidRDefault="0007296D" w:rsidP="00B976F4">
            <w:pPr>
              <w:jc w:val="center"/>
              <w:rPr>
                <w:sz w:val="24"/>
                <w:szCs w:val="24"/>
              </w:rPr>
            </w:pPr>
            <w:r w:rsidRPr="0007296D">
              <w:rPr>
                <w:sz w:val="24"/>
                <w:szCs w:val="24"/>
              </w:rPr>
              <w:t>7604,0</w:t>
            </w:r>
          </w:p>
        </w:tc>
        <w:tc>
          <w:tcPr>
            <w:tcW w:w="3544" w:type="dxa"/>
          </w:tcPr>
          <w:p w:rsidR="0007296D" w:rsidRPr="0007296D" w:rsidRDefault="0007296D" w:rsidP="00B976F4">
            <w:pPr>
              <w:jc w:val="both"/>
              <w:rPr>
                <w:sz w:val="24"/>
                <w:szCs w:val="24"/>
              </w:rPr>
            </w:pPr>
            <w:r w:rsidRPr="0007296D">
              <w:rPr>
                <w:sz w:val="24"/>
                <w:szCs w:val="24"/>
              </w:rPr>
              <w:t>вовлечение в оборот земельных участков используемых не по назначению;</w:t>
            </w:r>
          </w:p>
        </w:tc>
      </w:tr>
    </w:tbl>
    <w:p w:rsidR="002C17EE" w:rsidRDefault="002C17EE" w:rsidP="00D839F7">
      <w:pPr>
        <w:autoSpaceDE w:val="0"/>
        <w:autoSpaceDN w:val="0"/>
        <w:adjustRightInd w:val="0"/>
        <w:jc w:val="center"/>
        <w:rPr>
          <w:rFonts w:eastAsia="Calibri"/>
          <w:b/>
          <w:sz w:val="28"/>
          <w:szCs w:val="28"/>
        </w:rPr>
      </w:pPr>
    </w:p>
    <w:p w:rsidR="002C17EE" w:rsidRDefault="002C17EE" w:rsidP="00D839F7">
      <w:pPr>
        <w:autoSpaceDE w:val="0"/>
        <w:autoSpaceDN w:val="0"/>
        <w:adjustRightInd w:val="0"/>
        <w:jc w:val="center"/>
        <w:rPr>
          <w:rFonts w:eastAsia="Calibri"/>
          <w:b/>
          <w:sz w:val="28"/>
          <w:szCs w:val="28"/>
        </w:rPr>
      </w:pPr>
    </w:p>
    <w:p w:rsidR="002C17EE" w:rsidRDefault="002C17EE" w:rsidP="00D839F7">
      <w:pPr>
        <w:autoSpaceDE w:val="0"/>
        <w:autoSpaceDN w:val="0"/>
        <w:adjustRightInd w:val="0"/>
        <w:jc w:val="center"/>
        <w:rPr>
          <w:rFonts w:eastAsia="Calibri"/>
          <w:b/>
          <w:sz w:val="28"/>
          <w:szCs w:val="28"/>
        </w:rPr>
      </w:pPr>
    </w:p>
    <w:p w:rsidR="002C17EE" w:rsidRDefault="002C17EE" w:rsidP="00D839F7">
      <w:pPr>
        <w:autoSpaceDE w:val="0"/>
        <w:autoSpaceDN w:val="0"/>
        <w:adjustRightInd w:val="0"/>
        <w:jc w:val="center"/>
        <w:rPr>
          <w:rFonts w:eastAsia="Calibri"/>
          <w:b/>
          <w:sz w:val="28"/>
          <w:szCs w:val="28"/>
        </w:rPr>
      </w:pPr>
    </w:p>
    <w:p w:rsidR="002C17EE" w:rsidRDefault="002C17EE" w:rsidP="00D839F7">
      <w:pPr>
        <w:autoSpaceDE w:val="0"/>
        <w:autoSpaceDN w:val="0"/>
        <w:adjustRightInd w:val="0"/>
        <w:jc w:val="center"/>
        <w:rPr>
          <w:rFonts w:eastAsia="Calibri"/>
          <w:b/>
          <w:sz w:val="28"/>
          <w:szCs w:val="28"/>
        </w:rPr>
      </w:pPr>
    </w:p>
    <w:p w:rsidR="002C17EE" w:rsidRDefault="002C17EE" w:rsidP="00D839F7">
      <w:pPr>
        <w:autoSpaceDE w:val="0"/>
        <w:autoSpaceDN w:val="0"/>
        <w:adjustRightInd w:val="0"/>
        <w:jc w:val="center"/>
        <w:rPr>
          <w:rFonts w:eastAsia="Calibri"/>
          <w:b/>
          <w:sz w:val="28"/>
          <w:szCs w:val="28"/>
        </w:rPr>
      </w:pPr>
    </w:p>
    <w:p w:rsidR="002C17EE" w:rsidRDefault="002C17EE" w:rsidP="00D839F7">
      <w:pPr>
        <w:autoSpaceDE w:val="0"/>
        <w:autoSpaceDN w:val="0"/>
        <w:adjustRightInd w:val="0"/>
        <w:jc w:val="center"/>
        <w:rPr>
          <w:rFonts w:eastAsia="Calibri"/>
          <w:b/>
          <w:sz w:val="28"/>
          <w:szCs w:val="28"/>
        </w:rPr>
      </w:pPr>
    </w:p>
    <w:p w:rsidR="002C17EE" w:rsidRDefault="002C17EE" w:rsidP="00D839F7">
      <w:pPr>
        <w:autoSpaceDE w:val="0"/>
        <w:autoSpaceDN w:val="0"/>
        <w:adjustRightInd w:val="0"/>
        <w:jc w:val="center"/>
        <w:rPr>
          <w:rFonts w:eastAsia="Calibri"/>
          <w:b/>
          <w:sz w:val="28"/>
          <w:szCs w:val="28"/>
        </w:rPr>
      </w:pPr>
    </w:p>
    <w:p w:rsidR="00C529DA" w:rsidRDefault="00E27C8F" w:rsidP="00D839F7">
      <w:pPr>
        <w:autoSpaceDE w:val="0"/>
        <w:autoSpaceDN w:val="0"/>
        <w:adjustRightInd w:val="0"/>
        <w:jc w:val="center"/>
        <w:rPr>
          <w:rFonts w:eastAsia="Calibri"/>
          <w:b/>
          <w:sz w:val="28"/>
          <w:szCs w:val="28"/>
        </w:rPr>
      </w:pPr>
      <w:r w:rsidRPr="000E750D">
        <w:rPr>
          <w:rFonts w:eastAsia="Calibri"/>
          <w:b/>
          <w:sz w:val="28"/>
          <w:szCs w:val="28"/>
        </w:rPr>
        <w:lastRenderedPageBreak/>
        <w:t xml:space="preserve">Подпрограмма </w:t>
      </w:r>
      <w:r w:rsidR="00D839F7" w:rsidRPr="000E750D">
        <w:rPr>
          <w:rFonts w:eastAsia="Calibri"/>
          <w:b/>
          <w:sz w:val="28"/>
          <w:szCs w:val="28"/>
        </w:rPr>
        <w:t xml:space="preserve"> «Социальная поддержка и социальное обслуживание населения Шалинского городского округа</w:t>
      </w:r>
      <w:r w:rsidR="002C17EE">
        <w:rPr>
          <w:rFonts w:eastAsia="Calibri"/>
          <w:b/>
          <w:sz w:val="28"/>
          <w:szCs w:val="28"/>
        </w:rPr>
        <w:t xml:space="preserve"> на 2014-2016 годы</w:t>
      </w:r>
      <w:r w:rsidR="00D839F7" w:rsidRPr="000E750D">
        <w:rPr>
          <w:rFonts w:eastAsia="Calibri"/>
          <w:b/>
          <w:sz w:val="28"/>
          <w:szCs w:val="28"/>
        </w:rPr>
        <w:t xml:space="preserve">» </w:t>
      </w:r>
    </w:p>
    <w:p w:rsidR="00D839F7" w:rsidRPr="000E750D" w:rsidRDefault="00D839F7" w:rsidP="00D839F7">
      <w:pPr>
        <w:autoSpaceDE w:val="0"/>
        <w:autoSpaceDN w:val="0"/>
        <w:adjustRightInd w:val="0"/>
        <w:jc w:val="center"/>
        <w:rPr>
          <w:rFonts w:eastAsia="Calibri"/>
          <w:b/>
          <w:sz w:val="28"/>
          <w:szCs w:val="28"/>
        </w:rPr>
      </w:pPr>
      <w:r w:rsidRPr="000E750D">
        <w:rPr>
          <w:b/>
          <w:sz w:val="28"/>
          <w:szCs w:val="28"/>
        </w:rPr>
        <w:t>муниципальной программы «Социально-экономическое развитие Шалинского городского округа до 2016 года»</w:t>
      </w:r>
    </w:p>
    <w:p w:rsidR="00E27C8F" w:rsidRPr="00E127CB" w:rsidRDefault="00E27C8F" w:rsidP="00E27C8F">
      <w:pPr>
        <w:autoSpaceDE w:val="0"/>
        <w:autoSpaceDN w:val="0"/>
        <w:adjustRightInd w:val="0"/>
        <w:jc w:val="center"/>
        <w:rPr>
          <w:rFonts w:eastAsia="Calibri"/>
          <w:b/>
          <w:sz w:val="24"/>
          <w:szCs w:val="24"/>
        </w:rPr>
      </w:pPr>
    </w:p>
    <w:p w:rsidR="00E127CB" w:rsidRDefault="00E127CB" w:rsidP="000E142E">
      <w:pPr>
        <w:pStyle w:val="6"/>
        <w:rPr>
          <w:b/>
          <w:sz w:val="24"/>
          <w:szCs w:val="24"/>
        </w:rPr>
      </w:pPr>
    </w:p>
    <w:p w:rsidR="00E127CB" w:rsidRPr="00E127CB" w:rsidRDefault="00F02549" w:rsidP="000E142E">
      <w:pPr>
        <w:pStyle w:val="6"/>
        <w:rPr>
          <w:b/>
          <w:sz w:val="24"/>
          <w:szCs w:val="24"/>
        </w:rPr>
      </w:pPr>
      <w:r>
        <w:rPr>
          <w:b/>
          <w:sz w:val="24"/>
          <w:szCs w:val="24"/>
        </w:rPr>
        <w:t>Паспорт</w:t>
      </w:r>
    </w:p>
    <w:p w:rsidR="000E142E" w:rsidRPr="00E127CB" w:rsidRDefault="00E127CB" w:rsidP="000E142E">
      <w:pPr>
        <w:pStyle w:val="6"/>
        <w:rPr>
          <w:b/>
          <w:sz w:val="24"/>
          <w:szCs w:val="24"/>
        </w:rPr>
      </w:pPr>
      <w:r w:rsidRPr="00E127CB">
        <w:rPr>
          <w:b/>
          <w:sz w:val="24"/>
          <w:szCs w:val="24"/>
        </w:rPr>
        <w:t>Подпрограммы  «Социальная поддержка и социальное обслуживание населения Шалинского городского округа на 2014-2016 годы»</w:t>
      </w:r>
    </w:p>
    <w:p w:rsidR="000E142E" w:rsidRDefault="000E142E" w:rsidP="000E142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6201"/>
      </w:tblGrid>
      <w:tr w:rsidR="000E142E" w:rsidRPr="00D839F7" w:rsidTr="00094DF4">
        <w:tc>
          <w:tcPr>
            <w:tcW w:w="3085" w:type="dxa"/>
          </w:tcPr>
          <w:p w:rsidR="000E142E" w:rsidRPr="00D839F7" w:rsidRDefault="000E142E" w:rsidP="00D839F7">
            <w:pPr>
              <w:jc w:val="both"/>
              <w:rPr>
                <w:sz w:val="24"/>
                <w:szCs w:val="24"/>
              </w:rPr>
            </w:pPr>
            <w:r w:rsidRPr="00D839F7">
              <w:rPr>
                <w:sz w:val="24"/>
                <w:szCs w:val="24"/>
              </w:rPr>
              <w:t>Ответственны</w:t>
            </w:r>
            <w:r w:rsidR="00D839F7" w:rsidRPr="00D839F7">
              <w:rPr>
                <w:sz w:val="24"/>
                <w:szCs w:val="24"/>
              </w:rPr>
              <w:t>й</w:t>
            </w:r>
            <w:r w:rsidRPr="00D839F7">
              <w:rPr>
                <w:sz w:val="24"/>
                <w:szCs w:val="24"/>
              </w:rPr>
              <w:t xml:space="preserve"> исполнител</w:t>
            </w:r>
            <w:r w:rsidR="00D839F7" w:rsidRPr="00D839F7">
              <w:rPr>
                <w:sz w:val="24"/>
                <w:szCs w:val="24"/>
              </w:rPr>
              <w:t>ь</w:t>
            </w:r>
            <w:r w:rsidRPr="00D839F7">
              <w:rPr>
                <w:sz w:val="24"/>
                <w:szCs w:val="24"/>
              </w:rPr>
              <w:t xml:space="preserve"> п</w:t>
            </w:r>
            <w:r w:rsidR="00D839F7">
              <w:rPr>
                <w:sz w:val="24"/>
                <w:szCs w:val="24"/>
              </w:rPr>
              <w:t>одп</w:t>
            </w:r>
            <w:r w:rsidR="00D839F7" w:rsidRPr="00D839F7">
              <w:rPr>
                <w:sz w:val="24"/>
                <w:szCs w:val="24"/>
              </w:rPr>
              <w:t>рограммы</w:t>
            </w:r>
          </w:p>
        </w:tc>
        <w:tc>
          <w:tcPr>
            <w:tcW w:w="6201" w:type="dxa"/>
          </w:tcPr>
          <w:p w:rsidR="000E142E" w:rsidRPr="00D839F7" w:rsidRDefault="000E142E" w:rsidP="00D839F7">
            <w:pPr>
              <w:jc w:val="both"/>
              <w:rPr>
                <w:sz w:val="24"/>
                <w:szCs w:val="24"/>
              </w:rPr>
            </w:pPr>
            <w:r w:rsidRPr="00D839F7">
              <w:rPr>
                <w:sz w:val="24"/>
                <w:szCs w:val="24"/>
              </w:rPr>
              <w:t xml:space="preserve">Администрация   Шалинского городского  округа, </w:t>
            </w:r>
            <w:r w:rsidR="00D839F7">
              <w:rPr>
                <w:sz w:val="24"/>
                <w:szCs w:val="24"/>
              </w:rPr>
              <w:t>сельские и поселковые</w:t>
            </w:r>
            <w:r w:rsidRPr="00D839F7">
              <w:rPr>
                <w:sz w:val="24"/>
                <w:szCs w:val="24"/>
              </w:rPr>
              <w:t xml:space="preserve"> администрации, Муниципальное казенное учреждение Шалинского городского округа  «Шалинский центр развития культуры»</w:t>
            </w:r>
            <w:r w:rsidR="00480060">
              <w:rPr>
                <w:sz w:val="24"/>
                <w:szCs w:val="24"/>
              </w:rPr>
              <w:t>, Комитет по спорту, культуре и молодежной политики Шалинского городского округа.</w:t>
            </w:r>
          </w:p>
        </w:tc>
      </w:tr>
      <w:tr w:rsidR="000E142E" w:rsidRPr="00D839F7" w:rsidTr="00094DF4">
        <w:tc>
          <w:tcPr>
            <w:tcW w:w="3085" w:type="dxa"/>
          </w:tcPr>
          <w:p w:rsidR="000E142E" w:rsidRPr="00D839F7" w:rsidRDefault="000E142E" w:rsidP="00094DF4">
            <w:pPr>
              <w:jc w:val="both"/>
              <w:rPr>
                <w:sz w:val="24"/>
                <w:szCs w:val="24"/>
              </w:rPr>
            </w:pPr>
            <w:r w:rsidRPr="00D839F7">
              <w:rPr>
                <w:sz w:val="24"/>
                <w:szCs w:val="24"/>
              </w:rPr>
              <w:t xml:space="preserve">Сроки реализации                </w:t>
            </w:r>
            <w:r w:rsidR="00D839F7">
              <w:rPr>
                <w:sz w:val="24"/>
                <w:szCs w:val="24"/>
              </w:rPr>
              <w:t>под</w:t>
            </w:r>
            <w:r w:rsidRPr="00D839F7">
              <w:rPr>
                <w:sz w:val="24"/>
                <w:szCs w:val="24"/>
              </w:rPr>
              <w:t>программы</w:t>
            </w:r>
          </w:p>
        </w:tc>
        <w:tc>
          <w:tcPr>
            <w:tcW w:w="6201" w:type="dxa"/>
          </w:tcPr>
          <w:p w:rsidR="000E142E" w:rsidRPr="00D839F7" w:rsidRDefault="000E142E" w:rsidP="00094DF4">
            <w:pPr>
              <w:jc w:val="both"/>
              <w:rPr>
                <w:sz w:val="24"/>
                <w:szCs w:val="24"/>
              </w:rPr>
            </w:pPr>
            <w:r w:rsidRPr="00D839F7">
              <w:rPr>
                <w:sz w:val="24"/>
                <w:szCs w:val="24"/>
              </w:rPr>
              <w:t xml:space="preserve"> 2014 – 2016  годы</w:t>
            </w:r>
          </w:p>
          <w:p w:rsidR="000E142E" w:rsidRPr="00D839F7" w:rsidRDefault="000E142E" w:rsidP="00094DF4">
            <w:pPr>
              <w:jc w:val="both"/>
              <w:rPr>
                <w:sz w:val="24"/>
                <w:szCs w:val="24"/>
              </w:rPr>
            </w:pPr>
          </w:p>
        </w:tc>
      </w:tr>
      <w:tr w:rsidR="000E142E" w:rsidRPr="00D839F7" w:rsidTr="00094DF4">
        <w:tc>
          <w:tcPr>
            <w:tcW w:w="3085" w:type="dxa"/>
          </w:tcPr>
          <w:p w:rsidR="000E142E" w:rsidRPr="00D839F7" w:rsidRDefault="000E142E" w:rsidP="00D839F7">
            <w:pPr>
              <w:jc w:val="both"/>
              <w:rPr>
                <w:b/>
                <w:sz w:val="24"/>
                <w:szCs w:val="24"/>
              </w:rPr>
            </w:pPr>
            <w:r w:rsidRPr="00D839F7">
              <w:rPr>
                <w:sz w:val="24"/>
                <w:szCs w:val="24"/>
              </w:rPr>
              <w:t xml:space="preserve">Цели и задачи </w:t>
            </w:r>
            <w:r w:rsidR="00D839F7">
              <w:rPr>
                <w:sz w:val="24"/>
                <w:szCs w:val="24"/>
              </w:rPr>
              <w:t>под</w:t>
            </w:r>
            <w:r w:rsidRPr="00D839F7">
              <w:rPr>
                <w:sz w:val="24"/>
                <w:szCs w:val="24"/>
              </w:rPr>
              <w:t xml:space="preserve">программы </w:t>
            </w:r>
          </w:p>
        </w:tc>
        <w:tc>
          <w:tcPr>
            <w:tcW w:w="6201" w:type="dxa"/>
          </w:tcPr>
          <w:p w:rsidR="001D5777" w:rsidRPr="00F93439" w:rsidRDefault="00F93439" w:rsidP="00094DF4">
            <w:pPr>
              <w:jc w:val="both"/>
              <w:rPr>
                <w:b/>
                <w:sz w:val="24"/>
                <w:szCs w:val="24"/>
              </w:rPr>
            </w:pPr>
            <w:r>
              <w:rPr>
                <w:b/>
                <w:sz w:val="24"/>
                <w:szCs w:val="24"/>
              </w:rPr>
              <w:t>Цели</w:t>
            </w:r>
            <w:r w:rsidR="000E142E" w:rsidRPr="00F93439">
              <w:rPr>
                <w:b/>
                <w:sz w:val="24"/>
                <w:szCs w:val="24"/>
              </w:rPr>
              <w:t xml:space="preserve">: </w:t>
            </w:r>
          </w:p>
          <w:p w:rsidR="001D5777" w:rsidRPr="001D5777" w:rsidRDefault="001D5777" w:rsidP="001D5777">
            <w:pPr>
              <w:jc w:val="both"/>
              <w:rPr>
                <w:sz w:val="24"/>
                <w:szCs w:val="24"/>
              </w:rPr>
            </w:pPr>
            <w:r>
              <w:rPr>
                <w:sz w:val="24"/>
                <w:szCs w:val="24"/>
              </w:rPr>
              <w:t xml:space="preserve">1. </w:t>
            </w:r>
            <w:r w:rsidRPr="001D5777">
              <w:rPr>
                <w:sz w:val="24"/>
                <w:szCs w:val="24"/>
              </w:rPr>
              <w:t>Проведение государственной политики по улучшению положения семей и возрождению функций семьи</w:t>
            </w:r>
          </w:p>
          <w:p w:rsidR="000E142E" w:rsidRDefault="001D5777" w:rsidP="00094DF4">
            <w:pPr>
              <w:jc w:val="both"/>
              <w:rPr>
                <w:sz w:val="24"/>
                <w:szCs w:val="24"/>
              </w:rPr>
            </w:pPr>
            <w:r>
              <w:rPr>
                <w:sz w:val="24"/>
                <w:szCs w:val="24"/>
              </w:rPr>
              <w:t xml:space="preserve">2. </w:t>
            </w:r>
            <w:r w:rsidR="000E142E" w:rsidRPr="00D839F7">
              <w:rPr>
                <w:sz w:val="24"/>
                <w:szCs w:val="24"/>
              </w:rPr>
              <w:t>Улучшение положения граждан пожилого возраста и инвалидов, формирование доступной для инвалидов среды жизнедеятельности, социальная поддержка населения, проведение государственной политики по улучшению положения семей и возрождению функций семьи.</w:t>
            </w:r>
          </w:p>
          <w:p w:rsidR="003C011A" w:rsidRPr="000628E1" w:rsidRDefault="003C011A" w:rsidP="00094DF4">
            <w:pPr>
              <w:jc w:val="both"/>
              <w:rPr>
                <w:sz w:val="24"/>
                <w:szCs w:val="24"/>
              </w:rPr>
            </w:pPr>
            <w:r w:rsidRPr="000628E1">
              <w:rPr>
                <w:sz w:val="24"/>
                <w:szCs w:val="24"/>
              </w:rPr>
              <w:t xml:space="preserve">3. Проведение профилактики наркомании и противодействие незаконному обороту         </w:t>
            </w:r>
            <w:r w:rsidRPr="000628E1">
              <w:rPr>
                <w:sz w:val="24"/>
                <w:szCs w:val="24"/>
              </w:rPr>
              <w:br/>
              <w:t>наркотиков на территории Шалинского городского округа</w:t>
            </w:r>
          </w:p>
          <w:p w:rsidR="00F93439" w:rsidRPr="000628E1" w:rsidRDefault="00F93439" w:rsidP="00094DF4">
            <w:pPr>
              <w:jc w:val="both"/>
              <w:rPr>
                <w:sz w:val="24"/>
                <w:szCs w:val="24"/>
              </w:rPr>
            </w:pPr>
            <w:r w:rsidRPr="000628E1">
              <w:rPr>
                <w:sz w:val="24"/>
                <w:szCs w:val="24"/>
              </w:rPr>
              <w:t xml:space="preserve">4. Снижение уровня распространения ВИЧ-инфекции среди населения Шалинского городского округа                                                                                 </w:t>
            </w:r>
          </w:p>
          <w:p w:rsidR="000E142E" w:rsidRPr="00F93439" w:rsidRDefault="000E142E" w:rsidP="00094DF4">
            <w:pPr>
              <w:jc w:val="both"/>
              <w:rPr>
                <w:b/>
                <w:sz w:val="24"/>
                <w:szCs w:val="24"/>
              </w:rPr>
            </w:pPr>
            <w:r w:rsidRPr="00F93439">
              <w:rPr>
                <w:b/>
                <w:sz w:val="24"/>
                <w:szCs w:val="24"/>
              </w:rPr>
              <w:t>Задачи:</w:t>
            </w:r>
          </w:p>
          <w:p w:rsidR="000E142E" w:rsidRPr="00D839F7" w:rsidRDefault="000E142E" w:rsidP="00094DF4">
            <w:pPr>
              <w:jc w:val="both"/>
              <w:rPr>
                <w:sz w:val="24"/>
                <w:szCs w:val="24"/>
              </w:rPr>
            </w:pPr>
            <w:r w:rsidRPr="00D839F7">
              <w:rPr>
                <w:sz w:val="24"/>
                <w:szCs w:val="24"/>
              </w:rPr>
              <w:t>1.Проведение комплекса мероприятий, направленных на улучшение положения граждан пожилого возраста;</w:t>
            </w:r>
          </w:p>
          <w:p w:rsidR="000E142E" w:rsidRPr="00D839F7" w:rsidRDefault="000E142E" w:rsidP="00094DF4">
            <w:pPr>
              <w:jc w:val="both"/>
              <w:rPr>
                <w:sz w:val="24"/>
                <w:szCs w:val="24"/>
              </w:rPr>
            </w:pPr>
            <w:r w:rsidRPr="00D839F7">
              <w:rPr>
                <w:sz w:val="24"/>
                <w:szCs w:val="24"/>
              </w:rPr>
              <w:t>2.Проведение мероприятий, направленных на  реабилитацию инвалидов;</w:t>
            </w:r>
          </w:p>
          <w:p w:rsidR="000E142E" w:rsidRPr="00D839F7" w:rsidRDefault="000E142E" w:rsidP="00094DF4">
            <w:pPr>
              <w:jc w:val="both"/>
              <w:rPr>
                <w:sz w:val="24"/>
                <w:szCs w:val="24"/>
              </w:rPr>
            </w:pPr>
            <w:r w:rsidRPr="00D839F7">
              <w:rPr>
                <w:sz w:val="24"/>
                <w:szCs w:val="24"/>
              </w:rPr>
              <w:t xml:space="preserve">3. Предоставление конкретных видов и форм услуг семье, которые помогут ей выйти на общественно – приемлемый уровень достатка и социального благополучия; </w:t>
            </w:r>
          </w:p>
          <w:p w:rsidR="000E142E" w:rsidRPr="00D839F7" w:rsidRDefault="000E142E" w:rsidP="00094DF4">
            <w:pPr>
              <w:jc w:val="both"/>
              <w:rPr>
                <w:sz w:val="24"/>
                <w:szCs w:val="24"/>
              </w:rPr>
            </w:pPr>
            <w:r w:rsidRPr="00D839F7">
              <w:rPr>
                <w:sz w:val="24"/>
                <w:szCs w:val="24"/>
              </w:rPr>
              <w:t>4. Пропаганда семейных ценностей, здорового образа жизни;</w:t>
            </w:r>
          </w:p>
          <w:p w:rsidR="000E142E" w:rsidRPr="00D839F7" w:rsidRDefault="000E142E" w:rsidP="00094DF4">
            <w:pPr>
              <w:jc w:val="both"/>
              <w:rPr>
                <w:sz w:val="24"/>
                <w:szCs w:val="24"/>
              </w:rPr>
            </w:pPr>
            <w:r w:rsidRPr="00D839F7">
              <w:rPr>
                <w:sz w:val="24"/>
                <w:szCs w:val="24"/>
              </w:rPr>
              <w:t>5. Оказание социальной поддержки семье, ориентированной на преодоление кризиса семьи и обеспечение полноценного выполнения ею социальных функций;</w:t>
            </w:r>
          </w:p>
          <w:p w:rsidR="000E142E" w:rsidRPr="00D839F7" w:rsidRDefault="000E142E" w:rsidP="00094DF4">
            <w:pPr>
              <w:rPr>
                <w:sz w:val="24"/>
                <w:szCs w:val="24"/>
              </w:rPr>
            </w:pPr>
            <w:r w:rsidRPr="00D839F7">
              <w:rPr>
                <w:sz w:val="24"/>
                <w:szCs w:val="24"/>
              </w:rPr>
              <w:t>6. Повышение степени социальной защищенности детей – инвалидов и обеспечение необходимых условий их интеграции в общество;</w:t>
            </w:r>
          </w:p>
          <w:p w:rsidR="000E142E" w:rsidRDefault="000E142E" w:rsidP="00094DF4">
            <w:pPr>
              <w:widowControl w:val="0"/>
              <w:autoSpaceDE w:val="0"/>
              <w:autoSpaceDN w:val="0"/>
              <w:adjustRightInd w:val="0"/>
              <w:rPr>
                <w:sz w:val="24"/>
                <w:szCs w:val="24"/>
              </w:rPr>
            </w:pPr>
            <w:r w:rsidRPr="00D839F7">
              <w:rPr>
                <w:sz w:val="24"/>
                <w:szCs w:val="24"/>
              </w:rPr>
              <w:t xml:space="preserve">7. </w:t>
            </w:r>
            <w:r w:rsidR="00E83272">
              <w:rPr>
                <w:sz w:val="24"/>
                <w:szCs w:val="24"/>
              </w:rPr>
              <w:t xml:space="preserve"> </w:t>
            </w:r>
            <w:r w:rsidRPr="00D839F7">
              <w:rPr>
                <w:sz w:val="24"/>
                <w:szCs w:val="24"/>
              </w:rPr>
              <w:t>Совершенствование системы профилактики   безнадзор</w:t>
            </w:r>
            <w:r w:rsidR="00424B60">
              <w:rPr>
                <w:sz w:val="24"/>
                <w:szCs w:val="24"/>
              </w:rPr>
              <w:t>ности  и "социального сиротства</w:t>
            </w:r>
            <w:r w:rsidR="003C011A">
              <w:rPr>
                <w:sz w:val="24"/>
                <w:szCs w:val="24"/>
              </w:rPr>
              <w:t>;</w:t>
            </w:r>
          </w:p>
          <w:p w:rsidR="00F93439" w:rsidRDefault="003C011A" w:rsidP="003C011A">
            <w:pPr>
              <w:widowControl w:val="0"/>
              <w:autoSpaceDE w:val="0"/>
              <w:autoSpaceDN w:val="0"/>
              <w:adjustRightInd w:val="0"/>
              <w:jc w:val="both"/>
              <w:rPr>
                <w:sz w:val="24"/>
                <w:szCs w:val="24"/>
              </w:rPr>
            </w:pPr>
            <w:r>
              <w:rPr>
                <w:sz w:val="24"/>
                <w:szCs w:val="24"/>
              </w:rPr>
              <w:t>8.</w:t>
            </w:r>
            <w:r w:rsidR="000628E1">
              <w:rPr>
                <w:sz w:val="24"/>
                <w:szCs w:val="24"/>
              </w:rPr>
              <w:t xml:space="preserve"> </w:t>
            </w:r>
            <w:r w:rsidR="007155FC">
              <w:rPr>
                <w:sz w:val="24"/>
                <w:szCs w:val="24"/>
              </w:rPr>
              <w:t xml:space="preserve">Совершенствование нормативно-правовых </w:t>
            </w:r>
            <w:r w:rsidR="007155FC">
              <w:rPr>
                <w:sz w:val="24"/>
                <w:szCs w:val="24"/>
              </w:rPr>
              <w:lastRenderedPageBreak/>
              <w:t xml:space="preserve">организационных механизмов, обеспечивающих взаимодействие субъектов системы профилактики   </w:t>
            </w:r>
            <w:r w:rsidR="007155FC">
              <w:rPr>
                <w:sz w:val="24"/>
                <w:szCs w:val="24"/>
              </w:rPr>
              <w:br/>
              <w:t>наркомании и правонарушений, связанных с незаконным оборотом наркотиков. Информирование населения о мерах противодействия наркомании</w:t>
            </w:r>
            <w:r w:rsidR="00424B60">
              <w:rPr>
                <w:sz w:val="24"/>
                <w:szCs w:val="24"/>
              </w:rPr>
              <w:t>;</w:t>
            </w:r>
          </w:p>
          <w:p w:rsidR="00F93439" w:rsidRPr="00F93439" w:rsidRDefault="00F93439" w:rsidP="00F93439">
            <w:pPr>
              <w:pStyle w:val="ConsPlusCell"/>
              <w:widowControl/>
              <w:jc w:val="both"/>
              <w:rPr>
                <w:rFonts w:ascii="Times New Roman" w:hAnsi="Times New Roman" w:cs="Times New Roman"/>
                <w:sz w:val="24"/>
                <w:szCs w:val="24"/>
              </w:rPr>
            </w:pPr>
            <w:r w:rsidRPr="00F93439">
              <w:rPr>
                <w:rFonts w:ascii="Times New Roman" w:hAnsi="Times New Roman" w:cs="Times New Roman"/>
                <w:sz w:val="24"/>
                <w:szCs w:val="24"/>
              </w:rPr>
              <w:t>9. Координация деятельности субъек</w:t>
            </w:r>
            <w:r w:rsidR="00424B60">
              <w:rPr>
                <w:rFonts w:ascii="Times New Roman" w:hAnsi="Times New Roman" w:cs="Times New Roman"/>
                <w:sz w:val="24"/>
                <w:szCs w:val="24"/>
              </w:rPr>
              <w:t>тов профилактики ВИЧ – инфекции;</w:t>
            </w:r>
          </w:p>
          <w:p w:rsidR="00F93439" w:rsidRPr="00F93439" w:rsidRDefault="00424B60" w:rsidP="00F93439">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10. </w:t>
            </w:r>
            <w:r w:rsidR="00F93439" w:rsidRPr="00F93439">
              <w:rPr>
                <w:rFonts w:ascii="Times New Roman" w:hAnsi="Times New Roman" w:cs="Times New Roman"/>
                <w:sz w:val="24"/>
                <w:szCs w:val="24"/>
              </w:rPr>
              <w:t>Выявление и оценка эпидемиологической ситуации по заболеваемости ВИЧ-инфекцией путем их прогнози</w:t>
            </w:r>
            <w:r>
              <w:rPr>
                <w:rFonts w:ascii="Times New Roman" w:hAnsi="Times New Roman" w:cs="Times New Roman"/>
                <w:sz w:val="24"/>
                <w:szCs w:val="24"/>
              </w:rPr>
              <w:t>рования по основным показателям;</w:t>
            </w:r>
          </w:p>
          <w:p w:rsidR="003C011A" w:rsidRPr="00F93439" w:rsidRDefault="00F93439" w:rsidP="000628E1">
            <w:pPr>
              <w:pStyle w:val="ConsPlusCell"/>
              <w:widowControl/>
              <w:jc w:val="both"/>
              <w:rPr>
                <w:rFonts w:ascii="Times New Roman" w:hAnsi="Times New Roman" w:cs="Times New Roman"/>
                <w:sz w:val="26"/>
                <w:szCs w:val="26"/>
              </w:rPr>
            </w:pPr>
            <w:r w:rsidRPr="00F93439">
              <w:rPr>
                <w:rFonts w:ascii="Times New Roman" w:hAnsi="Times New Roman" w:cs="Times New Roman"/>
                <w:sz w:val="24"/>
                <w:szCs w:val="24"/>
              </w:rPr>
              <w:t>11.</w:t>
            </w:r>
            <w:r w:rsidR="000628E1">
              <w:rPr>
                <w:rFonts w:ascii="Times New Roman" w:hAnsi="Times New Roman" w:cs="Times New Roman"/>
                <w:sz w:val="24"/>
                <w:szCs w:val="24"/>
              </w:rPr>
              <w:t xml:space="preserve"> </w:t>
            </w:r>
            <w:r w:rsidRPr="00F93439">
              <w:rPr>
                <w:rFonts w:ascii="Times New Roman" w:hAnsi="Times New Roman" w:cs="Times New Roman"/>
                <w:sz w:val="24"/>
                <w:szCs w:val="24"/>
              </w:rPr>
              <w:t>Развитие условий для привлечения к профилактической деятельности организаций, работодателей</w:t>
            </w:r>
            <w:r w:rsidR="00424B60">
              <w:rPr>
                <w:rFonts w:ascii="Times New Roman" w:hAnsi="Times New Roman" w:cs="Times New Roman"/>
                <w:sz w:val="24"/>
                <w:szCs w:val="24"/>
              </w:rPr>
              <w:t>;</w:t>
            </w:r>
          </w:p>
        </w:tc>
      </w:tr>
      <w:tr w:rsidR="000E142E" w:rsidRPr="00D839F7" w:rsidTr="00094DF4">
        <w:tc>
          <w:tcPr>
            <w:tcW w:w="3085" w:type="dxa"/>
          </w:tcPr>
          <w:p w:rsidR="000E142E" w:rsidRPr="00D839F7" w:rsidRDefault="000E142E" w:rsidP="00D839F7">
            <w:pPr>
              <w:jc w:val="both"/>
              <w:rPr>
                <w:sz w:val="24"/>
                <w:szCs w:val="24"/>
              </w:rPr>
            </w:pPr>
            <w:r w:rsidRPr="00D839F7">
              <w:rPr>
                <w:sz w:val="24"/>
                <w:szCs w:val="24"/>
              </w:rPr>
              <w:lastRenderedPageBreak/>
              <w:t xml:space="preserve">Перечень основных целевых показателей </w:t>
            </w:r>
            <w:r w:rsidR="00D839F7">
              <w:rPr>
                <w:sz w:val="24"/>
                <w:szCs w:val="24"/>
              </w:rPr>
              <w:t>под</w:t>
            </w:r>
            <w:r w:rsidRPr="00D839F7">
              <w:rPr>
                <w:sz w:val="24"/>
                <w:szCs w:val="24"/>
              </w:rPr>
              <w:t>программы</w:t>
            </w:r>
          </w:p>
        </w:tc>
        <w:tc>
          <w:tcPr>
            <w:tcW w:w="6201" w:type="dxa"/>
          </w:tcPr>
          <w:p w:rsidR="000E142E" w:rsidRPr="00D839F7" w:rsidRDefault="000E142E" w:rsidP="00094DF4">
            <w:pPr>
              <w:jc w:val="both"/>
              <w:rPr>
                <w:sz w:val="24"/>
                <w:szCs w:val="24"/>
              </w:rPr>
            </w:pPr>
            <w:r w:rsidRPr="00D839F7">
              <w:rPr>
                <w:sz w:val="24"/>
                <w:szCs w:val="24"/>
              </w:rPr>
              <w:t>1.Повышение статуса и роли семьи в обществе;</w:t>
            </w:r>
          </w:p>
          <w:p w:rsidR="000E142E" w:rsidRPr="00D839F7" w:rsidRDefault="000E142E" w:rsidP="00094DF4">
            <w:pPr>
              <w:jc w:val="both"/>
              <w:rPr>
                <w:sz w:val="24"/>
                <w:szCs w:val="24"/>
              </w:rPr>
            </w:pPr>
            <w:r w:rsidRPr="00D839F7">
              <w:rPr>
                <w:sz w:val="24"/>
                <w:szCs w:val="24"/>
              </w:rPr>
              <w:t>2. Повышение роли семьи в воспитании детей;</w:t>
            </w:r>
          </w:p>
          <w:p w:rsidR="000E142E" w:rsidRPr="00D839F7" w:rsidRDefault="000E142E" w:rsidP="00094DF4">
            <w:pPr>
              <w:jc w:val="both"/>
              <w:rPr>
                <w:sz w:val="24"/>
                <w:szCs w:val="24"/>
              </w:rPr>
            </w:pPr>
            <w:r w:rsidRPr="00D839F7">
              <w:rPr>
                <w:sz w:val="24"/>
                <w:szCs w:val="24"/>
              </w:rPr>
              <w:t xml:space="preserve">3.Рост числа охваченных оздоровлением и отдыхом детей, находящихся в трудной жизненной ситуации; </w:t>
            </w:r>
          </w:p>
          <w:p w:rsidR="000E142E" w:rsidRPr="00D839F7" w:rsidRDefault="000E142E" w:rsidP="00094DF4">
            <w:pPr>
              <w:jc w:val="both"/>
              <w:rPr>
                <w:sz w:val="24"/>
                <w:szCs w:val="24"/>
              </w:rPr>
            </w:pPr>
            <w:r w:rsidRPr="00D839F7">
              <w:rPr>
                <w:sz w:val="24"/>
                <w:szCs w:val="24"/>
              </w:rPr>
              <w:t>4.Уменьшение числа семей, находящихся в социально опасном положении;</w:t>
            </w:r>
          </w:p>
          <w:p w:rsidR="000E142E" w:rsidRPr="00D839F7" w:rsidRDefault="000E142E" w:rsidP="00094DF4">
            <w:pPr>
              <w:jc w:val="both"/>
              <w:rPr>
                <w:sz w:val="24"/>
                <w:szCs w:val="24"/>
              </w:rPr>
            </w:pPr>
            <w:r w:rsidRPr="00D839F7">
              <w:rPr>
                <w:sz w:val="24"/>
                <w:szCs w:val="24"/>
              </w:rPr>
              <w:t>5.Повышение эффективности деятельности государственной системы социальной поддержки семей, воспитывающих  детей-инвалидов;</w:t>
            </w:r>
          </w:p>
          <w:p w:rsidR="000E142E" w:rsidRPr="00D839F7" w:rsidRDefault="002C17EE" w:rsidP="00094DF4">
            <w:pPr>
              <w:jc w:val="both"/>
              <w:rPr>
                <w:sz w:val="24"/>
                <w:szCs w:val="24"/>
              </w:rPr>
            </w:pPr>
            <w:r>
              <w:rPr>
                <w:sz w:val="24"/>
                <w:szCs w:val="24"/>
              </w:rPr>
              <w:t>6</w:t>
            </w:r>
            <w:r w:rsidR="000E142E" w:rsidRPr="00D839F7">
              <w:rPr>
                <w:sz w:val="24"/>
                <w:szCs w:val="24"/>
              </w:rPr>
              <w:t>. Увеличение численности детей, взятых на воспитание  в семью;</w:t>
            </w:r>
          </w:p>
          <w:p w:rsidR="000E142E" w:rsidRPr="00D839F7" w:rsidRDefault="002C17EE" w:rsidP="00094DF4">
            <w:pPr>
              <w:jc w:val="both"/>
              <w:rPr>
                <w:sz w:val="24"/>
                <w:szCs w:val="24"/>
              </w:rPr>
            </w:pPr>
            <w:r>
              <w:rPr>
                <w:sz w:val="24"/>
                <w:szCs w:val="24"/>
              </w:rPr>
              <w:t>7</w:t>
            </w:r>
            <w:r w:rsidR="000E142E" w:rsidRPr="00D839F7">
              <w:rPr>
                <w:sz w:val="24"/>
                <w:szCs w:val="24"/>
              </w:rPr>
              <w:t>.Уменьшение количества детей, оставшихся без попечения родителей;</w:t>
            </w:r>
          </w:p>
          <w:p w:rsidR="000E142E" w:rsidRPr="00D839F7" w:rsidRDefault="002C17EE" w:rsidP="00094DF4">
            <w:pPr>
              <w:jc w:val="both"/>
              <w:rPr>
                <w:sz w:val="24"/>
                <w:szCs w:val="24"/>
              </w:rPr>
            </w:pPr>
            <w:r>
              <w:rPr>
                <w:sz w:val="24"/>
                <w:szCs w:val="24"/>
              </w:rPr>
              <w:t>8</w:t>
            </w:r>
            <w:r w:rsidR="000E142E" w:rsidRPr="00D839F7">
              <w:rPr>
                <w:sz w:val="24"/>
                <w:szCs w:val="24"/>
              </w:rPr>
              <w:t xml:space="preserve">.Увеличение продолжительности активной жизни  инвалидов участников ВОВ, тружеников тыла, ветеранов труда; </w:t>
            </w:r>
          </w:p>
          <w:p w:rsidR="000E142E" w:rsidRPr="00D839F7" w:rsidRDefault="002C17EE" w:rsidP="00094DF4">
            <w:pPr>
              <w:jc w:val="both"/>
              <w:rPr>
                <w:sz w:val="24"/>
                <w:szCs w:val="24"/>
              </w:rPr>
            </w:pPr>
            <w:r>
              <w:rPr>
                <w:sz w:val="24"/>
                <w:szCs w:val="24"/>
              </w:rPr>
              <w:t>9</w:t>
            </w:r>
            <w:r w:rsidR="000E142E" w:rsidRPr="00D839F7">
              <w:rPr>
                <w:sz w:val="24"/>
                <w:szCs w:val="24"/>
              </w:rPr>
              <w:t xml:space="preserve">. Увеличение количества клубов по интересам; </w:t>
            </w:r>
          </w:p>
          <w:p w:rsidR="000E142E" w:rsidRPr="00D839F7" w:rsidRDefault="002C17EE" w:rsidP="00094DF4">
            <w:pPr>
              <w:jc w:val="both"/>
              <w:rPr>
                <w:sz w:val="24"/>
                <w:szCs w:val="24"/>
              </w:rPr>
            </w:pPr>
            <w:r>
              <w:rPr>
                <w:sz w:val="24"/>
                <w:szCs w:val="24"/>
              </w:rPr>
              <w:t>10</w:t>
            </w:r>
            <w:r w:rsidR="000E142E" w:rsidRPr="00D839F7">
              <w:rPr>
                <w:sz w:val="24"/>
                <w:szCs w:val="24"/>
              </w:rPr>
              <w:t>. Повышение эффективности социальной поддержки пожилого населения городского округа;</w:t>
            </w:r>
          </w:p>
          <w:p w:rsidR="00F93439" w:rsidRDefault="002C17EE" w:rsidP="00094DF4">
            <w:pPr>
              <w:jc w:val="both"/>
              <w:rPr>
                <w:sz w:val="24"/>
                <w:szCs w:val="24"/>
              </w:rPr>
            </w:pPr>
            <w:r>
              <w:rPr>
                <w:sz w:val="24"/>
                <w:szCs w:val="24"/>
              </w:rPr>
              <w:t>11</w:t>
            </w:r>
            <w:r w:rsidR="000E142E" w:rsidRPr="00D839F7">
              <w:rPr>
                <w:sz w:val="24"/>
                <w:szCs w:val="24"/>
              </w:rPr>
              <w:t>. Обеспечение наиболее полной интеграции инвалидов в общество.</w:t>
            </w:r>
          </w:p>
          <w:p w:rsidR="00E2046B" w:rsidRDefault="00932933" w:rsidP="00E2046B">
            <w:pPr>
              <w:rPr>
                <w:sz w:val="24"/>
                <w:szCs w:val="24"/>
              </w:rPr>
            </w:pPr>
            <w:r>
              <w:rPr>
                <w:sz w:val="24"/>
                <w:szCs w:val="24"/>
              </w:rPr>
              <w:t>1</w:t>
            </w:r>
            <w:r w:rsidR="002C17EE">
              <w:rPr>
                <w:sz w:val="24"/>
                <w:szCs w:val="24"/>
              </w:rPr>
              <w:t>2</w:t>
            </w:r>
            <w:r>
              <w:rPr>
                <w:sz w:val="24"/>
                <w:szCs w:val="24"/>
              </w:rPr>
              <w:t>.</w:t>
            </w:r>
            <w:r w:rsidR="00E2046B">
              <w:rPr>
                <w:sz w:val="24"/>
                <w:szCs w:val="24"/>
              </w:rPr>
              <w:t xml:space="preserve">  Повышение уровня информированности населения в возрасте от 15 до 49 лет</w:t>
            </w:r>
          </w:p>
          <w:p w:rsidR="00932933" w:rsidRPr="00D839F7" w:rsidRDefault="002C17EE" w:rsidP="00094DF4">
            <w:pPr>
              <w:jc w:val="both"/>
              <w:rPr>
                <w:sz w:val="24"/>
                <w:szCs w:val="24"/>
              </w:rPr>
            </w:pPr>
            <w:r>
              <w:rPr>
                <w:sz w:val="24"/>
                <w:szCs w:val="24"/>
              </w:rPr>
              <w:t>13</w:t>
            </w:r>
            <w:r w:rsidR="008C3910">
              <w:rPr>
                <w:sz w:val="24"/>
                <w:szCs w:val="24"/>
              </w:rPr>
              <w:t>. Уровень охвата населения в возрасте от 15 до 49 лет профилактическими программами по ВИЧ-инфекции</w:t>
            </w:r>
            <w:r w:rsidR="00B976F4">
              <w:rPr>
                <w:sz w:val="24"/>
                <w:szCs w:val="24"/>
              </w:rPr>
              <w:t>.</w:t>
            </w:r>
          </w:p>
        </w:tc>
      </w:tr>
      <w:tr w:rsidR="000E142E" w:rsidRPr="00D839F7" w:rsidTr="00094DF4">
        <w:tc>
          <w:tcPr>
            <w:tcW w:w="3085" w:type="dxa"/>
          </w:tcPr>
          <w:p w:rsidR="000E142E" w:rsidRPr="00D839F7" w:rsidRDefault="000E142E" w:rsidP="00956369">
            <w:pPr>
              <w:jc w:val="both"/>
              <w:rPr>
                <w:sz w:val="24"/>
                <w:szCs w:val="24"/>
              </w:rPr>
            </w:pPr>
            <w:r w:rsidRPr="00D839F7">
              <w:rPr>
                <w:sz w:val="24"/>
                <w:szCs w:val="24"/>
              </w:rPr>
              <w:t xml:space="preserve">Объемы </w:t>
            </w:r>
            <w:r w:rsidR="00956369">
              <w:rPr>
                <w:sz w:val="24"/>
                <w:szCs w:val="24"/>
              </w:rPr>
              <w:t>финансирования подпрограммы по годам реализации</w:t>
            </w:r>
          </w:p>
        </w:tc>
        <w:tc>
          <w:tcPr>
            <w:tcW w:w="6201" w:type="dxa"/>
          </w:tcPr>
          <w:p w:rsidR="000E142E" w:rsidRPr="00946A87" w:rsidRDefault="000E142E" w:rsidP="00094DF4">
            <w:pPr>
              <w:jc w:val="both"/>
              <w:rPr>
                <w:sz w:val="24"/>
                <w:szCs w:val="24"/>
              </w:rPr>
            </w:pPr>
            <w:r w:rsidRPr="00946A87">
              <w:rPr>
                <w:sz w:val="24"/>
                <w:szCs w:val="24"/>
              </w:rPr>
              <w:t xml:space="preserve">Всего: </w:t>
            </w:r>
            <w:r w:rsidR="00946A87" w:rsidRPr="00946A87">
              <w:rPr>
                <w:sz w:val="24"/>
                <w:szCs w:val="24"/>
              </w:rPr>
              <w:t>1536 тыс.рублей</w:t>
            </w:r>
          </w:p>
          <w:p w:rsidR="000E142E" w:rsidRPr="00946A87" w:rsidRDefault="000E142E" w:rsidP="00094DF4">
            <w:pPr>
              <w:jc w:val="both"/>
              <w:rPr>
                <w:sz w:val="24"/>
                <w:szCs w:val="24"/>
              </w:rPr>
            </w:pPr>
            <w:r w:rsidRPr="00946A87">
              <w:rPr>
                <w:sz w:val="24"/>
                <w:szCs w:val="24"/>
              </w:rPr>
              <w:t xml:space="preserve">2014 год – </w:t>
            </w:r>
            <w:r w:rsidR="00A375BB">
              <w:rPr>
                <w:sz w:val="24"/>
                <w:szCs w:val="24"/>
              </w:rPr>
              <w:t>692</w:t>
            </w:r>
            <w:r w:rsidR="00946A87" w:rsidRPr="00946A87">
              <w:rPr>
                <w:sz w:val="24"/>
                <w:szCs w:val="24"/>
              </w:rPr>
              <w:t xml:space="preserve"> тыс.рублей</w:t>
            </w:r>
          </w:p>
          <w:p w:rsidR="000E142E" w:rsidRPr="00946A87" w:rsidRDefault="000E142E" w:rsidP="00094DF4">
            <w:pPr>
              <w:jc w:val="both"/>
              <w:rPr>
                <w:sz w:val="24"/>
                <w:szCs w:val="24"/>
              </w:rPr>
            </w:pPr>
            <w:r w:rsidRPr="00946A87">
              <w:rPr>
                <w:sz w:val="24"/>
                <w:szCs w:val="24"/>
              </w:rPr>
              <w:t xml:space="preserve">2015 год – </w:t>
            </w:r>
            <w:r w:rsidR="00A375BB">
              <w:rPr>
                <w:sz w:val="24"/>
                <w:szCs w:val="24"/>
              </w:rPr>
              <w:t>692</w:t>
            </w:r>
            <w:r w:rsidR="00946A87" w:rsidRPr="00946A87">
              <w:rPr>
                <w:sz w:val="24"/>
                <w:szCs w:val="24"/>
              </w:rPr>
              <w:t xml:space="preserve"> тыс.рублей</w:t>
            </w:r>
          </w:p>
          <w:p w:rsidR="000E142E" w:rsidRPr="00946A87" w:rsidRDefault="000E142E" w:rsidP="00094DF4">
            <w:pPr>
              <w:jc w:val="both"/>
              <w:rPr>
                <w:sz w:val="24"/>
                <w:szCs w:val="24"/>
              </w:rPr>
            </w:pPr>
            <w:r w:rsidRPr="00946A87">
              <w:rPr>
                <w:sz w:val="24"/>
                <w:szCs w:val="24"/>
              </w:rPr>
              <w:t xml:space="preserve">2016 год – </w:t>
            </w:r>
            <w:r w:rsidR="00A375BB">
              <w:rPr>
                <w:sz w:val="24"/>
                <w:szCs w:val="24"/>
              </w:rPr>
              <w:t>692</w:t>
            </w:r>
            <w:r w:rsidRPr="00946A87">
              <w:rPr>
                <w:sz w:val="24"/>
                <w:szCs w:val="24"/>
              </w:rPr>
              <w:t xml:space="preserve"> </w:t>
            </w:r>
            <w:r w:rsidR="00946A87" w:rsidRPr="00946A87">
              <w:rPr>
                <w:sz w:val="24"/>
                <w:szCs w:val="24"/>
              </w:rPr>
              <w:t xml:space="preserve"> тыс.рублей</w:t>
            </w:r>
          </w:p>
          <w:p w:rsidR="000E142E" w:rsidRPr="00946A87" w:rsidRDefault="000E142E" w:rsidP="00094DF4">
            <w:pPr>
              <w:jc w:val="both"/>
              <w:rPr>
                <w:sz w:val="24"/>
                <w:szCs w:val="24"/>
              </w:rPr>
            </w:pPr>
            <w:r w:rsidRPr="00946A87">
              <w:rPr>
                <w:sz w:val="24"/>
                <w:szCs w:val="24"/>
              </w:rPr>
              <w:t xml:space="preserve">В том числе в 2014 году: </w:t>
            </w:r>
          </w:p>
          <w:p w:rsidR="000E142E" w:rsidRPr="00946A87" w:rsidRDefault="000E142E" w:rsidP="00094DF4">
            <w:pPr>
              <w:jc w:val="both"/>
              <w:rPr>
                <w:sz w:val="24"/>
                <w:szCs w:val="24"/>
              </w:rPr>
            </w:pPr>
            <w:r w:rsidRPr="00946A87">
              <w:rPr>
                <w:sz w:val="24"/>
                <w:szCs w:val="24"/>
              </w:rPr>
              <w:t xml:space="preserve">Местный бюджет – </w:t>
            </w:r>
            <w:r w:rsidR="00A375BB">
              <w:rPr>
                <w:sz w:val="24"/>
                <w:szCs w:val="24"/>
              </w:rPr>
              <w:t>692</w:t>
            </w:r>
            <w:r w:rsidR="00946A87" w:rsidRPr="00946A87">
              <w:rPr>
                <w:sz w:val="24"/>
                <w:szCs w:val="24"/>
              </w:rPr>
              <w:t xml:space="preserve"> тыс.рублей</w:t>
            </w:r>
          </w:p>
          <w:p w:rsidR="00946A87" w:rsidRPr="00946A87" w:rsidRDefault="000E142E" w:rsidP="00946A87">
            <w:pPr>
              <w:jc w:val="both"/>
              <w:rPr>
                <w:sz w:val="24"/>
                <w:szCs w:val="24"/>
              </w:rPr>
            </w:pPr>
            <w:r w:rsidRPr="00946A87">
              <w:rPr>
                <w:sz w:val="24"/>
                <w:szCs w:val="24"/>
              </w:rPr>
              <w:t xml:space="preserve">В том числе в 2015 году: </w:t>
            </w:r>
          </w:p>
          <w:p w:rsidR="00946A87" w:rsidRPr="00946A87" w:rsidRDefault="00946A87" w:rsidP="00946A87">
            <w:pPr>
              <w:jc w:val="both"/>
              <w:rPr>
                <w:sz w:val="24"/>
                <w:szCs w:val="24"/>
              </w:rPr>
            </w:pPr>
            <w:r w:rsidRPr="00946A87">
              <w:rPr>
                <w:sz w:val="24"/>
                <w:szCs w:val="24"/>
              </w:rPr>
              <w:t xml:space="preserve">Местный бюджет – </w:t>
            </w:r>
            <w:r w:rsidR="00A375BB">
              <w:rPr>
                <w:sz w:val="24"/>
                <w:szCs w:val="24"/>
              </w:rPr>
              <w:t>692</w:t>
            </w:r>
            <w:r w:rsidRPr="00946A87">
              <w:rPr>
                <w:sz w:val="24"/>
                <w:szCs w:val="24"/>
              </w:rPr>
              <w:t xml:space="preserve"> тыс.рублей</w:t>
            </w:r>
          </w:p>
          <w:p w:rsidR="000E142E" w:rsidRPr="00D839F7" w:rsidRDefault="00946A87" w:rsidP="00A375BB">
            <w:pPr>
              <w:jc w:val="both"/>
              <w:rPr>
                <w:sz w:val="24"/>
                <w:szCs w:val="24"/>
              </w:rPr>
            </w:pPr>
            <w:r w:rsidRPr="00946A87">
              <w:rPr>
                <w:sz w:val="24"/>
                <w:szCs w:val="24"/>
              </w:rPr>
              <w:t xml:space="preserve">2016 год: </w:t>
            </w:r>
            <w:r w:rsidR="000E142E" w:rsidRPr="00946A87">
              <w:rPr>
                <w:sz w:val="24"/>
                <w:szCs w:val="24"/>
              </w:rPr>
              <w:t xml:space="preserve">Местный бюджет – </w:t>
            </w:r>
            <w:r w:rsidR="00A375BB">
              <w:rPr>
                <w:sz w:val="24"/>
                <w:szCs w:val="24"/>
              </w:rPr>
              <w:t>692</w:t>
            </w:r>
            <w:r w:rsidRPr="00946A87">
              <w:rPr>
                <w:sz w:val="24"/>
                <w:szCs w:val="24"/>
              </w:rPr>
              <w:t xml:space="preserve"> тыс.рублей</w:t>
            </w:r>
          </w:p>
        </w:tc>
      </w:tr>
      <w:tr w:rsidR="000E142E" w:rsidRPr="00D839F7" w:rsidTr="00094DF4">
        <w:tc>
          <w:tcPr>
            <w:tcW w:w="3085" w:type="dxa"/>
          </w:tcPr>
          <w:p w:rsidR="000E142E" w:rsidRPr="00D839F7" w:rsidRDefault="000E142E" w:rsidP="00956369">
            <w:pPr>
              <w:jc w:val="both"/>
              <w:rPr>
                <w:sz w:val="24"/>
                <w:szCs w:val="24"/>
              </w:rPr>
            </w:pPr>
            <w:r w:rsidRPr="00D839F7">
              <w:rPr>
                <w:sz w:val="24"/>
                <w:szCs w:val="24"/>
              </w:rPr>
              <w:t xml:space="preserve">Адрес размещения </w:t>
            </w:r>
            <w:r w:rsidR="00956369">
              <w:rPr>
                <w:sz w:val="24"/>
                <w:szCs w:val="24"/>
              </w:rPr>
              <w:t>под</w:t>
            </w:r>
            <w:r w:rsidRPr="00D839F7">
              <w:rPr>
                <w:sz w:val="24"/>
                <w:szCs w:val="24"/>
              </w:rPr>
              <w:t>программы в сети Интернет</w:t>
            </w:r>
          </w:p>
        </w:tc>
        <w:tc>
          <w:tcPr>
            <w:tcW w:w="6201" w:type="dxa"/>
          </w:tcPr>
          <w:p w:rsidR="000E142E" w:rsidRPr="00D839F7" w:rsidRDefault="000E142E" w:rsidP="00094DF4">
            <w:pPr>
              <w:jc w:val="both"/>
              <w:rPr>
                <w:sz w:val="24"/>
                <w:szCs w:val="24"/>
              </w:rPr>
            </w:pPr>
            <w:r w:rsidRPr="00D839F7">
              <w:rPr>
                <w:sz w:val="24"/>
                <w:szCs w:val="24"/>
              </w:rPr>
              <w:t xml:space="preserve">Официальный сайт администрации Шалинского городского округа: </w:t>
            </w:r>
            <w:r w:rsidRPr="00D839F7">
              <w:rPr>
                <w:sz w:val="24"/>
                <w:szCs w:val="24"/>
                <w:lang w:val="en-US"/>
              </w:rPr>
              <w:t>www</w:t>
            </w:r>
            <w:r w:rsidRPr="00D839F7">
              <w:rPr>
                <w:sz w:val="24"/>
                <w:szCs w:val="24"/>
              </w:rPr>
              <w:t>.</w:t>
            </w:r>
            <w:r w:rsidRPr="00D839F7">
              <w:rPr>
                <w:sz w:val="24"/>
                <w:szCs w:val="24"/>
                <w:lang w:val="en-US"/>
              </w:rPr>
              <w:t>shalya</w:t>
            </w:r>
            <w:r w:rsidRPr="00D839F7">
              <w:rPr>
                <w:sz w:val="24"/>
                <w:szCs w:val="24"/>
              </w:rPr>
              <w:t>.</w:t>
            </w:r>
            <w:r w:rsidRPr="00D839F7">
              <w:rPr>
                <w:sz w:val="24"/>
                <w:szCs w:val="24"/>
                <w:lang w:val="en-US"/>
              </w:rPr>
              <w:t>ru</w:t>
            </w:r>
          </w:p>
        </w:tc>
      </w:tr>
    </w:tbl>
    <w:p w:rsidR="000E142E" w:rsidRPr="003B640B" w:rsidRDefault="000E142E" w:rsidP="000E142E">
      <w:pPr>
        <w:ind w:firstLine="851"/>
        <w:jc w:val="both"/>
      </w:pPr>
    </w:p>
    <w:p w:rsidR="000E142E" w:rsidRPr="003B640B" w:rsidRDefault="000E142E" w:rsidP="000E142E">
      <w:pPr>
        <w:ind w:firstLine="851"/>
        <w:jc w:val="both"/>
      </w:pPr>
    </w:p>
    <w:p w:rsidR="00465E30" w:rsidRDefault="00465E30" w:rsidP="00465E30">
      <w:pPr>
        <w:autoSpaceDE w:val="0"/>
        <w:autoSpaceDN w:val="0"/>
        <w:adjustRightInd w:val="0"/>
        <w:jc w:val="center"/>
        <w:rPr>
          <w:b/>
          <w:sz w:val="24"/>
          <w:szCs w:val="24"/>
        </w:rPr>
      </w:pPr>
    </w:p>
    <w:p w:rsidR="00465E30" w:rsidRPr="006642E2" w:rsidRDefault="00465E30" w:rsidP="00F11484">
      <w:pPr>
        <w:pStyle w:val="6"/>
        <w:rPr>
          <w:b/>
          <w:sz w:val="24"/>
          <w:szCs w:val="24"/>
        </w:rPr>
      </w:pPr>
      <w:r w:rsidRPr="00F11484">
        <w:rPr>
          <w:b/>
          <w:sz w:val="24"/>
          <w:szCs w:val="24"/>
        </w:rPr>
        <w:lastRenderedPageBreak/>
        <w:t xml:space="preserve">Раздел 1. Характеристика и анализ проблемы, на решение которой направлена Подпрограмма </w:t>
      </w:r>
      <w:r w:rsidR="00A5664A" w:rsidRPr="00F11484">
        <w:rPr>
          <w:b/>
          <w:sz w:val="24"/>
          <w:szCs w:val="24"/>
        </w:rPr>
        <w:t xml:space="preserve"> </w:t>
      </w:r>
      <w:r w:rsidRPr="00F11484">
        <w:rPr>
          <w:b/>
          <w:sz w:val="24"/>
          <w:szCs w:val="24"/>
        </w:rPr>
        <w:t xml:space="preserve"> </w:t>
      </w:r>
      <w:r w:rsidR="00F11484" w:rsidRPr="00F11484">
        <w:rPr>
          <w:b/>
          <w:sz w:val="24"/>
          <w:szCs w:val="24"/>
        </w:rPr>
        <w:t>«Социальная поддержка и социальное обслуживание населения Шалинского городского округа на 2014-2016 годы»</w:t>
      </w:r>
      <w:r w:rsidR="00F11484">
        <w:rPr>
          <w:b/>
          <w:sz w:val="24"/>
          <w:szCs w:val="24"/>
        </w:rPr>
        <w:t xml:space="preserve"> </w:t>
      </w:r>
      <w:r w:rsidRPr="00F11484">
        <w:rPr>
          <w:b/>
          <w:sz w:val="24"/>
          <w:szCs w:val="24"/>
        </w:rPr>
        <w:t xml:space="preserve"> муниципальной программы «Социально-экономическое развитие Шалинского городского округа до 2016 года»</w:t>
      </w:r>
    </w:p>
    <w:p w:rsidR="00A5664A" w:rsidRDefault="00A5664A" w:rsidP="000E142E">
      <w:pPr>
        <w:jc w:val="both"/>
        <w:rPr>
          <w:sz w:val="28"/>
          <w:szCs w:val="28"/>
        </w:rPr>
      </w:pPr>
    </w:p>
    <w:p w:rsidR="00F35753" w:rsidRPr="005603DA" w:rsidRDefault="00F35753" w:rsidP="00F35753">
      <w:pPr>
        <w:jc w:val="center"/>
        <w:rPr>
          <w:b/>
          <w:sz w:val="24"/>
          <w:szCs w:val="24"/>
        </w:rPr>
      </w:pPr>
      <w:r w:rsidRPr="005603DA">
        <w:rPr>
          <w:b/>
          <w:sz w:val="24"/>
          <w:szCs w:val="24"/>
        </w:rPr>
        <w:t>Глава 1. Семейная политика и социальная защита, медико-социальная  реабилитация граждан пожилого возраста и инвалидов</w:t>
      </w:r>
    </w:p>
    <w:p w:rsidR="00F35753" w:rsidRPr="00F35753" w:rsidRDefault="00F35753" w:rsidP="00F35753">
      <w:pPr>
        <w:jc w:val="center"/>
        <w:rPr>
          <w:b/>
          <w:sz w:val="24"/>
          <w:szCs w:val="24"/>
        </w:rPr>
      </w:pPr>
    </w:p>
    <w:p w:rsidR="000E142E" w:rsidRPr="00AF46AA" w:rsidRDefault="000E142E" w:rsidP="000E142E">
      <w:pPr>
        <w:jc w:val="both"/>
        <w:rPr>
          <w:sz w:val="24"/>
          <w:szCs w:val="24"/>
        </w:rPr>
      </w:pPr>
      <w:r w:rsidRPr="00AF46AA">
        <w:rPr>
          <w:sz w:val="24"/>
          <w:szCs w:val="24"/>
        </w:rPr>
        <w:t xml:space="preserve">     Во  исполнение Федерального закона от 12 января 1995года № 5-ФЗ «О ветеранах»  проводится целенаправленная работа по обеспечению правовых гарантий социальной защиты ветеранов, в целях создания условий, обеспечивающих им достойную жизнь, активную деятельность, почёт и уважение в обществе. Во  исполнение Федерального закона от 24 ноября 1995 года № 181–ФЗ «О социальной защите инвалидов в Российской Федерации»</w:t>
      </w:r>
      <w:r w:rsidR="00F11484" w:rsidRPr="00AF46AA">
        <w:rPr>
          <w:sz w:val="24"/>
          <w:szCs w:val="24"/>
        </w:rPr>
        <w:t xml:space="preserve"> </w:t>
      </w:r>
      <w:r w:rsidRPr="00AF46AA">
        <w:rPr>
          <w:sz w:val="24"/>
          <w:szCs w:val="24"/>
        </w:rPr>
        <w:t xml:space="preserve">проводится целенаправленная работа по предоставлению гарантированных государством экономических, правовых мер и мер социальной поддержки, обеспечивающих инвалидам условия для преодоления, замещения ограничения жизнедеятельности и направленных на создание им равных с другими гражданами возможностей участия в жизни общества. Экономическая нестабильность и процессы реформирования потребовали новых подходов в проведении поддержки сбережения населения, оказании поддержки населению, нуждающегося в особой заботе и защите. </w:t>
      </w:r>
    </w:p>
    <w:p w:rsidR="000E142E" w:rsidRPr="00AF46AA" w:rsidRDefault="000E142E" w:rsidP="000E142E">
      <w:pPr>
        <w:pStyle w:val="aa"/>
        <w:spacing w:after="0"/>
        <w:ind w:left="0"/>
        <w:jc w:val="both"/>
        <w:rPr>
          <w:color w:val="000000"/>
          <w:sz w:val="24"/>
          <w:szCs w:val="24"/>
        </w:rPr>
      </w:pPr>
      <w:r w:rsidRPr="00AF46AA">
        <w:rPr>
          <w:color w:val="000000"/>
          <w:sz w:val="24"/>
          <w:szCs w:val="24"/>
        </w:rPr>
        <w:t xml:space="preserve">      Реформы российского общества оказали на состояние семьи неоднозначное воздействие, привели к глубоким изменениям её жизнедеятельности.</w:t>
      </w:r>
    </w:p>
    <w:p w:rsidR="000E142E" w:rsidRPr="00AF46AA" w:rsidRDefault="000E142E" w:rsidP="000E142E">
      <w:pPr>
        <w:jc w:val="both"/>
        <w:rPr>
          <w:color w:val="000000"/>
          <w:sz w:val="24"/>
          <w:szCs w:val="24"/>
        </w:rPr>
      </w:pPr>
      <w:r w:rsidRPr="00AF46AA">
        <w:rPr>
          <w:color w:val="000000"/>
          <w:sz w:val="24"/>
          <w:szCs w:val="24"/>
        </w:rPr>
        <w:t>Резкая дифференциация доходов семей, возрастание нестабильности браков, изменение сложившихся нравственно-этических норм и традиций усиливают конфликтность отношений между супругами, родителями и детьми. Вместе с тем, значительно снизилось внимание государства к проблемам семейной политики, ослабло влияние государственных структур, общественных организаций и производственных коллективов на развитие семьи. Существенно деформировались социально-экономическая, психологическая функции семьи. Главное, семья не справляется с репродуктивной и воспитательной функциями, обеспечивающими биологическое, социальное воспроизводство населения и потому имеющими первостепенное значение для общества. Кризисное состояние семьи, как социального института, усугубляется распространением преступности, алкоголизма, наркомании, бродяжничества, сиротства при живых родителях.</w:t>
      </w:r>
    </w:p>
    <w:p w:rsidR="000E142E" w:rsidRPr="00AF46AA" w:rsidRDefault="000E142E" w:rsidP="000E142E">
      <w:pPr>
        <w:ind w:firstLine="567"/>
        <w:jc w:val="both"/>
        <w:rPr>
          <w:color w:val="000000"/>
          <w:sz w:val="24"/>
          <w:szCs w:val="24"/>
        </w:rPr>
      </w:pPr>
      <w:r w:rsidRPr="00AF46AA">
        <w:rPr>
          <w:color w:val="000000"/>
          <w:sz w:val="24"/>
          <w:szCs w:val="24"/>
        </w:rPr>
        <w:t>Резко обострилась демографическая ситуация. В течение последних лет уровень рождаемости не обеспечивает простого воспроизводства численности возрастной структуры населения города.</w:t>
      </w:r>
    </w:p>
    <w:p w:rsidR="000E142E" w:rsidRPr="00AF46AA" w:rsidRDefault="000E142E" w:rsidP="000E142E">
      <w:pPr>
        <w:ind w:firstLine="567"/>
        <w:jc w:val="both"/>
        <w:rPr>
          <w:color w:val="000000"/>
          <w:sz w:val="24"/>
          <w:szCs w:val="24"/>
        </w:rPr>
      </w:pPr>
      <w:r w:rsidRPr="00AF46AA">
        <w:rPr>
          <w:color w:val="000000"/>
          <w:sz w:val="24"/>
          <w:szCs w:val="24"/>
        </w:rPr>
        <w:t>Несмотря на некоторую стабилизацию показателей уровня жизни населения,  социально-экономическая ситуация в Шалинском городском округе, Свердловской  области остается по-прежнему сложной, все отчетливей проявляется опасность негативных последствий, связанных с состоянием семьи, и необходимость поиска средств их преодоления. В качестве такого средства и выступает семейная политика.</w:t>
      </w:r>
    </w:p>
    <w:p w:rsidR="000E142E" w:rsidRPr="00AF46AA" w:rsidRDefault="000E142E" w:rsidP="000E142E">
      <w:pPr>
        <w:ind w:firstLine="567"/>
        <w:jc w:val="both"/>
        <w:rPr>
          <w:color w:val="000000"/>
          <w:sz w:val="24"/>
          <w:szCs w:val="24"/>
        </w:rPr>
      </w:pPr>
      <w:r w:rsidRPr="00AF46AA">
        <w:rPr>
          <w:i/>
          <w:color w:val="000000"/>
          <w:sz w:val="24"/>
          <w:szCs w:val="24"/>
        </w:rPr>
        <w:t>Семейная политика</w:t>
      </w:r>
      <w:r w:rsidRPr="00AF46AA">
        <w:rPr>
          <w:color w:val="000000"/>
          <w:sz w:val="24"/>
          <w:szCs w:val="24"/>
        </w:rPr>
        <w:t xml:space="preserve"> – это часть социальной политики, комплекс мер, имеющих целью оказать то или иное воздействие на состояние семьи, на изменение семейных отношений или семейное поведение. Под семейной политикой понимается деятельность, имеющая целью развитие семьи, семейного образа жизни, культуры, укрепления социальных функций семьи как одного из основных институтов общества. Семейная политика представляет собой комплекс целенаправленных мер: экономического, идеологического, правового, медико-социального, информационно-просветительного и организационно-управленческого характера, реализуемых федеральными, региональными, муниципальными органами власти и другими субъектами политики в отношении семьи.</w:t>
      </w:r>
    </w:p>
    <w:p w:rsidR="000E142E" w:rsidRPr="00AF46AA" w:rsidRDefault="000E142E" w:rsidP="00AF46AA">
      <w:pPr>
        <w:pStyle w:val="24"/>
        <w:spacing w:after="0" w:line="240" w:lineRule="auto"/>
        <w:ind w:left="0" w:firstLine="567"/>
        <w:jc w:val="both"/>
        <w:rPr>
          <w:color w:val="000000"/>
          <w:sz w:val="24"/>
          <w:szCs w:val="24"/>
        </w:rPr>
      </w:pPr>
      <w:r w:rsidRPr="00AF46AA">
        <w:rPr>
          <w:color w:val="000000"/>
          <w:sz w:val="24"/>
          <w:szCs w:val="24"/>
        </w:rPr>
        <w:t>По сравнению с социальной политикой, семейная политика является более целенаправленной, сориентированной на конкретный объект действий – семью.</w:t>
      </w:r>
    </w:p>
    <w:p w:rsidR="007A34D5" w:rsidRPr="007A34D5" w:rsidRDefault="000E142E" w:rsidP="000E142E">
      <w:pPr>
        <w:pStyle w:val="24"/>
        <w:spacing w:after="0" w:line="240" w:lineRule="auto"/>
        <w:ind w:left="0"/>
        <w:jc w:val="both"/>
        <w:rPr>
          <w:color w:val="000000"/>
          <w:sz w:val="24"/>
          <w:szCs w:val="24"/>
        </w:rPr>
      </w:pPr>
      <w:r w:rsidRPr="00AF46AA">
        <w:rPr>
          <w:color w:val="000000"/>
          <w:sz w:val="24"/>
          <w:szCs w:val="24"/>
        </w:rPr>
        <w:lastRenderedPageBreak/>
        <w:t xml:space="preserve">       </w:t>
      </w:r>
      <w:r w:rsidR="00AF46AA">
        <w:rPr>
          <w:color w:val="000000"/>
          <w:sz w:val="24"/>
          <w:szCs w:val="24"/>
        </w:rPr>
        <w:t xml:space="preserve">  </w:t>
      </w:r>
      <w:r w:rsidR="007A34D5" w:rsidRPr="007A34D5">
        <w:rPr>
          <w:sz w:val="24"/>
          <w:szCs w:val="24"/>
        </w:rPr>
        <w:t>Экономическая нестабильность и процессы реформирования потребовали новых подходов в проведении поддержки сбережения населения, оказании поддержки населению, нуждающегося в особой заботе и защите</w:t>
      </w:r>
      <w:r w:rsidR="007A34D5" w:rsidRPr="007A34D5">
        <w:rPr>
          <w:color w:val="000000"/>
          <w:sz w:val="24"/>
          <w:szCs w:val="24"/>
        </w:rPr>
        <w:t xml:space="preserve"> </w:t>
      </w:r>
    </w:p>
    <w:p w:rsidR="000E142E" w:rsidRDefault="007A34D5" w:rsidP="000E142E">
      <w:pPr>
        <w:pStyle w:val="24"/>
        <w:spacing w:after="0" w:line="240" w:lineRule="auto"/>
        <w:ind w:left="0"/>
        <w:jc w:val="both"/>
        <w:rPr>
          <w:color w:val="000000"/>
          <w:sz w:val="24"/>
          <w:szCs w:val="24"/>
        </w:rPr>
      </w:pPr>
      <w:r>
        <w:rPr>
          <w:color w:val="000000"/>
          <w:sz w:val="24"/>
          <w:szCs w:val="24"/>
        </w:rPr>
        <w:t xml:space="preserve">            </w:t>
      </w:r>
      <w:r w:rsidR="000E142E" w:rsidRPr="00AF46AA">
        <w:rPr>
          <w:color w:val="000000"/>
          <w:sz w:val="24"/>
          <w:szCs w:val="24"/>
        </w:rPr>
        <w:t xml:space="preserve">Содержание </w:t>
      </w:r>
      <w:r w:rsidR="0082261B" w:rsidRPr="00AF46AA">
        <w:rPr>
          <w:color w:val="000000"/>
          <w:sz w:val="24"/>
          <w:szCs w:val="24"/>
        </w:rPr>
        <w:t>подп</w:t>
      </w:r>
      <w:r w:rsidR="000E142E" w:rsidRPr="00AF46AA">
        <w:rPr>
          <w:color w:val="000000"/>
          <w:sz w:val="24"/>
          <w:szCs w:val="24"/>
        </w:rPr>
        <w:t>рограммы отражает необходимость преодоления негативных тенденций и стабилизации положения семьи, а также создание предпосылок для улучшения её жизнедеятельности на перспективу.</w:t>
      </w:r>
    </w:p>
    <w:p w:rsidR="007A34D5" w:rsidRPr="00C529DA" w:rsidRDefault="007A34D5" w:rsidP="00CC2FD7">
      <w:pPr>
        <w:ind w:firstLine="708"/>
        <w:jc w:val="both"/>
        <w:rPr>
          <w:sz w:val="24"/>
          <w:szCs w:val="24"/>
        </w:rPr>
      </w:pPr>
      <w:r w:rsidRPr="00C529DA">
        <w:rPr>
          <w:sz w:val="24"/>
          <w:szCs w:val="24"/>
        </w:rPr>
        <w:t>Формирование в Шалинском городском округе организационных, правовых, социально-экономических условий для улучшения положения и качества жизни пожилых людей, ветеранов, инвалидов, поддержание высокого уровня их социальной защищенности, повышение качества реабилитации и социальной адаптации и активизация участия в жизни общества граждан этих категорий.</w:t>
      </w:r>
      <w:r w:rsidR="00CC2FD7" w:rsidRPr="00C529DA">
        <w:rPr>
          <w:sz w:val="24"/>
          <w:szCs w:val="24"/>
        </w:rPr>
        <w:t xml:space="preserve"> </w:t>
      </w:r>
      <w:r w:rsidRPr="00C529DA">
        <w:rPr>
          <w:sz w:val="24"/>
          <w:szCs w:val="24"/>
        </w:rPr>
        <w:t>Обеспечение социальной поддержки малоимущих слоев пожилого населения городского округа.</w:t>
      </w:r>
      <w:r w:rsidR="00CC2FD7" w:rsidRPr="00C529DA">
        <w:rPr>
          <w:sz w:val="24"/>
          <w:szCs w:val="24"/>
        </w:rPr>
        <w:t xml:space="preserve"> </w:t>
      </w:r>
      <w:r w:rsidRPr="00C529DA">
        <w:rPr>
          <w:sz w:val="24"/>
          <w:szCs w:val="24"/>
        </w:rPr>
        <w:t>Создание условий для медико-социальной реабилитации инвалидов, их социальной адаптации.</w:t>
      </w:r>
      <w:r w:rsidR="00CC2FD7" w:rsidRPr="00C529DA">
        <w:rPr>
          <w:sz w:val="24"/>
          <w:szCs w:val="24"/>
        </w:rPr>
        <w:t xml:space="preserve"> </w:t>
      </w:r>
      <w:r w:rsidRPr="00C529DA">
        <w:rPr>
          <w:sz w:val="24"/>
          <w:szCs w:val="24"/>
        </w:rPr>
        <w:t>Выполнение мероприятий, направленных на обеспечение социальных гарантий и льгот населения, реабилитация инвалидов и формирование доступной среды жизнедеятельности.</w:t>
      </w:r>
    </w:p>
    <w:p w:rsidR="007A34D5" w:rsidRPr="00C529DA" w:rsidRDefault="007A34D5" w:rsidP="007A34D5">
      <w:pPr>
        <w:jc w:val="both"/>
        <w:rPr>
          <w:sz w:val="24"/>
          <w:szCs w:val="24"/>
        </w:rPr>
      </w:pPr>
      <w:r w:rsidRPr="00C529DA">
        <w:rPr>
          <w:sz w:val="24"/>
          <w:szCs w:val="24"/>
        </w:rPr>
        <w:t>Создание условий для активного долголетия, развитие различных форм клубной работы.</w:t>
      </w:r>
      <w:r w:rsidR="0007347D" w:rsidRPr="00C529DA">
        <w:rPr>
          <w:sz w:val="24"/>
          <w:szCs w:val="24"/>
        </w:rPr>
        <w:t xml:space="preserve"> </w:t>
      </w:r>
      <w:r w:rsidRPr="00C529DA">
        <w:rPr>
          <w:sz w:val="24"/>
          <w:szCs w:val="24"/>
        </w:rPr>
        <w:t>Формирование безбарьерной среды для граждан пожилого возраста, инвалидов, в том числе создание необходимых условий для пользования услугами культуры и спорта, для доступа к информации,  общения в электронной форме.</w:t>
      </w:r>
      <w:r w:rsidR="0007347D" w:rsidRPr="00C529DA">
        <w:rPr>
          <w:sz w:val="24"/>
          <w:szCs w:val="24"/>
        </w:rPr>
        <w:t xml:space="preserve"> </w:t>
      </w:r>
      <w:r w:rsidRPr="00C529DA">
        <w:rPr>
          <w:sz w:val="24"/>
          <w:szCs w:val="24"/>
        </w:rPr>
        <w:t>Утверждение позитивного отношения к старости и пожилым людям как уважаемым и активным членам общества.</w:t>
      </w:r>
    </w:p>
    <w:p w:rsidR="007A34D5" w:rsidRPr="00C529DA" w:rsidRDefault="007A34D5" w:rsidP="007A34D5">
      <w:pPr>
        <w:jc w:val="both"/>
        <w:rPr>
          <w:sz w:val="24"/>
          <w:szCs w:val="24"/>
        </w:rPr>
      </w:pPr>
    </w:p>
    <w:p w:rsidR="00C529DA" w:rsidRDefault="00F35753" w:rsidP="00F35753">
      <w:pPr>
        <w:pStyle w:val="ConsPlusTitle"/>
        <w:widowControl/>
        <w:jc w:val="center"/>
        <w:rPr>
          <w:rFonts w:ascii="Times New Roman" w:hAnsi="Times New Roman" w:cs="Times New Roman"/>
          <w:sz w:val="24"/>
          <w:szCs w:val="24"/>
        </w:rPr>
      </w:pPr>
      <w:r w:rsidRPr="00C529DA">
        <w:rPr>
          <w:rFonts w:ascii="Times New Roman" w:hAnsi="Times New Roman" w:cs="Times New Roman"/>
          <w:sz w:val="24"/>
          <w:szCs w:val="24"/>
        </w:rPr>
        <w:t xml:space="preserve">Глава 2. </w:t>
      </w:r>
      <w:r w:rsidR="00C529DA">
        <w:rPr>
          <w:rFonts w:ascii="Times New Roman" w:hAnsi="Times New Roman" w:cs="Times New Roman"/>
          <w:sz w:val="24"/>
          <w:szCs w:val="24"/>
        </w:rPr>
        <w:t>Профилактика наркомании и противодействие незаконному обороту наркотиков на территории Шалинского городского округа</w:t>
      </w:r>
    </w:p>
    <w:p w:rsidR="00C529DA" w:rsidRPr="00C529DA" w:rsidRDefault="00C529DA" w:rsidP="00F35753">
      <w:pPr>
        <w:pStyle w:val="ConsPlusTitle"/>
        <w:widowControl/>
        <w:jc w:val="center"/>
        <w:rPr>
          <w:rFonts w:ascii="Times New Roman" w:hAnsi="Times New Roman" w:cs="Times New Roman"/>
          <w:sz w:val="24"/>
          <w:szCs w:val="24"/>
        </w:rPr>
      </w:pPr>
    </w:p>
    <w:p w:rsidR="00F35753" w:rsidRPr="00C529DA" w:rsidRDefault="00F35753" w:rsidP="00F35753">
      <w:pPr>
        <w:autoSpaceDE w:val="0"/>
        <w:autoSpaceDN w:val="0"/>
        <w:adjustRightInd w:val="0"/>
        <w:ind w:firstLine="540"/>
        <w:jc w:val="both"/>
        <w:rPr>
          <w:sz w:val="24"/>
          <w:szCs w:val="24"/>
        </w:rPr>
      </w:pPr>
      <w:r w:rsidRPr="00C529DA">
        <w:rPr>
          <w:sz w:val="24"/>
          <w:szCs w:val="24"/>
        </w:rPr>
        <w:t>Уровень распространения наркомании на территории города существенно влияет на состояние правопорядка, снижает уровень здоровья всех возрастов и социальных групп населения, ведет к росту безнадзорности за детьми, особенно из неблагополучных семей, и является одной из причин депопуляции населения. Все это определяет необходимость четко налаженного межведомственного взаимодействия в вопросах профилактики наркомании и токсикомании на территории городского округа.</w:t>
      </w:r>
    </w:p>
    <w:p w:rsidR="00F35753" w:rsidRPr="00C529DA" w:rsidRDefault="00F35753" w:rsidP="00F35753">
      <w:pPr>
        <w:autoSpaceDE w:val="0"/>
        <w:autoSpaceDN w:val="0"/>
        <w:adjustRightInd w:val="0"/>
        <w:ind w:firstLine="540"/>
        <w:jc w:val="both"/>
        <w:rPr>
          <w:sz w:val="24"/>
          <w:szCs w:val="24"/>
        </w:rPr>
      </w:pPr>
      <w:r w:rsidRPr="00C529DA">
        <w:rPr>
          <w:sz w:val="24"/>
          <w:szCs w:val="24"/>
        </w:rPr>
        <w:t>Для того, чтобы удержать темпы распространения наркотиков на территории городского округа, воспитать поколение, негативно относящееся к употреблению наркотиков, чтобы в дальнейшем перейти к этапу искоренения наркоугрозы, необходима слаженная программа действий, которая, в конечном итоге, позволит получить положительные результаты.</w:t>
      </w:r>
    </w:p>
    <w:p w:rsidR="00F35753" w:rsidRPr="00C529DA" w:rsidRDefault="00F35753" w:rsidP="00F35753">
      <w:pPr>
        <w:autoSpaceDE w:val="0"/>
        <w:autoSpaceDN w:val="0"/>
        <w:adjustRightInd w:val="0"/>
        <w:ind w:firstLine="540"/>
        <w:jc w:val="both"/>
        <w:rPr>
          <w:sz w:val="24"/>
          <w:szCs w:val="24"/>
        </w:rPr>
      </w:pPr>
      <w:r w:rsidRPr="00C529DA">
        <w:rPr>
          <w:sz w:val="24"/>
          <w:szCs w:val="24"/>
        </w:rPr>
        <w:t>Разработка и реализация системы мер по профилактике наркомании и токсикомании являются комплексной задачей, требующей скоординированного взаимодействия органов власти, комплексный характер этой задачи обусловил необходимость создания П</w:t>
      </w:r>
      <w:r w:rsidR="005735D4">
        <w:rPr>
          <w:sz w:val="24"/>
          <w:szCs w:val="24"/>
        </w:rPr>
        <w:t>одпр</w:t>
      </w:r>
      <w:r w:rsidRPr="00C529DA">
        <w:rPr>
          <w:sz w:val="24"/>
          <w:szCs w:val="24"/>
        </w:rPr>
        <w:t>ограммы для ее решения. П</w:t>
      </w:r>
      <w:r w:rsidR="005735D4">
        <w:rPr>
          <w:sz w:val="24"/>
          <w:szCs w:val="24"/>
        </w:rPr>
        <w:t>одп</w:t>
      </w:r>
      <w:r w:rsidRPr="00C529DA">
        <w:rPr>
          <w:sz w:val="24"/>
          <w:szCs w:val="24"/>
        </w:rPr>
        <w:t>рограмма предполагает привлечение исполнителями Программы к ее реализации общественных объединений, иных организаций, разделяющих принципы гражданского общества, принцип толерантности.</w:t>
      </w:r>
    </w:p>
    <w:p w:rsidR="00F35753" w:rsidRPr="00C529DA" w:rsidRDefault="00F35753" w:rsidP="00F35753">
      <w:pPr>
        <w:autoSpaceDE w:val="0"/>
        <w:autoSpaceDN w:val="0"/>
        <w:adjustRightInd w:val="0"/>
        <w:ind w:firstLine="540"/>
        <w:jc w:val="both"/>
        <w:rPr>
          <w:sz w:val="24"/>
          <w:szCs w:val="24"/>
        </w:rPr>
      </w:pPr>
      <w:r w:rsidRPr="00C529DA">
        <w:rPr>
          <w:sz w:val="24"/>
          <w:szCs w:val="24"/>
        </w:rPr>
        <w:t>Несоответствие поведения социальным нормам чаще всего возникает во время резких перемен в жизни общества, отдельных групп, личности.</w:t>
      </w:r>
    </w:p>
    <w:p w:rsidR="00F35753" w:rsidRPr="00C529DA" w:rsidRDefault="00F35753" w:rsidP="00F35753">
      <w:pPr>
        <w:autoSpaceDE w:val="0"/>
        <w:autoSpaceDN w:val="0"/>
        <w:adjustRightInd w:val="0"/>
        <w:ind w:firstLine="540"/>
        <w:jc w:val="both"/>
        <w:rPr>
          <w:sz w:val="24"/>
          <w:szCs w:val="24"/>
        </w:rPr>
      </w:pPr>
      <w:r w:rsidRPr="00C529DA">
        <w:rPr>
          <w:sz w:val="24"/>
          <w:szCs w:val="24"/>
        </w:rPr>
        <w:t>В современном обществе основными причинами роста наркомании среди молодежи являются такие, как социально-экономический кризис, разрушение института семьи, отсутствие жизненных перспектив, плохая организация досуга, сознательное "подсаживание на иглу" людьми из своего окружения, убежденность в том, что они смогут в любой момент прекратить употреблять наркотики и ряд других.</w:t>
      </w:r>
    </w:p>
    <w:p w:rsidR="00F35753" w:rsidRPr="00C529DA" w:rsidRDefault="00F35753" w:rsidP="00F35753">
      <w:pPr>
        <w:autoSpaceDE w:val="0"/>
        <w:autoSpaceDN w:val="0"/>
        <w:adjustRightInd w:val="0"/>
        <w:ind w:firstLine="540"/>
        <w:jc w:val="both"/>
        <w:rPr>
          <w:sz w:val="24"/>
          <w:szCs w:val="24"/>
        </w:rPr>
      </w:pPr>
      <w:r w:rsidRPr="00C529DA">
        <w:rPr>
          <w:sz w:val="24"/>
          <w:szCs w:val="24"/>
        </w:rPr>
        <w:t xml:space="preserve">Таким образом, профилактическая работа может быть целесообразна и эффективна только в том случае, если в ней будут рассматриваться и учитываться причинные механизмы, лежащие в основе обращения детей и подростков к психоактивным препаратам: социальная и средовая дезадаптация, неудовлетворение базовых потребностей в </w:t>
      </w:r>
      <w:r w:rsidRPr="00C529DA">
        <w:rPr>
          <w:sz w:val="24"/>
          <w:szCs w:val="24"/>
        </w:rPr>
        <w:lastRenderedPageBreak/>
        <w:t>эмоционально-значимых средах: семье, школе, неформальных и формальных сообществах, невозможность самореализации в социально-приемлемых формах.</w:t>
      </w:r>
    </w:p>
    <w:p w:rsidR="00F35753" w:rsidRPr="00C529DA" w:rsidRDefault="00F35753" w:rsidP="00F35753">
      <w:pPr>
        <w:autoSpaceDE w:val="0"/>
        <w:autoSpaceDN w:val="0"/>
        <w:adjustRightInd w:val="0"/>
        <w:ind w:firstLine="540"/>
        <w:jc w:val="both"/>
        <w:rPr>
          <w:sz w:val="24"/>
          <w:szCs w:val="24"/>
        </w:rPr>
      </w:pPr>
      <w:r w:rsidRPr="00C529DA">
        <w:rPr>
          <w:sz w:val="24"/>
          <w:szCs w:val="24"/>
        </w:rPr>
        <w:t>Медико-социальная значимость проблемы наркомании связана с возрастающим ущербом, наносимым здоровью и жизни больших популяций людей и требующим серьезных усилий общества по противодействию этим разрушающим воздействиям. С ростом наркомании тесно связано распространение СПИДа, вирусного гепатита и других серьезных заболеваний. Каждый день в России заражается ВИЧ более 100 человек. Столь быстрому распространению инфекции способствует продолжающееся увеличение числа лиц, употребляющих наркотики внутривенно, а также рост заболеваний, передаваемых половым путем, и пропорционально возрастающее значение гетеросексуальной передачи.</w:t>
      </w:r>
    </w:p>
    <w:p w:rsidR="005876E2" w:rsidRPr="00C529DA" w:rsidRDefault="005876E2" w:rsidP="0007347D">
      <w:pPr>
        <w:autoSpaceDE w:val="0"/>
        <w:autoSpaceDN w:val="0"/>
        <w:adjustRightInd w:val="0"/>
        <w:jc w:val="center"/>
        <w:rPr>
          <w:b/>
          <w:sz w:val="24"/>
          <w:szCs w:val="24"/>
        </w:rPr>
      </w:pPr>
    </w:p>
    <w:p w:rsidR="00F35753" w:rsidRDefault="00F35753" w:rsidP="0007347D">
      <w:pPr>
        <w:autoSpaceDE w:val="0"/>
        <w:autoSpaceDN w:val="0"/>
        <w:adjustRightInd w:val="0"/>
        <w:jc w:val="center"/>
        <w:rPr>
          <w:b/>
          <w:color w:val="000000"/>
          <w:sz w:val="24"/>
          <w:szCs w:val="24"/>
        </w:rPr>
      </w:pPr>
      <w:r w:rsidRPr="00C529DA">
        <w:rPr>
          <w:b/>
          <w:sz w:val="24"/>
          <w:szCs w:val="24"/>
        </w:rPr>
        <w:t xml:space="preserve">Глава 3. Комплексные меры по ограничению распространения ВИЧ – инфекции на территории </w:t>
      </w:r>
      <w:r w:rsidRPr="00C529DA">
        <w:rPr>
          <w:b/>
          <w:color w:val="000000"/>
          <w:sz w:val="24"/>
          <w:szCs w:val="24"/>
        </w:rPr>
        <w:t>Шалинского городского округа</w:t>
      </w:r>
    </w:p>
    <w:p w:rsidR="00C529DA" w:rsidRPr="00C529DA" w:rsidRDefault="00C529DA" w:rsidP="0007347D">
      <w:pPr>
        <w:autoSpaceDE w:val="0"/>
        <w:autoSpaceDN w:val="0"/>
        <w:adjustRightInd w:val="0"/>
        <w:jc w:val="center"/>
        <w:rPr>
          <w:b/>
          <w:sz w:val="24"/>
          <w:szCs w:val="24"/>
        </w:rPr>
      </w:pPr>
    </w:p>
    <w:p w:rsidR="00F35753" w:rsidRPr="00C529DA" w:rsidRDefault="00F35753" w:rsidP="00F35753">
      <w:pPr>
        <w:ind w:firstLine="540"/>
        <w:jc w:val="both"/>
        <w:rPr>
          <w:sz w:val="24"/>
          <w:szCs w:val="24"/>
        </w:rPr>
      </w:pPr>
      <w:r w:rsidRPr="00C529DA">
        <w:rPr>
          <w:sz w:val="24"/>
          <w:szCs w:val="24"/>
        </w:rPr>
        <w:t xml:space="preserve">1.1.     </w:t>
      </w:r>
      <w:r w:rsidRPr="00C529DA">
        <w:rPr>
          <w:bCs/>
          <w:sz w:val="24"/>
          <w:szCs w:val="24"/>
        </w:rPr>
        <w:t>В Свердловской области эпидемическая ситуация по ВИЧ-инфекции продолжает оставаться напряженной; всего на 31 марта 2013 года официально зарегистрировано 60826 (</w:t>
      </w:r>
      <w:r w:rsidRPr="00C529DA">
        <w:rPr>
          <w:sz w:val="24"/>
          <w:szCs w:val="24"/>
        </w:rPr>
        <w:t xml:space="preserve">58 327  в 2012 году) </w:t>
      </w:r>
      <w:r w:rsidRPr="00C529DA">
        <w:rPr>
          <w:bCs/>
          <w:sz w:val="24"/>
          <w:szCs w:val="24"/>
        </w:rPr>
        <w:t>случаев ВИЧ- инфекции, показатель распространенности составил 1412,1 на 100 тысяч населения. За 1-ый квартал 2013 года по области зарегистрировано 1617 случаев ВИЧ- инфекции,</w:t>
      </w:r>
      <w:r w:rsidRPr="00C529DA">
        <w:rPr>
          <w:b/>
          <w:bCs/>
          <w:sz w:val="24"/>
          <w:szCs w:val="24"/>
        </w:rPr>
        <w:t xml:space="preserve"> </w:t>
      </w:r>
      <w:r w:rsidRPr="00C529DA">
        <w:rPr>
          <w:bCs/>
          <w:sz w:val="24"/>
          <w:szCs w:val="24"/>
        </w:rPr>
        <w:t>показатель распространенности составил 37,5 на 100 тысяч населения</w:t>
      </w:r>
    </w:p>
    <w:p w:rsidR="00F35753" w:rsidRPr="00C529DA" w:rsidRDefault="00F35753" w:rsidP="00F35753">
      <w:pPr>
        <w:ind w:firstLine="540"/>
        <w:jc w:val="both"/>
        <w:rPr>
          <w:sz w:val="24"/>
          <w:szCs w:val="24"/>
        </w:rPr>
      </w:pPr>
      <w:r w:rsidRPr="00C529DA">
        <w:rPr>
          <w:sz w:val="24"/>
          <w:szCs w:val="24"/>
        </w:rPr>
        <w:t>В Шалинском</w:t>
      </w:r>
      <w:r w:rsidRPr="00C529DA">
        <w:rPr>
          <w:b/>
          <w:sz w:val="24"/>
          <w:szCs w:val="24"/>
        </w:rPr>
        <w:t xml:space="preserve"> </w:t>
      </w:r>
      <w:r w:rsidRPr="00C529DA">
        <w:rPr>
          <w:sz w:val="24"/>
          <w:szCs w:val="24"/>
        </w:rPr>
        <w:t>районе на конец мая 2013 года всего зарегистрировано 158  (150 в 2012 году) ВИЧ-инфицированных, что составляет 0,7 % всего населения округа. За 5 месяцев 2013 года вновь  выявлено 14 (33 в 2012 году) ВИЧ-инфицированных. Охвачено диспансерным наблюдением на конец мая 2013 года-140 ВИЧ-инфицированных; обследовано на ВИЧ-инфекцию 1583 человека. Ведущий путь передачи ВИЧ-инфекции в Свердловской области через употребление инъекционных наркотиков, в Шалинском городском округе преобладает половой путь передачи. От инфицированных матерей всего родилось 45 детей, из них 2 ребенка с ВИЧ- положительным статусом. За 5 месяцев 2013 года родилось 3 ребенка. На конец мая 2013 года 8 детей имеют неокончательный статус. Умерло за 5 месяцев 2013 года 4 (5 в 2012 году) человека в возрасте 30-35 лет.</w:t>
      </w:r>
    </w:p>
    <w:p w:rsidR="00F35753" w:rsidRPr="00C529DA" w:rsidRDefault="00F35753" w:rsidP="00F35753">
      <w:pPr>
        <w:ind w:firstLine="540"/>
        <w:jc w:val="both"/>
        <w:rPr>
          <w:sz w:val="24"/>
          <w:szCs w:val="24"/>
        </w:rPr>
      </w:pPr>
      <w:r w:rsidRPr="00C529DA">
        <w:rPr>
          <w:sz w:val="24"/>
          <w:szCs w:val="24"/>
        </w:rPr>
        <w:t>Ежегодно выявляется более 5000 новых случаев ВИЧ-инфекции, ежедневно - 12 новых случаев. Степень распространения вируса такова, что люди с ВИЧ есть в каждом населенном пункте Шалинского городского округа. Эпидемия ВИЧ –инфекции развивается именно из-за того, что многие считают, что их эта проблема не коснется, и не принимают мер защиты от заражения ВИЧ.</w:t>
      </w:r>
    </w:p>
    <w:p w:rsidR="00F35753" w:rsidRPr="00C529DA" w:rsidRDefault="00F35753" w:rsidP="00F35753">
      <w:pPr>
        <w:jc w:val="both"/>
        <w:rPr>
          <w:sz w:val="24"/>
          <w:szCs w:val="24"/>
        </w:rPr>
      </w:pPr>
      <w:r w:rsidRPr="00C529DA">
        <w:rPr>
          <w:sz w:val="24"/>
          <w:szCs w:val="24"/>
        </w:rPr>
        <w:t xml:space="preserve">              1.2.   В ГБУЗ Свердловской области «Шалинская центральная городская больница функционирует клинико-диагностический кабинет для проведения до - и после-тестового консультирования, оказания психологической поддержки ВИЧ-инфицированным, диспансерного наблюдения больных ВИЧ-инфекцией и контактных с ними. ВИЧ-инфицированные больные  наблюдаются пожизненно. При снижении показателей иммунного статуса и появлении клинических проявлений назначается пожизненное лечение. Препараты для лечения выдаются бесплатно на 1-3 мес., ведется патронажная работа. Охват населения скринингом составляет 2010год – 3230; 2011год – 3107; 2012год – 3215. </w:t>
      </w:r>
    </w:p>
    <w:p w:rsidR="00F35753" w:rsidRPr="00C529DA" w:rsidRDefault="00F35753" w:rsidP="00F35753">
      <w:pPr>
        <w:ind w:firstLine="900"/>
        <w:jc w:val="both"/>
        <w:rPr>
          <w:sz w:val="24"/>
          <w:szCs w:val="24"/>
        </w:rPr>
      </w:pPr>
      <w:r w:rsidRPr="00C529DA">
        <w:rPr>
          <w:sz w:val="24"/>
          <w:szCs w:val="24"/>
        </w:rPr>
        <w:t>1.3  Профилактические мероприятия среди молодежи осуществляют Комитетом по спорту, культуре и молодежной политике, учреждения образования и культуры. Работа по ограничению распространения ВИЧ-инфекции в 2013 году среди учащихся школ проводится в соответствии профилактическим модулем программы «Профилактика ВИЧ-инфекции среди учащихся 9-11 классов общеобразовательных школ Свердловской области. В рамках программы в образовательных учреждениях проводились следующие мероприятия: опросы учащихся и их родителей по проблеме ВИЧ-инфекции, классные часы, уроки биологии по данной тематике, передвижная выставка, внеклассные мероприятия, написание сочинений по проблеме ВИЧ-инфекции, информация для родителей на общешкольных собраниях.</w:t>
      </w:r>
    </w:p>
    <w:p w:rsidR="00F35753" w:rsidRPr="00C529DA" w:rsidRDefault="00F35753" w:rsidP="00F35753">
      <w:pPr>
        <w:ind w:firstLine="709"/>
        <w:jc w:val="both"/>
        <w:rPr>
          <w:sz w:val="24"/>
          <w:szCs w:val="24"/>
        </w:rPr>
      </w:pPr>
      <w:r w:rsidRPr="00C529DA">
        <w:rPr>
          <w:sz w:val="24"/>
          <w:szCs w:val="24"/>
        </w:rPr>
        <w:lastRenderedPageBreak/>
        <w:t>Комитетом по спорту, культуре и молодежной политике совместно с кабинетом профилактики Шалинской ЦГБ было организовано проведение передвижной выставки ГБУЗ СО  «Свердловский областной центр по профилактике и борьбе со СПИД и инфекционными заболеваниями». Совместно с членами Совета молодежи проводятся опросы по определению уровня информированности населения о ВИЧ-инфекции, распространяются информационные листовки, также КСКМ разработаны 2 макета информационных листовок на основе данных по распространению ВИЧ-инфекции в Шалинском городском округе.</w:t>
      </w:r>
    </w:p>
    <w:p w:rsidR="00F35753" w:rsidRPr="00C529DA" w:rsidRDefault="00F35753" w:rsidP="00F35753">
      <w:pPr>
        <w:pStyle w:val="24"/>
        <w:spacing w:after="0" w:line="240" w:lineRule="auto"/>
        <w:ind w:left="0" w:firstLine="540"/>
        <w:jc w:val="both"/>
        <w:rPr>
          <w:sz w:val="24"/>
          <w:szCs w:val="24"/>
          <w:highlight w:val="yellow"/>
        </w:rPr>
      </w:pPr>
      <w:r w:rsidRPr="00C529DA">
        <w:rPr>
          <w:sz w:val="24"/>
          <w:szCs w:val="24"/>
        </w:rPr>
        <w:t>Сотрудниками ММО МВД «Шалинский» проводится профилактическая работа, как в общеобразовательных учреждениях, так и индивидуально с подростками, состоящими на профилактическом учете в ПДН, и их родителями; особое внимание уделяется  неблагополучным слоям населения. Профилактическая работа сотрудников отдела в большей степени сосредоточена на разъяснении источников заражения ВИЧ, уголовной ответственности за заражение ВИЧ-инфекцией, мест оказания психологической помощи</w:t>
      </w:r>
    </w:p>
    <w:p w:rsidR="005876E2" w:rsidRDefault="005876E2" w:rsidP="0007347D">
      <w:pPr>
        <w:autoSpaceDE w:val="0"/>
        <w:autoSpaceDN w:val="0"/>
        <w:adjustRightInd w:val="0"/>
        <w:jc w:val="center"/>
        <w:rPr>
          <w:b/>
          <w:sz w:val="24"/>
          <w:szCs w:val="24"/>
        </w:rPr>
      </w:pPr>
    </w:p>
    <w:p w:rsidR="00B976F4" w:rsidRDefault="00B976F4" w:rsidP="0007347D">
      <w:pPr>
        <w:autoSpaceDE w:val="0"/>
        <w:autoSpaceDN w:val="0"/>
        <w:adjustRightInd w:val="0"/>
        <w:jc w:val="center"/>
        <w:rPr>
          <w:b/>
          <w:sz w:val="24"/>
          <w:szCs w:val="24"/>
        </w:rPr>
      </w:pPr>
    </w:p>
    <w:p w:rsidR="0007347D" w:rsidRPr="00D4750A" w:rsidRDefault="0007347D" w:rsidP="0007347D">
      <w:pPr>
        <w:autoSpaceDE w:val="0"/>
        <w:autoSpaceDN w:val="0"/>
        <w:adjustRightInd w:val="0"/>
        <w:jc w:val="center"/>
        <w:rPr>
          <w:b/>
          <w:sz w:val="24"/>
          <w:szCs w:val="24"/>
        </w:rPr>
      </w:pPr>
      <w:r w:rsidRPr="00D4750A">
        <w:rPr>
          <w:b/>
          <w:sz w:val="24"/>
          <w:szCs w:val="24"/>
        </w:rPr>
        <w:t xml:space="preserve">Раздел 2.  Цели, задачи и целевые показатели реализации </w:t>
      </w:r>
    </w:p>
    <w:p w:rsidR="0007347D" w:rsidRDefault="0007347D" w:rsidP="0007347D">
      <w:pPr>
        <w:autoSpaceDE w:val="0"/>
        <w:autoSpaceDN w:val="0"/>
        <w:adjustRightInd w:val="0"/>
        <w:jc w:val="center"/>
        <w:rPr>
          <w:b/>
          <w:sz w:val="24"/>
          <w:szCs w:val="24"/>
        </w:rPr>
      </w:pPr>
      <w:r w:rsidRPr="00D4750A">
        <w:rPr>
          <w:b/>
          <w:sz w:val="24"/>
          <w:szCs w:val="24"/>
        </w:rPr>
        <w:t xml:space="preserve">Подпрограммы  </w:t>
      </w:r>
      <w:r w:rsidRPr="00D4750A">
        <w:rPr>
          <w:rFonts w:eastAsia="Calibri"/>
          <w:b/>
          <w:sz w:val="24"/>
          <w:szCs w:val="24"/>
        </w:rPr>
        <w:t>«</w:t>
      </w:r>
      <w:r w:rsidRPr="00F11484">
        <w:rPr>
          <w:b/>
          <w:sz w:val="24"/>
          <w:szCs w:val="24"/>
        </w:rPr>
        <w:t>Социальная поддержка и социальное обслуживание населения Шалинского городского округа на 2014-2016 годы»</w:t>
      </w:r>
      <w:r>
        <w:rPr>
          <w:b/>
          <w:sz w:val="24"/>
          <w:szCs w:val="24"/>
        </w:rPr>
        <w:t xml:space="preserve"> </w:t>
      </w:r>
      <w:r w:rsidRPr="00F11484">
        <w:rPr>
          <w:b/>
          <w:sz w:val="24"/>
          <w:szCs w:val="24"/>
        </w:rPr>
        <w:t xml:space="preserve"> муниципальной программы «Социально-экономическое развитие Шалинского городского округа до 2016 года»</w:t>
      </w:r>
      <w:r w:rsidRPr="00D4750A">
        <w:rPr>
          <w:b/>
          <w:sz w:val="24"/>
          <w:szCs w:val="24"/>
        </w:rPr>
        <w:t xml:space="preserve"> </w:t>
      </w:r>
    </w:p>
    <w:p w:rsidR="0007347D" w:rsidRPr="00D4750A" w:rsidRDefault="0007347D" w:rsidP="0007347D">
      <w:pPr>
        <w:autoSpaceDE w:val="0"/>
        <w:autoSpaceDN w:val="0"/>
        <w:adjustRightInd w:val="0"/>
        <w:ind w:firstLine="540"/>
        <w:jc w:val="both"/>
        <w:rPr>
          <w:b/>
          <w:sz w:val="24"/>
          <w:szCs w:val="24"/>
        </w:rPr>
      </w:pPr>
    </w:p>
    <w:p w:rsidR="0007347D" w:rsidRPr="002168CD" w:rsidRDefault="00BE4C52" w:rsidP="0007347D">
      <w:pPr>
        <w:widowControl w:val="0"/>
        <w:autoSpaceDE w:val="0"/>
        <w:autoSpaceDN w:val="0"/>
        <w:adjustRightInd w:val="0"/>
        <w:ind w:firstLine="540"/>
        <w:jc w:val="both"/>
        <w:rPr>
          <w:sz w:val="24"/>
          <w:szCs w:val="24"/>
        </w:rPr>
      </w:pPr>
      <w:hyperlink w:anchor="Par1169" w:history="1">
        <w:r w:rsidR="0007347D" w:rsidRPr="002168CD">
          <w:rPr>
            <w:sz w:val="24"/>
            <w:szCs w:val="24"/>
          </w:rPr>
          <w:t>Цели</w:t>
        </w:r>
      </w:hyperlink>
      <w:r w:rsidR="0007347D" w:rsidRPr="002168CD">
        <w:rPr>
          <w:sz w:val="24"/>
          <w:szCs w:val="24"/>
        </w:rPr>
        <w:t xml:space="preserve">, задачи и плановые значения целевых показателей подпрограммы приведены в приложении № 1 к </w:t>
      </w:r>
      <w:r w:rsidR="00B976F4">
        <w:rPr>
          <w:sz w:val="24"/>
          <w:szCs w:val="24"/>
        </w:rPr>
        <w:t>настоящей</w:t>
      </w:r>
      <w:r w:rsidR="00C97580">
        <w:rPr>
          <w:sz w:val="24"/>
          <w:szCs w:val="24"/>
        </w:rPr>
        <w:t xml:space="preserve"> Подпрограмме </w:t>
      </w:r>
      <w:r w:rsidR="0007347D" w:rsidRPr="002168CD">
        <w:rPr>
          <w:sz w:val="24"/>
          <w:szCs w:val="24"/>
        </w:rPr>
        <w:t xml:space="preserve"> "Социально-экономическое развитие Шалинского городского округа до 2016 года».</w:t>
      </w:r>
    </w:p>
    <w:p w:rsidR="0007347D" w:rsidRPr="002168CD" w:rsidRDefault="0007347D" w:rsidP="0007347D">
      <w:pPr>
        <w:ind w:firstLine="709"/>
        <w:jc w:val="both"/>
        <w:rPr>
          <w:sz w:val="24"/>
          <w:szCs w:val="24"/>
        </w:rPr>
      </w:pPr>
      <w:r w:rsidRPr="002168CD">
        <w:rPr>
          <w:sz w:val="24"/>
          <w:szCs w:val="24"/>
        </w:rPr>
        <w:t>Эффективность реализации Подпрограммы, оценка достижения целей, выполнения задач и мероприятий Подпрограммы оценивается целевыми показателями и индикаторами, которые приведены в Приложении 1 к настоящей П</w:t>
      </w:r>
      <w:r w:rsidR="00B976F4">
        <w:rPr>
          <w:sz w:val="24"/>
          <w:szCs w:val="24"/>
        </w:rPr>
        <w:t>одп</w:t>
      </w:r>
      <w:r w:rsidRPr="002168CD">
        <w:rPr>
          <w:sz w:val="24"/>
          <w:szCs w:val="24"/>
        </w:rPr>
        <w:t>рограмме. Значения целевых показателей и индикаторов ежегодно уточняются с учетом выделяемых на реализацию Подпрограммы финансовых средств.</w:t>
      </w:r>
    </w:p>
    <w:p w:rsidR="009D077A" w:rsidRDefault="009D077A" w:rsidP="009D077A">
      <w:pPr>
        <w:pStyle w:val="ConsPlusNormal"/>
        <w:ind w:firstLine="540"/>
        <w:jc w:val="both"/>
      </w:pPr>
    </w:p>
    <w:p w:rsidR="0007347D" w:rsidRPr="00D4750A" w:rsidRDefault="0007347D" w:rsidP="0007347D">
      <w:pPr>
        <w:widowControl w:val="0"/>
        <w:autoSpaceDE w:val="0"/>
        <w:autoSpaceDN w:val="0"/>
        <w:adjustRightInd w:val="0"/>
        <w:jc w:val="center"/>
        <w:outlineLvl w:val="2"/>
        <w:rPr>
          <w:b/>
          <w:sz w:val="24"/>
          <w:szCs w:val="24"/>
        </w:rPr>
      </w:pPr>
      <w:r w:rsidRPr="00D4750A">
        <w:rPr>
          <w:b/>
          <w:sz w:val="24"/>
          <w:szCs w:val="24"/>
        </w:rPr>
        <w:t xml:space="preserve">Раздел 3. План мероприятий по выполнению </w:t>
      </w:r>
    </w:p>
    <w:p w:rsidR="009D077A" w:rsidRDefault="0007347D" w:rsidP="0007347D">
      <w:pPr>
        <w:autoSpaceDE w:val="0"/>
        <w:autoSpaceDN w:val="0"/>
        <w:adjustRightInd w:val="0"/>
        <w:jc w:val="center"/>
        <w:rPr>
          <w:b/>
          <w:sz w:val="24"/>
          <w:szCs w:val="24"/>
        </w:rPr>
      </w:pPr>
      <w:r w:rsidRPr="00D4750A">
        <w:rPr>
          <w:b/>
          <w:sz w:val="24"/>
          <w:szCs w:val="24"/>
        </w:rPr>
        <w:t xml:space="preserve">Подпрограммы   </w:t>
      </w:r>
      <w:r w:rsidRPr="00D4750A">
        <w:rPr>
          <w:rFonts w:eastAsia="Calibri"/>
          <w:b/>
          <w:sz w:val="24"/>
          <w:szCs w:val="24"/>
        </w:rPr>
        <w:t>«</w:t>
      </w:r>
      <w:r w:rsidRPr="00F11484">
        <w:rPr>
          <w:b/>
          <w:sz w:val="24"/>
          <w:szCs w:val="24"/>
        </w:rPr>
        <w:t>Социальная поддержка и социальное обслуживание населения Шалинского городского округа на 2014-2016 годы»</w:t>
      </w:r>
      <w:r>
        <w:rPr>
          <w:b/>
          <w:sz w:val="24"/>
          <w:szCs w:val="24"/>
        </w:rPr>
        <w:t xml:space="preserve"> </w:t>
      </w:r>
      <w:r w:rsidRPr="00F11484">
        <w:rPr>
          <w:b/>
          <w:sz w:val="24"/>
          <w:szCs w:val="24"/>
        </w:rPr>
        <w:t xml:space="preserve"> муниципальной программы «Социально-экономическое развитие Шалинского городского округа до 2016 года»</w:t>
      </w:r>
    </w:p>
    <w:p w:rsidR="00F35753" w:rsidRDefault="00F35753" w:rsidP="00F35753">
      <w:pPr>
        <w:autoSpaceDE w:val="0"/>
        <w:autoSpaceDN w:val="0"/>
        <w:adjustRightInd w:val="0"/>
        <w:jc w:val="center"/>
        <w:rPr>
          <w:sz w:val="24"/>
          <w:szCs w:val="24"/>
        </w:rPr>
      </w:pPr>
    </w:p>
    <w:p w:rsidR="00F35753" w:rsidRPr="00B30011" w:rsidRDefault="00BE4C52" w:rsidP="00F35753">
      <w:pPr>
        <w:autoSpaceDE w:val="0"/>
        <w:autoSpaceDN w:val="0"/>
        <w:adjustRightInd w:val="0"/>
        <w:jc w:val="center"/>
        <w:rPr>
          <w:sz w:val="24"/>
          <w:szCs w:val="24"/>
        </w:rPr>
      </w:pPr>
      <w:hyperlink w:anchor="Par4223" w:tooltip="Ссылка на текущий документ" w:history="1">
        <w:r w:rsidR="00F35753" w:rsidRPr="00B30011">
          <w:rPr>
            <w:sz w:val="24"/>
            <w:szCs w:val="24"/>
          </w:rPr>
          <w:t>План</w:t>
        </w:r>
      </w:hyperlink>
      <w:r w:rsidR="00F35753" w:rsidRPr="00B30011">
        <w:rPr>
          <w:sz w:val="24"/>
          <w:szCs w:val="24"/>
        </w:rPr>
        <w:t xml:space="preserve"> мероприятий приведен в приложении № 2 к </w:t>
      </w:r>
      <w:r w:rsidR="00C97580">
        <w:rPr>
          <w:sz w:val="24"/>
          <w:szCs w:val="24"/>
        </w:rPr>
        <w:t>настоящей Подпрограмме</w:t>
      </w:r>
      <w:r w:rsidR="00F35753" w:rsidRPr="00B30011">
        <w:rPr>
          <w:sz w:val="24"/>
          <w:szCs w:val="24"/>
        </w:rPr>
        <w:t>.</w:t>
      </w:r>
    </w:p>
    <w:p w:rsidR="00F35753" w:rsidRDefault="00F35753" w:rsidP="0007347D">
      <w:pPr>
        <w:autoSpaceDE w:val="0"/>
        <w:autoSpaceDN w:val="0"/>
        <w:adjustRightInd w:val="0"/>
        <w:jc w:val="center"/>
        <w:rPr>
          <w:sz w:val="28"/>
          <w:szCs w:val="28"/>
        </w:rPr>
      </w:pPr>
    </w:p>
    <w:p w:rsidR="00A966C2" w:rsidRDefault="00A966C2" w:rsidP="00A966C2">
      <w:pPr>
        <w:pStyle w:val="ConsPlusTitle"/>
        <w:widowControl/>
        <w:ind w:left="5245" w:right="1"/>
        <w:jc w:val="right"/>
        <w:rPr>
          <w:rFonts w:ascii="Times New Roman" w:hAnsi="Times New Roman" w:cs="Times New Roman"/>
          <w:b w:val="0"/>
          <w:sz w:val="24"/>
          <w:szCs w:val="24"/>
        </w:rPr>
      </w:pPr>
      <w:r w:rsidRPr="00980F1E">
        <w:rPr>
          <w:rFonts w:ascii="Times New Roman" w:hAnsi="Times New Roman" w:cs="Times New Roman"/>
          <w:b w:val="0"/>
          <w:sz w:val="24"/>
          <w:szCs w:val="24"/>
        </w:rPr>
        <w:t xml:space="preserve"> </w:t>
      </w:r>
    </w:p>
    <w:p w:rsidR="00A966C2" w:rsidRDefault="00A966C2" w:rsidP="00A966C2">
      <w:pPr>
        <w:pStyle w:val="ConsPlusTitle"/>
        <w:widowControl/>
        <w:ind w:left="5245" w:right="1"/>
        <w:jc w:val="right"/>
        <w:rPr>
          <w:rFonts w:ascii="Times New Roman" w:hAnsi="Times New Roman" w:cs="Times New Roman"/>
          <w:b w:val="0"/>
          <w:sz w:val="24"/>
          <w:szCs w:val="24"/>
        </w:rPr>
      </w:pPr>
    </w:p>
    <w:p w:rsidR="00A966C2" w:rsidRPr="00A966C2" w:rsidRDefault="00A966C2" w:rsidP="00A966C2">
      <w:pPr>
        <w:pStyle w:val="ConsPlusTitle"/>
        <w:widowControl/>
        <w:ind w:left="5245" w:right="1"/>
        <w:jc w:val="right"/>
        <w:rPr>
          <w:rFonts w:ascii="Times New Roman" w:hAnsi="Times New Roman" w:cs="Times New Roman"/>
          <w:b w:val="0"/>
          <w:sz w:val="24"/>
          <w:szCs w:val="24"/>
        </w:rPr>
      </w:pPr>
      <w:r w:rsidRPr="00A966C2">
        <w:rPr>
          <w:rFonts w:ascii="Times New Roman" w:hAnsi="Times New Roman" w:cs="Times New Roman"/>
          <w:b w:val="0"/>
          <w:sz w:val="24"/>
          <w:szCs w:val="24"/>
        </w:rPr>
        <w:t xml:space="preserve"> Приложение № 1</w:t>
      </w:r>
    </w:p>
    <w:p w:rsidR="00A966C2" w:rsidRPr="00A966C2" w:rsidRDefault="00A966C2" w:rsidP="00A966C2">
      <w:pPr>
        <w:pStyle w:val="ConsPlusTitle"/>
        <w:widowControl/>
        <w:ind w:left="5245" w:right="1"/>
        <w:jc w:val="right"/>
        <w:rPr>
          <w:rFonts w:ascii="Times New Roman" w:eastAsia="Calibri" w:hAnsi="Times New Roman" w:cs="Times New Roman"/>
          <w:b w:val="0"/>
          <w:sz w:val="24"/>
          <w:szCs w:val="24"/>
        </w:rPr>
      </w:pPr>
      <w:r w:rsidRPr="00A966C2">
        <w:rPr>
          <w:rFonts w:ascii="Times New Roman" w:hAnsi="Times New Roman" w:cs="Times New Roman"/>
          <w:b w:val="0"/>
          <w:sz w:val="24"/>
          <w:szCs w:val="24"/>
        </w:rPr>
        <w:t xml:space="preserve">к </w:t>
      </w:r>
      <w:r w:rsidRPr="00A966C2">
        <w:rPr>
          <w:rFonts w:ascii="Times New Roman" w:hAnsi="Times New Roman" w:cs="Times New Roman"/>
          <w:b w:val="0"/>
          <w:bCs w:val="0"/>
          <w:sz w:val="24"/>
          <w:szCs w:val="24"/>
        </w:rPr>
        <w:t xml:space="preserve">Подпрограмме  </w:t>
      </w:r>
      <w:r w:rsidRPr="00A966C2">
        <w:rPr>
          <w:rFonts w:ascii="Times New Roman" w:eastAsia="Calibri" w:hAnsi="Times New Roman" w:cs="Times New Roman"/>
          <w:b w:val="0"/>
          <w:sz w:val="24"/>
          <w:szCs w:val="24"/>
        </w:rPr>
        <w:t>«</w:t>
      </w:r>
      <w:r w:rsidRPr="00A966C2">
        <w:rPr>
          <w:rFonts w:ascii="Times New Roman" w:hAnsi="Times New Roman" w:cs="Times New Roman"/>
          <w:b w:val="0"/>
          <w:sz w:val="24"/>
          <w:szCs w:val="24"/>
        </w:rPr>
        <w:t>Социальная поддержка и социальное обслуживание населения Шалинского городского округа на 2014-2016 годы»</w:t>
      </w:r>
    </w:p>
    <w:p w:rsidR="00C97580" w:rsidRDefault="00C97580" w:rsidP="0007347D">
      <w:pPr>
        <w:autoSpaceDE w:val="0"/>
        <w:autoSpaceDN w:val="0"/>
        <w:adjustRightInd w:val="0"/>
        <w:jc w:val="center"/>
        <w:rPr>
          <w:sz w:val="28"/>
          <w:szCs w:val="28"/>
        </w:rPr>
      </w:pPr>
    </w:p>
    <w:p w:rsidR="00A966C2" w:rsidRPr="00980F1E" w:rsidRDefault="00A966C2" w:rsidP="00A966C2">
      <w:pPr>
        <w:autoSpaceDE w:val="0"/>
        <w:autoSpaceDN w:val="0"/>
        <w:adjustRightInd w:val="0"/>
        <w:jc w:val="center"/>
        <w:rPr>
          <w:rFonts w:eastAsia="Calibri"/>
          <w:b/>
          <w:sz w:val="24"/>
          <w:szCs w:val="24"/>
        </w:rPr>
      </w:pPr>
      <w:r w:rsidRPr="00980F1E">
        <w:rPr>
          <w:rFonts w:eastAsia="Calibri"/>
          <w:b/>
          <w:sz w:val="24"/>
          <w:szCs w:val="24"/>
        </w:rPr>
        <w:t xml:space="preserve">Цели, задачи, целевые показатели реализации Подпрограммы </w:t>
      </w:r>
    </w:p>
    <w:p w:rsidR="00A966C2" w:rsidRDefault="00A966C2" w:rsidP="00A966C2">
      <w:pPr>
        <w:pStyle w:val="ConsPlusTitle"/>
        <w:widowControl/>
        <w:ind w:right="1"/>
        <w:jc w:val="center"/>
        <w:rPr>
          <w:rFonts w:ascii="Times New Roman" w:hAnsi="Times New Roman" w:cs="Times New Roman"/>
          <w:sz w:val="24"/>
          <w:szCs w:val="24"/>
        </w:rPr>
      </w:pPr>
      <w:r w:rsidRPr="00A966C2">
        <w:rPr>
          <w:rFonts w:ascii="Times New Roman" w:eastAsia="Calibri" w:hAnsi="Times New Roman" w:cs="Times New Roman"/>
          <w:sz w:val="24"/>
          <w:szCs w:val="24"/>
        </w:rPr>
        <w:t>«</w:t>
      </w:r>
      <w:r w:rsidRPr="00A966C2">
        <w:rPr>
          <w:rFonts w:ascii="Times New Roman" w:hAnsi="Times New Roman" w:cs="Times New Roman"/>
          <w:sz w:val="24"/>
          <w:szCs w:val="24"/>
        </w:rPr>
        <w:t>Социальная поддержка и социальное обслуживание населения Шалинского городского округа на 2014-2016 годы»</w:t>
      </w:r>
    </w:p>
    <w:p w:rsidR="006D2D8D" w:rsidRPr="00A966C2" w:rsidRDefault="006D2D8D" w:rsidP="00A966C2">
      <w:pPr>
        <w:pStyle w:val="ConsPlusTitle"/>
        <w:widowControl/>
        <w:ind w:right="1"/>
        <w:jc w:val="center"/>
        <w:rPr>
          <w:rFonts w:ascii="Times New Roman" w:eastAsia="Calibri" w:hAnsi="Times New Roman" w:cs="Times New Roman"/>
          <w:sz w:val="24"/>
          <w:szCs w:val="24"/>
        </w:rPr>
      </w:pPr>
    </w:p>
    <w:tbl>
      <w:tblPr>
        <w:tblW w:w="10348" w:type="dxa"/>
        <w:tblInd w:w="70" w:type="dxa"/>
        <w:tblLayout w:type="fixed"/>
        <w:tblCellMar>
          <w:left w:w="70" w:type="dxa"/>
          <w:right w:w="70" w:type="dxa"/>
        </w:tblCellMar>
        <w:tblLook w:val="0000"/>
      </w:tblPr>
      <w:tblGrid>
        <w:gridCol w:w="514"/>
        <w:gridCol w:w="3671"/>
        <w:gridCol w:w="8"/>
        <w:gridCol w:w="9"/>
        <w:gridCol w:w="12"/>
        <w:gridCol w:w="9"/>
        <w:gridCol w:w="17"/>
        <w:gridCol w:w="826"/>
        <w:gridCol w:w="12"/>
        <w:gridCol w:w="157"/>
        <w:gridCol w:w="943"/>
        <w:gridCol w:w="18"/>
        <w:gridCol w:w="33"/>
        <w:gridCol w:w="920"/>
        <w:gridCol w:w="13"/>
        <w:gridCol w:w="28"/>
        <w:gridCol w:w="32"/>
        <w:gridCol w:w="999"/>
        <w:gridCol w:w="85"/>
        <w:gridCol w:w="2042"/>
      </w:tblGrid>
      <w:tr w:rsidR="006D2D8D" w:rsidRPr="00B32A65" w:rsidTr="00EE1FF6">
        <w:trPr>
          <w:cantSplit/>
          <w:trHeight w:val="973"/>
          <w:tblHeader/>
        </w:trPr>
        <w:tc>
          <w:tcPr>
            <w:tcW w:w="515" w:type="dxa"/>
            <w:vMerge w:val="restart"/>
            <w:tcBorders>
              <w:top w:val="single" w:sz="6" w:space="0" w:color="auto"/>
              <w:left w:val="single" w:sz="6" w:space="0" w:color="auto"/>
              <w:bottom w:val="nil"/>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N </w:t>
            </w:r>
            <w:r w:rsidRPr="00B32A65">
              <w:rPr>
                <w:rFonts w:ascii="Times New Roman" w:hAnsi="Times New Roman" w:cs="Times New Roman"/>
                <w:sz w:val="24"/>
                <w:szCs w:val="24"/>
              </w:rPr>
              <w:br/>
              <w:t>строки</w:t>
            </w:r>
          </w:p>
        </w:tc>
        <w:tc>
          <w:tcPr>
            <w:tcW w:w="3726" w:type="dxa"/>
            <w:gridSpan w:val="6"/>
            <w:vMerge w:val="restart"/>
            <w:tcBorders>
              <w:top w:val="single" w:sz="6" w:space="0" w:color="auto"/>
              <w:left w:val="single" w:sz="6" w:space="0" w:color="auto"/>
              <w:bottom w:val="nil"/>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Наименование целевого показателя </w:t>
            </w:r>
            <w:r w:rsidRPr="00B32A65">
              <w:rPr>
                <w:rFonts w:ascii="Times New Roman" w:hAnsi="Times New Roman" w:cs="Times New Roman"/>
                <w:sz w:val="24"/>
                <w:szCs w:val="24"/>
              </w:rPr>
              <w:br/>
              <w:t>(индикатора)</w:t>
            </w:r>
          </w:p>
        </w:tc>
        <w:tc>
          <w:tcPr>
            <w:tcW w:w="995" w:type="dxa"/>
            <w:gridSpan w:val="3"/>
            <w:vMerge w:val="restart"/>
            <w:tcBorders>
              <w:top w:val="single" w:sz="6" w:space="0" w:color="auto"/>
              <w:left w:val="single" w:sz="6" w:space="0" w:color="auto"/>
              <w:bottom w:val="nil"/>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Единица </w:t>
            </w:r>
            <w:r w:rsidRPr="00B32A65">
              <w:rPr>
                <w:rFonts w:ascii="Times New Roman" w:hAnsi="Times New Roman" w:cs="Times New Roman"/>
                <w:sz w:val="24"/>
                <w:szCs w:val="24"/>
              </w:rPr>
              <w:br/>
              <w:t>измерен</w:t>
            </w:r>
            <w:r w:rsidRPr="00B32A65">
              <w:rPr>
                <w:rFonts w:ascii="Times New Roman" w:hAnsi="Times New Roman" w:cs="Times New Roman"/>
                <w:sz w:val="24"/>
                <w:szCs w:val="24"/>
              </w:rPr>
              <w:lastRenderedPageBreak/>
              <w:t>ия</w:t>
            </w:r>
          </w:p>
        </w:tc>
        <w:tc>
          <w:tcPr>
            <w:tcW w:w="2985" w:type="dxa"/>
            <w:gridSpan w:val="8"/>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lastRenderedPageBreak/>
              <w:t xml:space="preserve">Значения целевых показателей (индикаторов) </w:t>
            </w:r>
            <w:r w:rsidRPr="00B32A65">
              <w:rPr>
                <w:rFonts w:ascii="Times New Roman" w:hAnsi="Times New Roman" w:cs="Times New Roman"/>
                <w:sz w:val="24"/>
                <w:szCs w:val="24"/>
              </w:rPr>
              <w:br/>
            </w:r>
          </w:p>
        </w:tc>
        <w:tc>
          <w:tcPr>
            <w:tcW w:w="2127" w:type="dxa"/>
            <w:gridSpan w:val="2"/>
            <w:tcBorders>
              <w:top w:val="single" w:sz="6" w:space="0" w:color="auto"/>
              <w:left w:val="single" w:sz="6" w:space="0" w:color="auto"/>
              <w:bottom w:val="nil"/>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 xml:space="preserve">Источник  </w:t>
            </w:r>
            <w:r w:rsidRPr="00B32A65">
              <w:rPr>
                <w:rFonts w:ascii="Times New Roman" w:hAnsi="Times New Roman" w:cs="Times New Roman"/>
                <w:sz w:val="24"/>
                <w:szCs w:val="24"/>
              </w:rPr>
              <w:br/>
              <w:t xml:space="preserve"> значений  </w:t>
            </w:r>
            <w:r w:rsidRPr="00B32A65">
              <w:rPr>
                <w:rFonts w:ascii="Times New Roman" w:hAnsi="Times New Roman" w:cs="Times New Roman"/>
                <w:sz w:val="24"/>
                <w:szCs w:val="24"/>
              </w:rPr>
              <w:br/>
              <w:t>показателей</w:t>
            </w:r>
          </w:p>
        </w:tc>
      </w:tr>
      <w:tr w:rsidR="006D2D8D" w:rsidRPr="00B32A65" w:rsidTr="00EE1FF6">
        <w:trPr>
          <w:cantSplit/>
          <w:trHeight w:val="360"/>
          <w:tblHeader/>
        </w:trPr>
        <w:tc>
          <w:tcPr>
            <w:tcW w:w="515" w:type="dxa"/>
            <w:vMerge/>
            <w:tcBorders>
              <w:top w:val="nil"/>
              <w:left w:val="single" w:sz="6" w:space="0" w:color="auto"/>
              <w:bottom w:val="single" w:sz="6" w:space="0" w:color="auto"/>
              <w:right w:val="single" w:sz="6" w:space="0" w:color="auto"/>
            </w:tcBorders>
          </w:tcPr>
          <w:p w:rsidR="006D2D8D" w:rsidRPr="00B32A65" w:rsidRDefault="006D2D8D" w:rsidP="00B976F4">
            <w:pPr>
              <w:pStyle w:val="ConsPlusNormal"/>
              <w:rPr>
                <w:rFonts w:ascii="Times New Roman" w:hAnsi="Times New Roman" w:cs="Times New Roman"/>
                <w:sz w:val="24"/>
                <w:szCs w:val="24"/>
              </w:rPr>
            </w:pPr>
          </w:p>
        </w:tc>
        <w:tc>
          <w:tcPr>
            <w:tcW w:w="3726" w:type="dxa"/>
            <w:gridSpan w:val="6"/>
            <w:vMerge/>
            <w:tcBorders>
              <w:top w:val="nil"/>
              <w:left w:val="single" w:sz="6" w:space="0" w:color="auto"/>
              <w:bottom w:val="single" w:sz="6" w:space="0" w:color="auto"/>
              <w:right w:val="single" w:sz="6" w:space="0" w:color="auto"/>
            </w:tcBorders>
          </w:tcPr>
          <w:p w:rsidR="006D2D8D" w:rsidRPr="00B32A65" w:rsidRDefault="006D2D8D" w:rsidP="00B976F4">
            <w:pPr>
              <w:pStyle w:val="ConsPlusNormal"/>
              <w:rPr>
                <w:rFonts w:ascii="Times New Roman" w:hAnsi="Times New Roman" w:cs="Times New Roman"/>
                <w:sz w:val="24"/>
                <w:szCs w:val="24"/>
              </w:rPr>
            </w:pPr>
          </w:p>
        </w:tc>
        <w:tc>
          <w:tcPr>
            <w:tcW w:w="995" w:type="dxa"/>
            <w:gridSpan w:val="3"/>
            <w:vMerge/>
            <w:tcBorders>
              <w:top w:val="nil"/>
              <w:left w:val="single" w:sz="6" w:space="0" w:color="auto"/>
              <w:bottom w:val="single" w:sz="6" w:space="0" w:color="auto"/>
              <w:right w:val="single" w:sz="6" w:space="0" w:color="auto"/>
            </w:tcBorders>
          </w:tcPr>
          <w:p w:rsidR="006D2D8D" w:rsidRPr="00B32A65" w:rsidRDefault="006D2D8D" w:rsidP="00B976F4">
            <w:pPr>
              <w:pStyle w:val="ConsPlusNormal"/>
              <w:rPr>
                <w:rFonts w:ascii="Times New Roman" w:hAnsi="Times New Roman" w:cs="Times New Roman"/>
                <w:sz w:val="24"/>
                <w:szCs w:val="24"/>
              </w:rPr>
            </w:pPr>
          </w:p>
        </w:tc>
        <w:tc>
          <w:tcPr>
            <w:tcW w:w="943" w:type="dxa"/>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2014 года</w:t>
            </w:r>
          </w:p>
        </w:tc>
        <w:tc>
          <w:tcPr>
            <w:tcW w:w="971" w:type="dxa"/>
            <w:gridSpan w:val="3"/>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2015 года</w:t>
            </w:r>
          </w:p>
        </w:tc>
        <w:tc>
          <w:tcPr>
            <w:tcW w:w="1071" w:type="dxa"/>
            <w:gridSpan w:val="4"/>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по итогам</w:t>
            </w:r>
            <w:r w:rsidRPr="00B32A65">
              <w:rPr>
                <w:rFonts w:ascii="Times New Roman" w:hAnsi="Times New Roman" w:cs="Times New Roman"/>
                <w:sz w:val="24"/>
                <w:szCs w:val="24"/>
              </w:rPr>
              <w:br/>
              <w:t>2016 года</w:t>
            </w:r>
          </w:p>
        </w:tc>
        <w:tc>
          <w:tcPr>
            <w:tcW w:w="2127" w:type="dxa"/>
            <w:gridSpan w:val="2"/>
            <w:tcBorders>
              <w:top w:val="nil"/>
              <w:left w:val="single" w:sz="6" w:space="0" w:color="auto"/>
              <w:bottom w:val="single" w:sz="6" w:space="0" w:color="auto"/>
              <w:right w:val="single" w:sz="6" w:space="0" w:color="auto"/>
            </w:tcBorders>
          </w:tcPr>
          <w:p w:rsidR="006D2D8D" w:rsidRPr="00B32A65" w:rsidRDefault="006D2D8D" w:rsidP="00B976F4">
            <w:pPr>
              <w:pStyle w:val="ConsPlusNormal"/>
              <w:rPr>
                <w:rFonts w:ascii="Times New Roman" w:hAnsi="Times New Roman" w:cs="Times New Roman"/>
                <w:sz w:val="24"/>
                <w:szCs w:val="24"/>
              </w:rPr>
            </w:pPr>
          </w:p>
        </w:tc>
      </w:tr>
      <w:tr w:rsidR="006D2D8D" w:rsidRPr="00B32A65" w:rsidTr="00EE1FF6">
        <w:trPr>
          <w:cantSplit/>
          <w:trHeight w:val="240"/>
          <w:tblHeader/>
        </w:trPr>
        <w:tc>
          <w:tcPr>
            <w:tcW w:w="515" w:type="dxa"/>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lastRenderedPageBreak/>
              <w:t>1</w:t>
            </w:r>
          </w:p>
        </w:tc>
        <w:tc>
          <w:tcPr>
            <w:tcW w:w="3726" w:type="dxa"/>
            <w:gridSpan w:val="6"/>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2</w:t>
            </w:r>
          </w:p>
        </w:tc>
        <w:tc>
          <w:tcPr>
            <w:tcW w:w="995" w:type="dxa"/>
            <w:gridSpan w:val="3"/>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3</w:t>
            </w:r>
          </w:p>
        </w:tc>
        <w:tc>
          <w:tcPr>
            <w:tcW w:w="943" w:type="dxa"/>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4</w:t>
            </w:r>
          </w:p>
        </w:tc>
        <w:tc>
          <w:tcPr>
            <w:tcW w:w="971" w:type="dxa"/>
            <w:gridSpan w:val="3"/>
            <w:tcBorders>
              <w:top w:val="single" w:sz="6" w:space="0" w:color="auto"/>
              <w:left w:val="single" w:sz="6"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5</w:t>
            </w:r>
          </w:p>
        </w:tc>
        <w:tc>
          <w:tcPr>
            <w:tcW w:w="1071" w:type="dxa"/>
            <w:gridSpan w:val="4"/>
            <w:tcBorders>
              <w:top w:val="single" w:sz="6" w:space="0" w:color="auto"/>
              <w:left w:val="single" w:sz="6" w:space="0" w:color="auto"/>
              <w:bottom w:val="single" w:sz="6" w:space="0" w:color="auto"/>
              <w:right w:val="single" w:sz="4"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6</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B32A65" w:rsidRDefault="006D2D8D" w:rsidP="00B976F4">
            <w:pPr>
              <w:pStyle w:val="ConsPlusNormal"/>
              <w:jc w:val="center"/>
              <w:rPr>
                <w:rFonts w:ascii="Times New Roman" w:hAnsi="Times New Roman" w:cs="Times New Roman"/>
                <w:sz w:val="24"/>
                <w:szCs w:val="24"/>
              </w:rPr>
            </w:pPr>
            <w:r w:rsidRPr="00B32A65">
              <w:rPr>
                <w:rFonts w:ascii="Times New Roman" w:hAnsi="Times New Roman" w:cs="Times New Roman"/>
                <w:sz w:val="24"/>
                <w:szCs w:val="24"/>
              </w:rPr>
              <w:t>7</w:t>
            </w:r>
          </w:p>
        </w:tc>
      </w:tr>
      <w:tr w:rsidR="006D2D8D" w:rsidRPr="000C6789"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BD7E26" w:rsidRDefault="006D2D8D" w:rsidP="00B976F4">
            <w:pPr>
              <w:jc w:val="center"/>
              <w:rPr>
                <w:sz w:val="24"/>
                <w:szCs w:val="24"/>
              </w:rPr>
            </w:pPr>
            <w:r w:rsidRPr="004257D4">
              <w:rPr>
                <w:b/>
                <w:sz w:val="24"/>
                <w:szCs w:val="24"/>
              </w:rPr>
              <w:t>Цель</w:t>
            </w:r>
            <w:r>
              <w:rPr>
                <w:b/>
                <w:sz w:val="24"/>
                <w:szCs w:val="24"/>
              </w:rPr>
              <w:t xml:space="preserve"> 1.</w:t>
            </w:r>
            <w:r w:rsidRPr="004257D4">
              <w:rPr>
                <w:sz w:val="24"/>
                <w:szCs w:val="24"/>
              </w:rPr>
              <w:t xml:space="preserve"> Улучшение положения граждан пожилого возраста и инвалидов, формирование доступной для инвалидов среды жизнедеятельности, социальная поддержка населения, проведение государственной политики по улучшению положения семей и возрождению функций семьи.</w:t>
            </w:r>
          </w:p>
        </w:tc>
      </w:tr>
      <w:tr w:rsidR="006D2D8D" w:rsidRPr="000C6789"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4257D4" w:rsidRDefault="006D2D8D" w:rsidP="00B976F4">
            <w:pPr>
              <w:jc w:val="center"/>
              <w:rPr>
                <w:sz w:val="24"/>
                <w:szCs w:val="24"/>
              </w:rPr>
            </w:pPr>
            <w:r w:rsidRPr="004257D4">
              <w:rPr>
                <w:b/>
                <w:sz w:val="24"/>
                <w:szCs w:val="24"/>
              </w:rPr>
              <w:t>Задача 1.1.</w:t>
            </w:r>
            <w:r w:rsidRPr="004257D4">
              <w:rPr>
                <w:sz w:val="24"/>
                <w:szCs w:val="24"/>
              </w:rPr>
              <w:t xml:space="preserve"> Проведение комплекса мероприятий, направленных на улучшение положения граждан пожилого возраста</w:t>
            </w:r>
          </w:p>
        </w:tc>
      </w:tr>
      <w:tr w:rsidR="006D2D8D" w:rsidRPr="00276595"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3</w:t>
            </w:r>
          </w:p>
        </w:tc>
        <w:tc>
          <w:tcPr>
            <w:tcW w:w="3726" w:type="dxa"/>
            <w:gridSpan w:val="6"/>
            <w:tcBorders>
              <w:top w:val="single" w:sz="6" w:space="0" w:color="auto"/>
              <w:left w:val="single" w:sz="6" w:space="0" w:color="auto"/>
              <w:bottom w:val="single" w:sz="6" w:space="0" w:color="auto"/>
              <w:right w:val="single" w:sz="4" w:space="0" w:color="auto"/>
            </w:tcBorders>
          </w:tcPr>
          <w:p w:rsidR="006D2D8D" w:rsidRPr="004257D4" w:rsidRDefault="006D2D8D" w:rsidP="00B976F4">
            <w:pPr>
              <w:widowControl w:val="0"/>
              <w:autoSpaceDE w:val="0"/>
              <w:autoSpaceDN w:val="0"/>
              <w:adjustRightInd w:val="0"/>
              <w:rPr>
                <w:sz w:val="24"/>
                <w:szCs w:val="24"/>
              </w:rPr>
            </w:pPr>
            <w:r w:rsidRPr="004257D4">
              <w:rPr>
                <w:sz w:val="24"/>
                <w:szCs w:val="24"/>
              </w:rPr>
              <w:t xml:space="preserve">Охват социальными   услугами  пожилых людей </w:t>
            </w:r>
          </w:p>
          <w:p w:rsidR="006D2D8D" w:rsidRPr="004257D4" w:rsidRDefault="006D2D8D" w:rsidP="00B976F4">
            <w:pPr>
              <w:widowControl w:val="0"/>
              <w:autoSpaceDE w:val="0"/>
              <w:autoSpaceDN w:val="0"/>
              <w:adjustRightInd w:val="0"/>
              <w:rPr>
                <w:sz w:val="24"/>
                <w:szCs w:val="24"/>
              </w:rPr>
            </w:pPr>
            <w:r w:rsidRPr="004257D4">
              <w:rPr>
                <w:sz w:val="24"/>
                <w:szCs w:val="24"/>
              </w:rPr>
              <w:t xml:space="preserve">из числа выявленных   граждан, нуждающихся   </w:t>
            </w:r>
          </w:p>
          <w:p w:rsidR="006D2D8D" w:rsidRPr="004257D4" w:rsidRDefault="006D2D8D" w:rsidP="00B976F4">
            <w:pPr>
              <w:widowControl w:val="0"/>
              <w:autoSpaceDE w:val="0"/>
              <w:autoSpaceDN w:val="0"/>
              <w:adjustRightInd w:val="0"/>
              <w:rPr>
                <w:sz w:val="24"/>
                <w:szCs w:val="24"/>
              </w:rPr>
            </w:pPr>
            <w:r w:rsidRPr="004257D4">
              <w:rPr>
                <w:sz w:val="24"/>
                <w:szCs w:val="24"/>
              </w:rPr>
              <w:t xml:space="preserve">в социальной поддержке и социальном       </w:t>
            </w:r>
          </w:p>
          <w:p w:rsidR="006D2D8D" w:rsidRPr="004257D4" w:rsidRDefault="006D2D8D" w:rsidP="00B976F4">
            <w:pPr>
              <w:widowControl w:val="0"/>
              <w:autoSpaceDE w:val="0"/>
              <w:autoSpaceDN w:val="0"/>
              <w:adjustRightInd w:val="0"/>
              <w:rPr>
                <w:sz w:val="24"/>
                <w:szCs w:val="24"/>
              </w:rPr>
            </w:pPr>
            <w:r w:rsidRPr="004257D4">
              <w:rPr>
                <w:sz w:val="24"/>
                <w:szCs w:val="24"/>
              </w:rPr>
              <w:t xml:space="preserve">обслуживании           </w:t>
            </w:r>
          </w:p>
        </w:tc>
        <w:tc>
          <w:tcPr>
            <w:tcW w:w="995" w:type="dxa"/>
            <w:gridSpan w:val="3"/>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w:t>
            </w:r>
          </w:p>
        </w:tc>
        <w:tc>
          <w:tcPr>
            <w:tcW w:w="943" w:type="dxa"/>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80</w:t>
            </w:r>
          </w:p>
        </w:tc>
        <w:tc>
          <w:tcPr>
            <w:tcW w:w="1012" w:type="dxa"/>
            <w:gridSpan w:val="5"/>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85</w:t>
            </w:r>
          </w:p>
        </w:tc>
        <w:tc>
          <w:tcPr>
            <w:tcW w:w="1030" w:type="dxa"/>
            <w:gridSpan w:val="2"/>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90</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4257D4" w:rsidRDefault="006D2D8D" w:rsidP="00B976F4">
            <w:pPr>
              <w:rPr>
                <w:sz w:val="24"/>
                <w:szCs w:val="24"/>
              </w:rPr>
            </w:pPr>
          </w:p>
        </w:tc>
      </w:tr>
      <w:tr w:rsidR="006D2D8D" w:rsidRPr="00276595"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4</w:t>
            </w:r>
          </w:p>
        </w:tc>
        <w:tc>
          <w:tcPr>
            <w:tcW w:w="3726" w:type="dxa"/>
            <w:gridSpan w:val="6"/>
            <w:tcBorders>
              <w:top w:val="single" w:sz="6" w:space="0" w:color="auto"/>
              <w:left w:val="single" w:sz="6" w:space="0" w:color="auto"/>
              <w:bottom w:val="single" w:sz="6" w:space="0" w:color="auto"/>
              <w:right w:val="single" w:sz="4" w:space="0" w:color="auto"/>
            </w:tcBorders>
          </w:tcPr>
          <w:p w:rsidR="006D2D8D" w:rsidRPr="004257D4" w:rsidRDefault="006D2D8D" w:rsidP="00B976F4">
            <w:pPr>
              <w:jc w:val="both"/>
              <w:rPr>
                <w:sz w:val="24"/>
                <w:szCs w:val="24"/>
              </w:rPr>
            </w:pPr>
            <w:r w:rsidRPr="004257D4">
              <w:rPr>
                <w:sz w:val="24"/>
                <w:szCs w:val="24"/>
              </w:rPr>
              <w:t>Увеличение продолжительности активной жизни  инвалидов участников ВОВ, тружеников тыла, ветеранов труда</w:t>
            </w:r>
          </w:p>
        </w:tc>
        <w:tc>
          <w:tcPr>
            <w:tcW w:w="995" w:type="dxa"/>
            <w:gridSpan w:val="3"/>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Количество лет</w:t>
            </w:r>
          </w:p>
        </w:tc>
        <w:tc>
          <w:tcPr>
            <w:tcW w:w="943" w:type="dxa"/>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69 лет</w:t>
            </w:r>
          </w:p>
        </w:tc>
        <w:tc>
          <w:tcPr>
            <w:tcW w:w="1012" w:type="dxa"/>
            <w:gridSpan w:val="5"/>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71 год</w:t>
            </w:r>
          </w:p>
        </w:tc>
        <w:tc>
          <w:tcPr>
            <w:tcW w:w="1030" w:type="dxa"/>
            <w:gridSpan w:val="2"/>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72 года</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4257D4" w:rsidRDefault="006D2D8D" w:rsidP="00B976F4">
            <w:pPr>
              <w:rPr>
                <w:sz w:val="24"/>
                <w:szCs w:val="24"/>
              </w:rPr>
            </w:pPr>
          </w:p>
          <w:p w:rsidR="006D2D8D" w:rsidRPr="004257D4" w:rsidRDefault="006D2D8D" w:rsidP="00B976F4">
            <w:pPr>
              <w:rPr>
                <w:sz w:val="24"/>
                <w:szCs w:val="24"/>
              </w:rPr>
            </w:pPr>
          </w:p>
        </w:tc>
      </w:tr>
      <w:tr w:rsidR="006D2D8D" w:rsidRPr="00276595"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5</w:t>
            </w:r>
          </w:p>
        </w:tc>
        <w:tc>
          <w:tcPr>
            <w:tcW w:w="3726" w:type="dxa"/>
            <w:gridSpan w:val="6"/>
            <w:tcBorders>
              <w:top w:val="single" w:sz="6" w:space="0" w:color="auto"/>
              <w:left w:val="single" w:sz="6" w:space="0" w:color="auto"/>
              <w:bottom w:val="single" w:sz="6" w:space="0" w:color="auto"/>
              <w:right w:val="single" w:sz="4" w:space="0" w:color="auto"/>
            </w:tcBorders>
          </w:tcPr>
          <w:p w:rsidR="006D2D8D" w:rsidRPr="004257D4" w:rsidRDefault="006D2D8D" w:rsidP="00B976F4">
            <w:pPr>
              <w:widowControl w:val="0"/>
              <w:autoSpaceDE w:val="0"/>
              <w:autoSpaceDN w:val="0"/>
              <w:adjustRightInd w:val="0"/>
              <w:rPr>
                <w:sz w:val="24"/>
                <w:szCs w:val="24"/>
              </w:rPr>
            </w:pPr>
            <w:r w:rsidRPr="004257D4">
              <w:rPr>
                <w:sz w:val="24"/>
                <w:szCs w:val="24"/>
              </w:rPr>
              <w:t xml:space="preserve">Увеличение количества   клубов по интересам  </w:t>
            </w:r>
          </w:p>
          <w:p w:rsidR="006D2D8D" w:rsidRPr="004257D4" w:rsidRDefault="006D2D8D" w:rsidP="00B976F4">
            <w:pPr>
              <w:widowControl w:val="0"/>
              <w:autoSpaceDE w:val="0"/>
              <w:autoSpaceDN w:val="0"/>
              <w:adjustRightInd w:val="0"/>
              <w:rPr>
                <w:sz w:val="24"/>
                <w:szCs w:val="24"/>
              </w:rPr>
            </w:pPr>
            <w:r w:rsidRPr="004257D4">
              <w:rPr>
                <w:sz w:val="24"/>
                <w:szCs w:val="24"/>
              </w:rPr>
              <w:t xml:space="preserve">для творчески  активных людей старшего     поколения </w:t>
            </w:r>
          </w:p>
        </w:tc>
        <w:tc>
          <w:tcPr>
            <w:tcW w:w="995" w:type="dxa"/>
            <w:gridSpan w:val="3"/>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единиц</w:t>
            </w:r>
          </w:p>
        </w:tc>
        <w:tc>
          <w:tcPr>
            <w:tcW w:w="943" w:type="dxa"/>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10</w:t>
            </w:r>
          </w:p>
        </w:tc>
        <w:tc>
          <w:tcPr>
            <w:tcW w:w="1012" w:type="dxa"/>
            <w:gridSpan w:val="5"/>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12</w:t>
            </w:r>
          </w:p>
        </w:tc>
        <w:tc>
          <w:tcPr>
            <w:tcW w:w="1030" w:type="dxa"/>
            <w:gridSpan w:val="2"/>
            <w:tcBorders>
              <w:top w:val="single" w:sz="6" w:space="0" w:color="auto"/>
              <w:left w:val="single" w:sz="4" w:space="0" w:color="auto"/>
              <w:bottom w:val="single" w:sz="6" w:space="0" w:color="auto"/>
              <w:right w:val="single" w:sz="4" w:space="0" w:color="auto"/>
            </w:tcBorders>
          </w:tcPr>
          <w:p w:rsidR="006D2D8D" w:rsidRPr="004257D4" w:rsidRDefault="006D2D8D" w:rsidP="00B976F4">
            <w:pPr>
              <w:rPr>
                <w:sz w:val="24"/>
                <w:szCs w:val="24"/>
              </w:rPr>
            </w:pPr>
            <w:r w:rsidRPr="004257D4">
              <w:rPr>
                <w:sz w:val="24"/>
                <w:szCs w:val="24"/>
              </w:rPr>
              <w:t>15</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4257D4" w:rsidRDefault="006D2D8D" w:rsidP="00B976F4">
            <w:pPr>
              <w:widowControl w:val="0"/>
              <w:autoSpaceDE w:val="0"/>
              <w:autoSpaceDN w:val="0"/>
              <w:adjustRightInd w:val="0"/>
              <w:rPr>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6</w:t>
            </w:r>
          </w:p>
        </w:tc>
        <w:tc>
          <w:tcPr>
            <w:tcW w:w="3726" w:type="dxa"/>
            <w:gridSpan w:val="6"/>
            <w:tcBorders>
              <w:top w:val="single" w:sz="6" w:space="0" w:color="auto"/>
              <w:left w:val="single" w:sz="6" w:space="0" w:color="auto"/>
              <w:bottom w:val="single" w:sz="6" w:space="0" w:color="auto"/>
              <w:right w:val="single" w:sz="4" w:space="0" w:color="auto"/>
            </w:tcBorders>
          </w:tcPr>
          <w:p w:rsidR="006D2D8D" w:rsidRPr="00A53D40" w:rsidRDefault="006D2D8D" w:rsidP="00B976F4">
            <w:pPr>
              <w:widowControl w:val="0"/>
              <w:autoSpaceDE w:val="0"/>
              <w:autoSpaceDN w:val="0"/>
              <w:adjustRightInd w:val="0"/>
              <w:rPr>
                <w:sz w:val="24"/>
                <w:szCs w:val="24"/>
              </w:rPr>
            </w:pPr>
            <w:r w:rsidRPr="00A53D40">
              <w:rPr>
                <w:sz w:val="24"/>
                <w:szCs w:val="24"/>
              </w:rPr>
              <w:t>Доля  участия пожилых людей в жизни общества, восполнение дефицита общения пожилых людей предоставление возможности почувствовать себя нужными и интересными людьми</w:t>
            </w:r>
          </w:p>
        </w:tc>
        <w:tc>
          <w:tcPr>
            <w:tcW w:w="995"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w:t>
            </w:r>
          </w:p>
        </w:tc>
        <w:tc>
          <w:tcPr>
            <w:tcW w:w="943"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35</w:t>
            </w:r>
          </w:p>
        </w:tc>
        <w:tc>
          <w:tcPr>
            <w:tcW w:w="1012"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40</w:t>
            </w:r>
          </w:p>
        </w:tc>
        <w:tc>
          <w:tcPr>
            <w:tcW w:w="1030"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45</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widowControl w:val="0"/>
              <w:autoSpaceDE w:val="0"/>
              <w:autoSpaceDN w:val="0"/>
              <w:adjustRightInd w:val="0"/>
              <w:rPr>
                <w:sz w:val="24"/>
                <w:szCs w:val="24"/>
              </w:rPr>
            </w:pPr>
          </w:p>
        </w:tc>
      </w:tr>
      <w:tr w:rsidR="006D2D8D" w:rsidRPr="004257D4"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7</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A53D40" w:rsidRDefault="006D2D8D" w:rsidP="00B976F4">
            <w:pPr>
              <w:jc w:val="center"/>
              <w:rPr>
                <w:sz w:val="24"/>
                <w:szCs w:val="24"/>
              </w:rPr>
            </w:pPr>
            <w:r w:rsidRPr="004257D4">
              <w:rPr>
                <w:b/>
                <w:sz w:val="24"/>
                <w:szCs w:val="24"/>
              </w:rPr>
              <w:t>Задача 1.2.</w:t>
            </w:r>
            <w:r w:rsidRPr="004257D4">
              <w:rPr>
                <w:sz w:val="24"/>
                <w:szCs w:val="24"/>
              </w:rPr>
              <w:t xml:space="preserve"> Проведение мероприятий, направленных на реабилитацию инвалидов</w:t>
            </w: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8</w:t>
            </w:r>
          </w:p>
        </w:tc>
        <w:tc>
          <w:tcPr>
            <w:tcW w:w="3671" w:type="dxa"/>
            <w:tcBorders>
              <w:top w:val="single" w:sz="6" w:space="0" w:color="auto"/>
              <w:left w:val="single" w:sz="6" w:space="0" w:color="auto"/>
              <w:bottom w:val="single" w:sz="6" w:space="0" w:color="auto"/>
              <w:right w:val="single" w:sz="4" w:space="0" w:color="auto"/>
            </w:tcBorders>
          </w:tcPr>
          <w:p w:rsidR="006D2D8D" w:rsidRPr="00A53D40" w:rsidRDefault="006D2D8D" w:rsidP="00B976F4">
            <w:pPr>
              <w:widowControl w:val="0"/>
              <w:autoSpaceDE w:val="0"/>
              <w:autoSpaceDN w:val="0"/>
              <w:adjustRightInd w:val="0"/>
              <w:rPr>
                <w:sz w:val="24"/>
                <w:szCs w:val="24"/>
              </w:rPr>
            </w:pPr>
            <w:r w:rsidRPr="00A53D40">
              <w:rPr>
                <w:sz w:val="24"/>
                <w:szCs w:val="24"/>
              </w:rPr>
              <w:t xml:space="preserve">Охват инвалидов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мероприятиями,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проводимыми            </w:t>
            </w:r>
          </w:p>
          <w:p w:rsidR="006D2D8D" w:rsidRPr="00A53D40" w:rsidRDefault="006D2D8D" w:rsidP="00B976F4">
            <w:pPr>
              <w:widowControl w:val="0"/>
              <w:autoSpaceDE w:val="0"/>
              <w:autoSpaceDN w:val="0"/>
              <w:adjustRightInd w:val="0"/>
              <w:rPr>
                <w:sz w:val="24"/>
                <w:szCs w:val="24"/>
              </w:rPr>
            </w:pPr>
            <w:r w:rsidRPr="00A53D40">
              <w:rPr>
                <w:sz w:val="24"/>
                <w:szCs w:val="24"/>
              </w:rPr>
              <w:t>на уровне округа</w:t>
            </w:r>
          </w:p>
        </w:tc>
        <w:tc>
          <w:tcPr>
            <w:tcW w:w="1050" w:type="dxa"/>
            <w:gridSpan w:val="8"/>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w:t>
            </w:r>
          </w:p>
        </w:tc>
        <w:tc>
          <w:tcPr>
            <w:tcW w:w="943"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30</w:t>
            </w:r>
          </w:p>
        </w:tc>
        <w:tc>
          <w:tcPr>
            <w:tcW w:w="1012"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40</w:t>
            </w:r>
          </w:p>
        </w:tc>
        <w:tc>
          <w:tcPr>
            <w:tcW w:w="1030"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45</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jc w:val="center"/>
              <w:rPr>
                <w:b/>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9</w:t>
            </w:r>
          </w:p>
        </w:tc>
        <w:tc>
          <w:tcPr>
            <w:tcW w:w="3671" w:type="dxa"/>
            <w:tcBorders>
              <w:top w:val="single" w:sz="6" w:space="0" w:color="auto"/>
              <w:left w:val="single" w:sz="6" w:space="0" w:color="auto"/>
              <w:bottom w:val="single" w:sz="6" w:space="0" w:color="auto"/>
              <w:right w:val="single" w:sz="4" w:space="0" w:color="auto"/>
            </w:tcBorders>
          </w:tcPr>
          <w:p w:rsidR="006D2D8D" w:rsidRPr="00A53D40" w:rsidRDefault="006D2D8D" w:rsidP="00B976F4">
            <w:pPr>
              <w:widowControl w:val="0"/>
              <w:autoSpaceDE w:val="0"/>
              <w:autoSpaceDN w:val="0"/>
              <w:adjustRightInd w:val="0"/>
              <w:rPr>
                <w:sz w:val="24"/>
                <w:szCs w:val="24"/>
              </w:rPr>
            </w:pPr>
            <w:r w:rsidRPr="00A53D40">
              <w:rPr>
                <w:sz w:val="24"/>
                <w:szCs w:val="24"/>
              </w:rPr>
              <w:t xml:space="preserve">Доля объектов и услуг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в приоритетных сферах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жизнедеятельности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инвалидов, по доступности среды </w:t>
            </w:r>
          </w:p>
        </w:tc>
        <w:tc>
          <w:tcPr>
            <w:tcW w:w="1050" w:type="dxa"/>
            <w:gridSpan w:val="8"/>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w:t>
            </w:r>
          </w:p>
        </w:tc>
        <w:tc>
          <w:tcPr>
            <w:tcW w:w="943"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20</w:t>
            </w:r>
          </w:p>
        </w:tc>
        <w:tc>
          <w:tcPr>
            <w:tcW w:w="1012"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25</w:t>
            </w:r>
          </w:p>
        </w:tc>
        <w:tc>
          <w:tcPr>
            <w:tcW w:w="1030"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30</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jc w:val="center"/>
              <w:rPr>
                <w:b/>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10</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A53D40" w:rsidRDefault="006D2D8D" w:rsidP="00B976F4">
            <w:pPr>
              <w:jc w:val="center"/>
              <w:rPr>
                <w:sz w:val="24"/>
                <w:szCs w:val="24"/>
              </w:rPr>
            </w:pPr>
            <w:r w:rsidRPr="00A53D40">
              <w:rPr>
                <w:b/>
                <w:sz w:val="24"/>
                <w:szCs w:val="24"/>
              </w:rPr>
              <w:t>Задача 1.3.</w:t>
            </w:r>
            <w:r w:rsidRPr="00A53D40">
              <w:rPr>
                <w:sz w:val="24"/>
                <w:szCs w:val="24"/>
              </w:rPr>
              <w:t xml:space="preserve"> Предоставление конкретных видов и форм услуг семье, которые помогут ей выйти на общественно – приемлемый уровень достатка и социального благополучия</w:t>
            </w: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11</w:t>
            </w:r>
          </w:p>
        </w:tc>
        <w:tc>
          <w:tcPr>
            <w:tcW w:w="3679" w:type="dxa"/>
            <w:gridSpan w:val="2"/>
            <w:tcBorders>
              <w:top w:val="single" w:sz="6" w:space="0" w:color="auto"/>
              <w:left w:val="single" w:sz="6" w:space="0" w:color="auto"/>
              <w:bottom w:val="single" w:sz="6" w:space="0" w:color="auto"/>
              <w:right w:val="single" w:sz="4" w:space="0" w:color="auto"/>
            </w:tcBorders>
          </w:tcPr>
          <w:p w:rsidR="006D2D8D" w:rsidRPr="00A53D40" w:rsidRDefault="006D2D8D" w:rsidP="00B976F4">
            <w:pPr>
              <w:widowControl w:val="0"/>
              <w:autoSpaceDE w:val="0"/>
              <w:autoSpaceDN w:val="0"/>
              <w:adjustRightInd w:val="0"/>
              <w:rPr>
                <w:sz w:val="24"/>
                <w:szCs w:val="24"/>
              </w:rPr>
            </w:pPr>
            <w:r w:rsidRPr="00A53D40">
              <w:rPr>
                <w:sz w:val="24"/>
                <w:szCs w:val="24"/>
              </w:rPr>
              <w:t xml:space="preserve">Количество детей,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находящихся в трудной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жизненной ситуации,    </w:t>
            </w:r>
          </w:p>
          <w:p w:rsidR="006D2D8D" w:rsidRPr="00A53D40" w:rsidRDefault="006D2D8D" w:rsidP="00B976F4">
            <w:pPr>
              <w:rPr>
                <w:sz w:val="24"/>
                <w:szCs w:val="24"/>
              </w:rPr>
            </w:pPr>
            <w:r w:rsidRPr="00A53D40">
              <w:rPr>
                <w:sz w:val="24"/>
                <w:szCs w:val="24"/>
              </w:rPr>
              <w:t>прошедших оздоровление</w:t>
            </w:r>
          </w:p>
        </w:tc>
        <w:tc>
          <w:tcPr>
            <w:tcW w:w="1042" w:type="dxa"/>
            <w:gridSpan w:val="7"/>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единиц</w:t>
            </w:r>
          </w:p>
        </w:tc>
        <w:tc>
          <w:tcPr>
            <w:tcW w:w="943"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65</w:t>
            </w:r>
          </w:p>
        </w:tc>
        <w:tc>
          <w:tcPr>
            <w:tcW w:w="1012"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68</w:t>
            </w:r>
          </w:p>
        </w:tc>
        <w:tc>
          <w:tcPr>
            <w:tcW w:w="1030"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70</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widowControl w:val="0"/>
              <w:autoSpaceDE w:val="0"/>
              <w:autoSpaceDN w:val="0"/>
              <w:adjustRightInd w:val="0"/>
              <w:jc w:val="center"/>
              <w:rPr>
                <w:b/>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12</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A53D40" w:rsidRDefault="006D2D8D" w:rsidP="00B976F4">
            <w:pPr>
              <w:widowControl w:val="0"/>
              <w:autoSpaceDE w:val="0"/>
              <w:autoSpaceDN w:val="0"/>
              <w:adjustRightInd w:val="0"/>
              <w:jc w:val="center"/>
              <w:rPr>
                <w:b/>
                <w:sz w:val="24"/>
                <w:szCs w:val="24"/>
              </w:rPr>
            </w:pPr>
            <w:r w:rsidRPr="00A53D40">
              <w:rPr>
                <w:b/>
                <w:sz w:val="24"/>
                <w:szCs w:val="24"/>
              </w:rPr>
              <w:t>Задача 1.4.</w:t>
            </w:r>
            <w:r w:rsidRPr="00A53D40">
              <w:rPr>
                <w:sz w:val="24"/>
                <w:szCs w:val="24"/>
              </w:rPr>
              <w:t xml:space="preserve">  Пропаганда семейных ценностей, здорового образа жизни</w:t>
            </w: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13</w:t>
            </w:r>
          </w:p>
        </w:tc>
        <w:tc>
          <w:tcPr>
            <w:tcW w:w="3688" w:type="dxa"/>
            <w:gridSpan w:val="3"/>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Доля семей, которые ведут  активный  образ жизни</w:t>
            </w:r>
          </w:p>
        </w:tc>
        <w:tc>
          <w:tcPr>
            <w:tcW w:w="1033" w:type="dxa"/>
            <w:gridSpan w:val="6"/>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w:t>
            </w:r>
          </w:p>
        </w:tc>
        <w:tc>
          <w:tcPr>
            <w:tcW w:w="961"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30</w:t>
            </w:r>
          </w:p>
        </w:tc>
        <w:tc>
          <w:tcPr>
            <w:tcW w:w="994" w:type="dxa"/>
            <w:gridSpan w:val="4"/>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35</w:t>
            </w:r>
          </w:p>
        </w:tc>
        <w:tc>
          <w:tcPr>
            <w:tcW w:w="1031"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40</w:t>
            </w:r>
          </w:p>
        </w:tc>
        <w:tc>
          <w:tcPr>
            <w:tcW w:w="2126"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widowControl w:val="0"/>
              <w:autoSpaceDE w:val="0"/>
              <w:autoSpaceDN w:val="0"/>
              <w:adjustRightInd w:val="0"/>
              <w:jc w:val="center"/>
              <w:rPr>
                <w:b/>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14</w:t>
            </w:r>
          </w:p>
        </w:tc>
        <w:tc>
          <w:tcPr>
            <w:tcW w:w="3688" w:type="dxa"/>
            <w:gridSpan w:val="3"/>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Увеличение количества полных семей с двумя супругами</w:t>
            </w:r>
          </w:p>
        </w:tc>
        <w:tc>
          <w:tcPr>
            <w:tcW w:w="1033" w:type="dxa"/>
            <w:gridSpan w:val="6"/>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w:t>
            </w:r>
          </w:p>
        </w:tc>
        <w:tc>
          <w:tcPr>
            <w:tcW w:w="961"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70</w:t>
            </w:r>
          </w:p>
        </w:tc>
        <w:tc>
          <w:tcPr>
            <w:tcW w:w="994" w:type="dxa"/>
            <w:gridSpan w:val="4"/>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75</w:t>
            </w:r>
          </w:p>
        </w:tc>
        <w:tc>
          <w:tcPr>
            <w:tcW w:w="1031"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80</w:t>
            </w:r>
          </w:p>
        </w:tc>
        <w:tc>
          <w:tcPr>
            <w:tcW w:w="2126"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widowControl w:val="0"/>
              <w:autoSpaceDE w:val="0"/>
              <w:autoSpaceDN w:val="0"/>
              <w:adjustRightInd w:val="0"/>
              <w:jc w:val="center"/>
              <w:rPr>
                <w:b/>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lastRenderedPageBreak/>
              <w:t>15</w:t>
            </w:r>
          </w:p>
        </w:tc>
        <w:tc>
          <w:tcPr>
            <w:tcW w:w="3688" w:type="dxa"/>
            <w:gridSpan w:val="3"/>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Количество многодетных семей</w:t>
            </w:r>
          </w:p>
        </w:tc>
        <w:tc>
          <w:tcPr>
            <w:tcW w:w="1033" w:type="dxa"/>
            <w:gridSpan w:val="6"/>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единиц</w:t>
            </w:r>
          </w:p>
        </w:tc>
        <w:tc>
          <w:tcPr>
            <w:tcW w:w="961"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345</w:t>
            </w:r>
          </w:p>
        </w:tc>
        <w:tc>
          <w:tcPr>
            <w:tcW w:w="994" w:type="dxa"/>
            <w:gridSpan w:val="4"/>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348</w:t>
            </w:r>
          </w:p>
        </w:tc>
        <w:tc>
          <w:tcPr>
            <w:tcW w:w="1031"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350</w:t>
            </w:r>
          </w:p>
        </w:tc>
        <w:tc>
          <w:tcPr>
            <w:tcW w:w="2126"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widowControl w:val="0"/>
              <w:autoSpaceDE w:val="0"/>
              <w:autoSpaceDN w:val="0"/>
              <w:adjustRightInd w:val="0"/>
              <w:jc w:val="center"/>
              <w:rPr>
                <w:b/>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16</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BD7E26" w:rsidRDefault="006D2D8D" w:rsidP="00B976F4">
            <w:pPr>
              <w:jc w:val="center"/>
              <w:rPr>
                <w:sz w:val="24"/>
                <w:szCs w:val="24"/>
              </w:rPr>
            </w:pPr>
            <w:r w:rsidRPr="00A53D40">
              <w:rPr>
                <w:b/>
                <w:sz w:val="24"/>
                <w:szCs w:val="24"/>
              </w:rPr>
              <w:t>Задача 1.5.</w:t>
            </w:r>
            <w:r w:rsidRPr="00A53D40">
              <w:rPr>
                <w:sz w:val="24"/>
                <w:szCs w:val="24"/>
              </w:rPr>
              <w:t xml:space="preserve"> Оказание социальной поддержки семье, ориентированную на преодоление  кризиса семьи и обеспечение полноценного выполнения ею социальных функций</w:t>
            </w: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17</w:t>
            </w:r>
          </w:p>
        </w:tc>
        <w:tc>
          <w:tcPr>
            <w:tcW w:w="3700" w:type="dxa"/>
            <w:gridSpan w:val="4"/>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 xml:space="preserve">Охват семей, которым оказана социальная помощь для преодоления трудной жизненной ситуации </w:t>
            </w:r>
          </w:p>
        </w:tc>
        <w:tc>
          <w:tcPr>
            <w:tcW w:w="1021"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w:t>
            </w:r>
          </w:p>
        </w:tc>
        <w:tc>
          <w:tcPr>
            <w:tcW w:w="994"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70</w:t>
            </w:r>
          </w:p>
        </w:tc>
        <w:tc>
          <w:tcPr>
            <w:tcW w:w="993" w:type="dxa"/>
            <w:gridSpan w:val="4"/>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75</w:t>
            </w:r>
          </w:p>
        </w:tc>
        <w:tc>
          <w:tcPr>
            <w:tcW w:w="998"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80</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widowControl w:val="0"/>
              <w:autoSpaceDE w:val="0"/>
              <w:autoSpaceDN w:val="0"/>
              <w:adjustRightInd w:val="0"/>
              <w:rPr>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18</w:t>
            </w:r>
          </w:p>
        </w:tc>
        <w:tc>
          <w:tcPr>
            <w:tcW w:w="3700" w:type="dxa"/>
            <w:gridSpan w:val="4"/>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Уменьшение количества семей, находящихся в социально опасном положении</w:t>
            </w:r>
          </w:p>
        </w:tc>
        <w:tc>
          <w:tcPr>
            <w:tcW w:w="1021"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единиц</w:t>
            </w:r>
          </w:p>
        </w:tc>
        <w:tc>
          <w:tcPr>
            <w:tcW w:w="994"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75</w:t>
            </w:r>
          </w:p>
        </w:tc>
        <w:tc>
          <w:tcPr>
            <w:tcW w:w="993" w:type="dxa"/>
            <w:gridSpan w:val="4"/>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70</w:t>
            </w:r>
          </w:p>
        </w:tc>
        <w:tc>
          <w:tcPr>
            <w:tcW w:w="998"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60</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widowControl w:val="0"/>
              <w:autoSpaceDE w:val="0"/>
              <w:autoSpaceDN w:val="0"/>
              <w:adjustRightInd w:val="0"/>
              <w:rPr>
                <w:sz w:val="24"/>
                <w:szCs w:val="24"/>
              </w:rPr>
            </w:pPr>
          </w:p>
        </w:tc>
      </w:tr>
      <w:tr w:rsidR="005F5848"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19</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BD7E26" w:rsidRDefault="006D2D8D" w:rsidP="00B976F4">
            <w:pPr>
              <w:jc w:val="center"/>
              <w:rPr>
                <w:sz w:val="24"/>
                <w:szCs w:val="24"/>
              </w:rPr>
            </w:pPr>
            <w:r w:rsidRPr="00A53D40">
              <w:rPr>
                <w:b/>
                <w:sz w:val="24"/>
                <w:szCs w:val="24"/>
              </w:rPr>
              <w:t>Задача 1.6.</w:t>
            </w:r>
            <w:r w:rsidRPr="00A53D40">
              <w:rPr>
                <w:sz w:val="24"/>
                <w:szCs w:val="24"/>
              </w:rPr>
              <w:t xml:space="preserve"> Повышение степени социальной защищенности детей – инвалидов и обеспечение необходимых условий их интеграции в общество;</w:t>
            </w:r>
          </w:p>
        </w:tc>
      </w:tr>
      <w:tr w:rsidR="005F5848"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20</w:t>
            </w:r>
          </w:p>
        </w:tc>
        <w:tc>
          <w:tcPr>
            <w:tcW w:w="3700" w:type="dxa"/>
            <w:gridSpan w:val="4"/>
            <w:tcBorders>
              <w:top w:val="single" w:sz="6" w:space="0" w:color="auto"/>
              <w:left w:val="single" w:sz="6" w:space="0" w:color="auto"/>
              <w:bottom w:val="single" w:sz="6" w:space="0" w:color="auto"/>
              <w:right w:val="single" w:sz="4" w:space="0" w:color="auto"/>
            </w:tcBorders>
          </w:tcPr>
          <w:p w:rsidR="006D2D8D" w:rsidRPr="00A53D40" w:rsidRDefault="006D2D8D" w:rsidP="00B976F4">
            <w:pPr>
              <w:widowControl w:val="0"/>
              <w:autoSpaceDE w:val="0"/>
              <w:autoSpaceDN w:val="0"/>
              <w:adjustRightInd w:val="0"/>
              <w:rPr>
                <w:sz w:val="24"/>
                <w:szCs w:val="24"/>
              </w:rPr>
            </w:pPr>
            <w:r w:rsidRPr="00A53D40">
              <w:rPr>
                <w:sz w:val="24"/>
                <w:szCs w:val="24"/>
              </w:rPr>
              <w:t xml:space="preserve">Охват семей с детьми-инвалидами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мероприятиями,         </w:t>
            </w:r>
          </w:p>
          <w:p w:rsidR="006D2D8D" w:rsidRPr="00A53D40" w:rsidRDefault="006D2D8D" w:rsidP="00B976F4">
            <w:pPr>
              <w:widowControl w:val="0"/>
              <w:autoSpaceDE w:val="0"/>
              <w:autoSpaceDN w:val="0"/>
              <w:adjustRightInd w:val="0"/>
              <w:rPr>
                <w:sz w:val="24"/>
                <w:szCs w:val="24"/>
              </w:rPr>
            </w:pPr>
            <w:r w:rsidRPr="00A53D40">
              <w:rPr>
                <w:sz w:val="24"/>
                <w:szCs w:val="24"/>
              </w:rPr>
              <w:t xml:space="preserve">проводимыми            </w:t>
            </w:r>
          </w:p>
          <w:p w:rsidR="006D2D8D" w:rsidRPr="00A53D40" w:rsidRDefault="006D2D8D" w:rsidP="00B976F4">
            <w:pPr>
              <w:rPr>
                <w:sz w:val="24"/>
                <w:szCs w:val="24"/>
              </w:rPr>
            </w:pPr>
            <w:r w:rsidRPr="00A53D40">
              <w:rPr>
                <w:sz w:val="24"/>
                <w:szCs w:val="24"/>
              </w:rPr>
              <w:t>на уровне округа</w:t>
            </w:r>
          </w:p>
        </w:tc>
        <w:tc>
          <w:tcPr>
            <w:tcW w:w="1021"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w:t>
            </w:r>
          </w:p>
        </w:tc>
        <w:tc>
          <w:tcPr>
            <w:tcW w:w="994"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80</w:t>
            </w:r>
          </w:p>
        </w:tc>
        <w:tc>
          <w:tcPr>
            <w:tcW w:w="920"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83</w:t>
            </w:r>
          </w:p>
        </w:tc>
        <w:tc>
          <w:tcPr>
            <w:tcW w:w="1071" w:type="dxa"/>
            <w:gridSpan w:val="4"/>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85</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jc w:val="center"/>
              <w:rPr>
                <w:b/>
                <w:sz w:val="24"/>
                <w:szCs w:val="24"/>
              </w:rPr>
            </w:pPr>
          </w:p>
        </w:tc>
      </w:tr>
      <w:tr w:rsidR="005F5848"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21</w:t>
            </w:r>
          </w:p>
        </w:tc>
        <w:tc>
          <w:tcPr>
            <w:tcW w:w="3700" w:type="dxa"/>
            <w:gridSpan w:val="4"/>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Охват семей для оказания помощи в  проезде на гемодиализ в г. Первоуральск</w:t>
            </w:r>
          </w:p>
        </w:tc>
        <w:tc>
          <w:tcPr>
            <w:tcW w:w="1021"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единиц</w:t>
            </w:r>
          </w:p>
        </w:tc>
        <w:tc>
          <w:tcPr>
            <w:tcW w:w="994"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w:t>
            </w:r>
          </w:p>
        </w:tc>
        <w:tc>
          <w:tcPr>
            <w:tcW w:w="920"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w:t>
            </w:r>
          </w:p>
        </w:tc>
        <w:tc>
          <w:tcPr>
            <w:tcW w:w="1071" w:type="dxa"/>
            <w:gridSpan w:val="4"/>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3</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A53D40" w:rsidRDefault="006D2D8D" w:rsidP="00B976F4">
            <w:pPr>
              <w:jc w:val="center"/>
              <w:rPr>
                <w:b/>
                <w:sz w:val="24"/>
                <w:szCs w:val="24"/>
              </w:rPr>
            </w:pPr>
          </w:p>
        </w:tc>
      </w:tr>
      <w:tr w:rsidR="005F5848"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22</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A53D40" w:rsidRDefault="006D2D8D" w:rsidP="00B976F4">
            <w:pPr>
              <w:jc w:val="center"/>
              <w:rPr>
                <w:sz w:val="24"/>
                <w:szCs w:val="24"/>
              </w:rPr>
            </w:pPr>
            <w:r w:rsidRPr="00A53D40">
              <w:rPr>
                <w:b/>
                <w:sz w:val="24"/>
                <w:szCs w:val="24"/>
              </w:rPr>
              <w:t>Задача 1.7.</w:t>
            </w:r>
            <w:r w:rsidRPr="00A53D40">
              <w:rPr>
                <w:sz w:val="24"/>
                <w:szCs w:val="24"/>
              </w:rPr>
              <w:t xml:space="preserve">  Совершенствование системы профилактики безнадзорности  и "социального сиротства"</w:t>
            </w: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23</w:t>
            </w:r>
          </w:p>
        </w:tc>
        <w:tc>
          <w:tcPr>
            <w:tcW w:w="3700" w:type="dxa"/>
            <w:gridSpan w:val="4"/>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Уменьшение количества детей, оставшихся без попечения родителей</w:t>
            </w:r>
          </w:p>
        </w:tc>
        <w:tc>
          <w:tcPr>
            <w:tcW w:w="852"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единиц</w:t>
            </w:r>
          </w:p>
        </w:tc>
        <w:tc>
          <w:tcPr>
            <w:tcW w:w="1163"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180</w:t>
            </w:r>
          </w:p>
        </w:tc>
        <w:tc>
          <w:tcPr>
            <w:tcW w:w="920"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178</w:t>
            </w:r>
          </w:p>
        </w:tc>
        <w:tc>
          <w:tcPr>
            <w:tcW w:w="1157"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175</w:t>
            </w:r>
          </w:p>
        </w:tc>
        <w:tc>
          <w:tcPr>
            <w:tcW w:w="2041" w:type="dxa"/>
            <w:tcBorders>
              <w:top w:val="single" w:sz="6" w:space="0" w:color="auto"/>
              <w:left w:val="single" w:sz="4" w:space="0" w:color="auto"/>
              <w:bottom w:val="single" w:sz="6" w:space="0" w:color="auto"/>
              <w:right w:val="single" w:sz="6" w:space="0" w:color="auto"/>
            </w:tcBorders>
          </w:tcPr>
          <w:p w:rsidR="006D2D8D" w:rsidRPr="00A53D40" w:rsidRDefault="006D2D8D" w:rsidP="00B976F4">
            <w:pPr>
              <w:jc w:val="center"/>
              <w:rPr>
                <w:b/>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24</w:t>
            </w:r>
          </w:p>
        </w:tc>
        <w:tc>
          <w:tcPr>
            <w:tcW w:w="3700" w:type="dxa"/>
            <w:gridSpan w:val="4"/>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Уменьшение  числа детей, взятых на воспитание в замещающую семью</w:t>
            </w:r>
          </w:p>
        </w:tc>
        <w:tc>
          <w:tcPr>
            <w:tcW w:w="852"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единиц</w:t>
            </w:r>
          </w:p>
        </w:tc>
        <w:tc>
          <w:tcPr>
            <w:tcW w:w="1163"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180</w:t>
            </w:r>
          </w:p>
        </w:tc>
        <w:tc>
          <w:tcPr>
            <w:tcW w:w="920"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178</w:t>
            </w:r>
          </w:p>
        </w:tc>
        <w:tc>
          <w:tcPr>
            <w:tcW w:w="1157"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175</w:t>
            </w:r>
          </w:p>
        </w:tc>
        <w:tc>
          <w:tcPr>
            <w:tcW w:w="2041" w:type="dxa"/>
            <w:tcBorders>
              <w:top w:val="single" w:sz="6" w:space="0" w:color="auto"/>
              <w:left w:val="single" w:sz="4" w:space="0" w:color="auto"/>
              <w:bottom w:val="single" w:sz="6" w:space="0" w:color="auto"/>
              <w:right w:val="single" w:sz="6" w:space="0" w:color="auto"/>
            </w:tcBorders>
          </w:tcPr>
          <w:p w:rsidR="006D2D8D" w:rsidRPr="00A53D40" w:rsidRDefault="006D2D8D" w:rsidP="00B976F4">
            <w:pPr>
              <w:jc w:val="center"/>
              <w:rPr>
                <w:b/>
                <w:sz w:val="24"/>
                <w:szCs w:val="24"/>
              </w:rPr>
            </w:pP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25</w:t>
            </w:r>
          </w:p>
        </w:tc>
        <w:tc>
          <w:tcPr>
            <w:tcW w:w="3700" w:type="dxa"/>
            <w:gridSpan w:val="4"/>
            <w:tcBorders>
              <w:top w:val="single" w:sz="6" w:space="0" w:color="auto"/>
              <w:left w:val="single" w:sz="6"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Привлечение кандидатов в замещающие родители</w:t>
            </w:r>
          </w:p>
        </w:tc>
        <w:tc>
          <w:tcPr>
            <w:tcW w:w="852"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единиц</w:t>
            </w:r>
          </w:p>
        </w:tc>
        <w:tc>
          <w:tcPr>
            <w:tcW w:w="1163"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11</w:t>
            </w:r>
          </w:p>
        </w:tc>
        <w:tc>
          <w:tcPr>
            <w:tcW w:w="920" w:type="dxa"/>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12</w:t>
            </w:r>
          </w:p>
        </w:tc>
        <w:tc>
          <w:tcPr>
            <w:tcW w:w="1157" w:type="dxa"/>
            <w:gridSpan w:val="5"/>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sidRPr="00A53D40">
              <w:rPr>
                <w:sz w:val="24"/>
                <w:szCs w:val="24"/>
              </w:rPr>
              <w:t>13</w:t>
            </w:r>
          </w:p>
        </w:tc>
        <w:tc>
          <w:tcPr>
            <w:tcW w:w="2041" w:type="dxa"/>
            <w:tcBorders>
              <w:top w:val="single" w:sz="6" w:space="0" w:color="auto"/>
              <w:left w:val="single" w:sz="4" w:space="0" w:color="auto"/>
              <w:bottom w:val="single" w:sz="6" w:space="0" w:color="auto"/>
              <w:right w:val="single" w:sz="6" w:space="0" w:color="auto"/>
            </w:tcBorders>
          </w:tcPr>
          <w:p w:rsidR="006D2D8D" w:rsidRPr="00A53D40" w:rsidRDefault="006D2D8D" w:rsidP="00B976F4">
            <w:pPr>
              <w:jc w:val="center"/>
              <w:rPr>
                <w:b/>
                <w:sz w:val="24"/>
                <w:szCs w:val="24"/>
              </w:rPr>
            </w:pPr>
          </w:p>
        </w:tc>
      </w:tr>
      <w:tr w:rsidR="005F5848" w:rsidRPr="00E43744"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26</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E43744" w:rsidRDefault="006D2D8D" w:rsidP="00B976F4">
            <w:pPr>
              <w:pStyle w:val="ConsPlusCell"/>
              <w:widowControl/>
              <w:jc w:val="center"/>
              <w:rPr>
                <w:rFonts w:ascii="Times New Roman" w:hAnsi="Times New Roman" w:cs="Times New Roman"/>
                <w:b/>
                <w:sz w:val="24"/>
                <w:szCs w:val="24"/>
              </w:rPr>
            </w:pPr>
            <w:r w:rsidRPr="00E43744">
              <w:rPr>
                <w:rFonts w:ascii="Times New Roman" w:hAnsi="Times New Roman" w:cs="Times New Roman"/>
                <w:b/>
                <w:sz w:val="24"/>
                <w:szCs w:val="24"/>
              </w:rPr>
              <w:t xml:space="preserve">Цель 2. </w:t>
            </w:r>
            <w:r w:rsidRPr="00E43744">
              <w:rPr>
                <w:rFonts w:ascii="Times New Roman" w:hAnsi="Times New Roman" w:cs="Times New Roman"/>
                <w:sz w:val="24"/>
                <w:szCs w:val="24"/>
              </w:rPr>
              <w:t xml:space="preserve">Снижение уровня распространения ВИЧ-инфекции среди населения Шалинского городского округа        </w:t>
            </w:r>
          </w:p>
        </w:tc>
      </w:tr>
      <w:tr w:rsidR="005F5848"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27</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932933" w:rsidRDefault="006D2D8D" w:rsidP="00B976F4">
            <w:pPr>
              <w:pStyle w:val="ConsPlusCell"/>
              <w:widowControl/>
              <w:jc w:val="center"/>
              <w:rPr>
                <w:rFonts w:ascii="Times New Roman" w:hAnsi="Times New Roman" w:cs="Times New Roman"/>
                <w:sz w:val="24"/>
                <w:szCs w:val="24"/>
              </w:rPr>
            </w:pPr>
            <w:r w:rsidRPr="00932933">
              <w:rPr>
                <w:rFonts w:ascii="Times New Roman" w:hAnsi="Times New Roman" w:cs="Times New Roman"/>
                <w:b/>
                <w:sz w:val="24"/>
                <w:szCs w:val="24"/>
              </w:rPr>
              <w:t>Задача 2.</w:t>
            </w:r>
            <w:r>
              <w:rPr>
                <w:rFonts w:ascii="Times New Roman" w:hAnsi="Times New Roman" w:cs="Times New Roman"/>
                <w:sz w:val="24"/>
                <w:szCs w:val="24"/>
              </w:rPr>
              <w:t xml:space="preserve"> </w:t>
            </w:r>
            <w:r w:rsidRPr="00932933">
              <w:rPr>
                <w:rFonts w:ascii="Times New Roman" w:hAnsi="Times New Roman" w:cs="Times New Roman"/>
                <w:sz w:val="24"/>
                <w:szCs w:val="24"/>
              </w:rPr>
              <w:t xml:space="preserve"> Выявление и оценка эпидемиологической ситуации по заболеваемости ВИЧ-инфекцией путем их прогнозирования по основным показателям.</w:t>
            </w: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28</w:t>
            </w:r>
          </w:p>
        </w:tc>
        <w:tc>
          <w:tcPr>
            <w:tcW w:w="3709" w:type="dxa"/>
            <w:gridSpan w:val="5"/>
            <w:tcBorders>
              <w:top w:val="single" w:sz="6" w:space="0" w:color="auto"/>
              <w:left w:val="single" w:sz="6" w:space="0" w:color="auto"/>
              <w:bottom w:val="single" w:sz="6" w:space="0" w:color="auto"/>
              <w:right w:val="single" w:sz="4" w:space="0" w:color="auto"/>
            </w:tcBorders>
          </w:tcPr>
          <w:p w:rsidR="006D2D8D" w:rsidRDefault="006D2D8D" w:rsidP="00B976F4">
            <w:pPr>
              <w:rPr>
                <w:sz w:val="24"/>
                <w:szCs w:val="24"/>
              </w:rPr>
            </w:pPr>
            <w:r>
              <w:rPr>
                <w:sz w:val="24"/>
                <w:szCs w:val="24"/>
              </w:rPr>
              <w:t>Повышение уровня информированности населения в возрасте от 15 до 49 лет</w:t>
            </w:r>
          </w:p>
          <w:p w:rsidR="006D2D8D" w:rsidRDefault="006D2D8D" w:rsidP="00B976F4">
            <w:pPr>
              <w:rPr>
                <w:sz w:val="24"/>
                <w:szCs w:val="24"/>
              </w:rPr>
            </w:pPr>
          </w:p>
          <w:p w:rsidR="006D2D8D" w:rsidRPr="00A53D40" w:rsidRDefault="006D2D8D" w:rsidP="00B976F4">
            <w:pPr>
              <w:rPr>
                <w:sz w:val="24"/>
                <w:szCs w:val="24"/>
              </w:rPr>
            </w:pPr>
          </w:p>
        </w:tc>
        <w:tc>
          <w:tcPr>
            <w:tcW w:w="855"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Pr>
                <w:sz w:val="24"/>
                <w:szCs w:val="24"/>
              </w:rPr>
              <w:t>процент</w:t>
            </w:r>
          </w:p>
        </w:tc>
        <w:tc>
          <w:tcPr>
            <w:tcW w:w="1151" w:type="dxa"/>
            <w:gridSpan w:val="4"/>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Pr>
                <w:sz w:val="24"/>
                <w:szCs w:val="24"/>
              </w:rPr>
              <w:t>60</w:t>
            </w:r>
          </w:p>
        </w:tc>
        <w:tc>
          <w:tcPr>
            <w:tcW w:w="933" w:type="dxa"/>
            <w:gridSpan w:val="2"/>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Pr>
                <w:sz w:val="24"/>
                <w:szCs w:val="24"/>
              </w:rPr>
              <w:t>61</w:t>
            </w:r>
          </w:p>
        </w:tc>
        <w:tc>
          <w:tcPr>
            <w:tcW w:w="1058" w:type="dxa"/>
            <w:gridSpan w:val="3"/>
            <w:tcBorders>
              <w:top w:val="single" w:sz="6" w:space="0" w:color="auto"/>
              <w:left w:val="single" w:sz="4" w:space="0" w:color="auto"/>
              <w:bottom w:val="single" w:sz="6" w:space="0" w:color="auto"/>
              <w:right w:val="single" w:sz="4" w:space="0" w:color="auto"/>
            </w:tcBorders>
          </w:tcPr>
          <w:p w:rsidR="006D2D8D" w:rsidRPr="00A53D40" w:rsidRDefault="006D2D8D" w:rsidP="00B976F4">
            <w:pPr>
              <w:rPr>
                <w:sz w:val="24"/>
                <w:szCs w:val="24"/>
              </w:rPr>
            </w:pPr>
            <w:r>
              <w:rPr>
                <w:sz w:val="24"/>
                <w:szCs w:val="24"/>
              </w:rPr>
              <w:t>62</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F66ABC" w:rsidRDefault="006D2D8D" w:rsidP="00B976F4">
            <w:pPr>
              <w:jc w:val="both"/>
              <w:rPr>
                <w:sz w:val="24"/>
                <w:szCs w:val="24"/>
              </w:rPr>
            </w:pPr>
            <w:r w:rsidRPr="00F66ABC">
              <w:rPr>
                <w:sz w:val="24"/>
                <w:szCs w:val="24"/>
              </w:rPr>
              <w:t>Отчеты межведомственной комиссии по противодействию распространения ВИЧ – инфекции на территории Шалинского городского округа</w:t>
            </w:r>
          </w:p>
        </w:tc>
      </w:tr>
      <w:tr w:rsidR="005F5848"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lastRenderedPageBreak/>
              <w:t>29</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F66ABC" w:rsidRDefault="006D2D8D" w:rsidP="00B976F4">
            <w:pPr>
              <w:jc w:val="center"/>
              <w:rPr>
                <w:sz w:val="24"/>
                <w:szCs w:val="24"/>
              </w:rPr>
            </w:pPr>
            <w:r w:rsidRPr="00932933">
              <w:rPr>
                <w:b/>
                <w:sz w:val="24"/>
                <w:szCs w:val="24"/>
              </w:rPr>
              <w:t>Задача 2.1.</w:t>
            </w:r>
            <w:r w:rsidRPr="00932933">
              <w:rPr>
                <w:sz w:val="24"/>
                <w:szCs w:val="24"/>
              </w:rPr>
              <w:t xml:space="preserve"> Развитие условий для привлечения к профилактической деятельности организаций, работодателей.</w:t>
            </w:r>
          </w:p>
        </w:tc>
      </w:tr>
      <w:tr w:rsidR="006D2D8D" w:rsidRPr="00A53D40"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30</w:t>
            </w:r>
          </w:p>
        </w:tc>
        <w:tc>
          <w:tcPr>
            <w:tcW w:w="3726" w:type="dxa"/>
            <w:gridSpan w:val="6"/>
            <w:tcBorders>
              <w:top w:val="single" w:sz="6" w:space="0" w:color="auto"/>
              <w:left w:val="single" w:sz="6" w:space="0" w:color="auto"/>
              <w:bottom w:val="single" w:sz="6" w:space="0" w:color="auto"/>
              <w:right w:val="single" w:sz="4" w:space="0" w:color="auto"/>
            </w:tcBorders>
          </w:tcPr>
          <w:p w:rsidR="006D2D8D" w:rsidRDefault="006D2D8D" w:rsidP="00B976F4">
            <w:pPr>
              <w:rPr>
                <w:sz w:val="24"/>
                <w:szCs w:val="24"/>
              </w:rPr>
            </w:pPr>
            <w:r>
              <w:rPr>
                <w:sz w:val="24"/>
                <w:szCs w:val="24"/>
              </w:rPr>
              <w:t xml:space="preserve">Уровень охвата населения в возрасте от 15 до 49 лет профилактическими программами по ВИЧ-инфекции </w:t>
            </w:r>
          </w:p>
        </w:tc>
        <w:tc>
          <w:tcPr>
            <w:tcW w:w="838" w:type="dxa"/>
            <w:gridSpan w:val="2"/>
            <w:tcBorders>
              <w:top w:val="single" w:sz="6" w:space="0" w:color="auto"/>
              <w:left w:val="single" w:sz="4" w:space="0" w:color="auto"/>
              <w:bottom w:val="single" w:sz="6" w:space="0" w:color="auto"/>
              <w:right w:val="single" w:sz="4" w:space="0" w:color="auto"/>
            </w:tcBorders>
          </w:tcPr>
          <w:p w:rsidR="006D2D8D" w:rsidRDefault="006D2D8D" w:rsidP="00B976F4">
            <w:pPr>
              <w:rPr>
                <w:sz w:val="24"/>
                <w:szCs w:val="24"/>
              </w:rPr>
            </w:pPr>
            <w:r>
              <w:rPr>
                <w:sz w:val="24"/>
                <w:szCs w:val="24"/>
              </w:rPr>
              <w:t>процент</w:t>
            </w:r>
          </w:p>
        </w:tc>
        <w:tc>
          <w:tcPr>
            <w:tcW w:w="1151" w:type="dxa"/>
            <w:gridSpan w:val="4"/>
            <w:tcBorders>
              <w:top w:val="single" w:sz="6" w:space="0" w:color="auto"/>
              <w:left w:val="single" w:sz="4" w:space="0" w:color="auto"/>
              <w:bottom w:val="single" w:sz="6" w:space="0" w:color="auto"/>
              <w:right w:val="single" w:sz="4" w:space="0" w:color="auto"/>
            </w:tcBorders>
          </w:tcPr>
          <w:p w:rsidR="006D2D8D" w:rsidRDefault="006D2D8D" w:rsidP="00B976F4">
            <w:pPr>
              <w:rPr>
                <w:sz w:val="24"/>
                <w:szCs w:val="24"/>
              </w:rPr>
            </w:pPr>
            <w:r>
              <w:rPr>
                <w:sz w:val="24"/>
                <w:szCs w:val="24"/>
              </w:rPr>
              <w:t>57</w:t>
            </w:r>
          </w:p>
        </w:tc>
        <w:tc>
          <w:tcPr>
            <w:tcW w:w="933" w:type="dxa"/>
            <w:gridSpan w:val="2"/>
            <w:tcBorders>
              <w:top w:val="single" w:sz="6" w:space="0" w:color="auto"/>
              <w:left w:val="single" w:sz="4" w:space="0" w:color="auto"/>
              <w:bottom w:val="single" w:sz="6" w:space="0" w:color="auto"/>
              <w:right w:val="single" w:sz="4" w:space="0" w:color="auto"/>
            </w:tcBorders>
          </w:tcPr>
          <w:p w:rsidR="006D2D8D" w:rsidRDefault="006D2D8D" w:rsidP="00B976F4">
            <w:pPr>
              <w:rPr>
                <w:sz w:val="24"/>
                <w:szCs w:val="24"/>
              </w:rPr>
            </w:pPr>
            <w:r>
              <w:rPr>
                <w:sz w:val="24"/>
                <w:szCs w:val="24"/>
              </w:rPr>
              <w:t>58</w:t>
            </w:r>
          </w:p>
        </w:tc>
        <w:tc>
          <w:tcPr>
            <w:tcW w:w="1058" w:type="dxa"/>
            <w:gridSpan w:val="3"/>
            <w:tcBorders>
              <w:top w:val="single" w:sz="6" w:space="0" w:color="auto"/>
              <w:left w:val="single" w:sz="4" w:space="0" w:color="auto"/>
              <w:bottom w:val="single" w:sz="6" w:space="0" w:color="auto"/>
              <w:right w:val="single" w:sz="4" w:space="0" w:color="auto"/>
            </w:tcBorders>
          </w:tcPr>
          <w:p w:rsidR="006D2D8D" w:rsidRDefault="006D2D8D" w:rsidP="00B976F4">
            <w:pPr>
              <w:rPr>
                <w:sz w:val="24"/>
                <w:szCs w:val="24"/>
              </w:rPr>
            </w:pPr>
            <w:r>
              <w:rPr>
                <w:sz w:val="24"/>
                <w:szCs w:val="24"/>
              </w:rPr>
              <w:t>59</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F66ABC" w:rsidRDefault="006D2D8D" w:rsidP="00B976F4">
            <w:pPr>
              <w:jc w:val="both"/>
              <w:rPr>
                <w:b/>
                <w:sz w:val="24"/>
                <w:szCs w:val="24"/>
              </w:rPr>
            </w:pPr>
            <w:r w:rsidRPr="00F66ABC">
              <w:rPr>
                <w:sz w:val="24"/>
                <w:szCs w:val="24"/>
              </w:rPr>
              <w:t>Отчеты межведомственной комиссии по противодействию распространения ВИЧ – инфекции на территории Шалинского городского округа</w:t>
            </w:r>
          </w:p>
        </w:tc>
      </w:tr>
      <w:tr w:rsidR="005F5848" w:rsidRPr="000C6789" w:rsidTr="00EE1FF6">
        <w:trPr>
          <w:cantSplit/>
          <w:trHeight w:val="360"/>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31</w:t>
            </w:r>
          </w:p>
        </w:tc>
        <w:tc>
          <w:tcPr>
            <w:tcW w:w="9833" w:type="dxa"/>
            <w:gridSpan w:val="19"/>
            <w:tcBorders>
              <w:top w:val="single" w:sz="6" w:space="0" w:color="auto"/>
              <w:left w:val="single" w:sz="6" w:space="0" w:color="auto"/>
              <w:bottom w:val="single" w:sz="6" w:space="0" w:color="auto"/>
              <w:right w:val="single" w:sz="6" w:space="0" w:color="auto"/>
            </w:tcBorders>
          </w:tcPr>
          <w:p w:rsidR="006D2D8D" w:rsidRPr="001B2F49" w:rsidRDefault="006D2D8D" w:rsidP="00B976F4">
            <w:pPr>
              <w:jc w:val="center"/>
              <w:rPr>
                <w:sz w:val="24"/>
                <w:szCs w:val="24"/>
              </w:rPr>
            </w:pPr>
            <w:r w:rsidRPr="00E43744">
              <w:rPr>
                <w:b/>
                <w:sz w:val="24"/>
                <w:szCs w:val="24"/>
              </w:rPr>
              <w:t xml:space="preserve">Цель. 3. </w:t>
            </w:r>
            <w:r>
              <w:rPr>
                <w:sz w:val="24"/>
                <w:szCs w:val="24"/>
              </w:rPr>
              <w:t xml:space="preserve">Проведение профилактики наркомании и противодействие незаконному обороту         </w:t>
            </w:r>
            <w:r>
              <w:rPr>
                <w:sz w:val="24"/>
                <w:szCs w:val="24"/>
              </w:rPr>
              <w:br/>
              <w:t>наркотиков на территории Шалинского городского округа</w:t>
            </w:r>
          </w:p>
        </w:tc>
      </w:tr>
      <w:tr w:rsidR="006D2D8D" w:rsidRPr="000C6789" w:rsidTr="00EE1FF6">
        <w:trPr>
          <w:cantSplit/>
          <w:trHeight w:val="268"/>
        </w:trPr>
        <w:tc>
          <w:tcPr>
            <w:tcW w:w="515" w:type="dxa"/>
            <w:tcBorders>
              <w:top w:val="single" w:sz="6" w:space="0" w:color="auto"/>
              <w:left w:val="single" w:sz="6" w:space="0" w:color="auto"/>
              <w:bottom w:val="single" w:sz="6" w:space="0" w:color="auto"/>
              <w:right w:val="single" w:sz="6" w:space="0" w:color="auto"/>
            </w:tcBorders>
          </w:tcPr>
          <w:p w:rsidR="006D2D8D" w:rsidRPr="00480060" w:rsidRDefault="00480060" w:rsidP="00B976F4">
            <w:pPr>
              <w:pStyle w:val="ConsPlusNormal"/>
              <w:jc w:val="center"/>
              <w:rPr>
                <w:rFonts w:ascii="Times New Roman" w:hAnsi="Times New Roman" w:cs="Times New Roman"/>
                <w:sz w:val="24"/>
                <w:szCs w:val="24"/>
              </w:rPr>
            </w:pPr>
            <w:r w:rsidRPr="00480060">
              <w:rPr>
                <w:rFonts w:ascii="Times New Roman" w:hAnsi="Times New Roman" w:cs="Times New Roman"/>
                <w:sz w:val="24"/>
                <w:szCs w:val="24"/>
              </w:rPr>
              <w:t>32</w:t>
            </w:r>
          </w:p>
        </w:tc>
        <w:tc>
          <w:tcPr>
            <w:tcW w:w="3726" w:type="dxa"/>
            <w:gridSpan w:val="6"/>
            <w:tcBorders>
              <w:top w:val="single" w:sz="6" w:space="0" w:color="auto"/>
              <w:left w:val="single" w:sz="6" w:space="0" w:color="auto"/>
              <w:bottom w:val="single" w:sz="6" w:space="0" w:color="auto"/>
              <w:right w:val="single" w:sz="4" w:space="0" w:color="auto"/>
            </w:tcBorders>
          </w:tcPr>
          <w:p w:rsidR="006D2D8D" w:rsidRPr="000628E1" w:rsidRDefault="006D2D8D" w:rsidP="00B976F4">
            <w:pPr>
              <w:widowControl w:val="0"/>
              <w:autoSpaceDE w:val="0"/>
              <w:autoSpaceDN w:val="0"/>
              <w:adjustRightInd w:val="0"/>
              <w:jc w:val="both"/>
              <w:rPr>
                <w:sz w:val="24"/>
                <w:szCs w:val="24"/>
              </w:rPr>
            </w:pPr>
            <w:r w:rsidRPr="006469AA">
              <w:rPr>
                <w:sz w:val="24"/>
                <w:szCs w:val="24"/>
              </w:rPr>
              <w:t>Выпуск буклетов</w:t>
            </w:r>
            <w:r>
              <w:rPr>
                <w:sz w:val="24"/>
                <w:szCs w:val="24"/>
              </w:rPr>
              <w:t xml:space="preserve"> </w:t>
            </w:r>
            <w:r w:rsidRPr="006469AA">
              <w:rPr>
                <w:sz w:val="24"/>
                <w:szCs w:val="24"/>
              </w:rPr>
              <w:t xml:space="preserve">по профилактике      </w:t>
            </w:r>
            <w:r w:rsidRPr="006469AA">
              <w:rPr>
                <w:sz w:val="24"/>
                <w:szCs w:val="24"/>
              </w:rPr>
              <w:br/>
              <w:t>девиантного поведения</w:t>
            </w:r>
            <w:r>
              <w:rPr>
                <w:sz w:val="24"/>
                <w:szCs w:val="24"/>
              </w:rPr>
              <w:t xml:space="preserve"> </w:t>
            </w:r>
            <w:r w:rsidRPr="006469AA">
              <w:rPr>
                <w:sz w:val="24"/>
                <w:szCs w:val="24"/>
              </w:rPr>
              <w:t>подростков и молодежи</w:t>
            </w:r>
          </w:p>
        </w:tc>
        <w:tc>
          <w:tcPr>
            <w:tcW w:w="995" w:type="dxa"/>
            <w:gridSpan w:val="3"/>
            <w:tcBorders>
              <w:top w:val="single" w:sz="6" w:space="0" w:color="auto"/>
              <w:left w:val="single" w:sz="4" w:space="0" w:color="auto"/>
              <w:bottom w:val="single" w:sz="6" w:space="0" w:color="auto"/>
              <w:right w:val="single" w:sz="4" w:space="0" w:color="auto"/>
            </w:tcBorders>
          </w:tcPr>
          <w:p w:rsidR="006D2D8D" w:rsidRPr="006469AA" w:rsidRDefault="006D2D8D" w:rsidP="00B976F4">
            <w:pPr>
              <w:widowControl w:val="0"/>
              <w:autoSpaceDE w:val="0"/>
              <w:autoSpaceDN w:val="0"/>
              <w:adjustRightInd w:val="0"/>
              <w:jc w:val="center"/>
              <w:rPr>
                <w:sz w:val="24"/>
                <w:szCs w:val="24"/>
              </w:rPr>
            </w:pPr>
            <w:r>
              <w:rPr>
                <w:sz w:val="24"/>
                <w:szCs w:val="24"/>
              </w:rPr>
              <w:t>штук</w:t>
            </w:r>
          </w:p>
        </w:tc>
        <w:tc>
          <w:tcPr>
            <w:tcW w:w="994" w:type="dxa"/>
            <w:gridSpan w:val="3"/>
            <w:tcBorders>
              <w:top w:val="single" w:sz="6" w:space="0" w:color="auto"/>
              <w:left w:val="single" w:sz="4" w:space="0" w:color="auto"/>
              <w:bottom w:val="single" w:sz="6" w:space="0" w:color="auto"/>
              <w:right w:val="single" w:sz="4" w:space="0" w:color="auto"/>
            </w:tcBorders>
          </w:tcPr>
          <w:p w:rsidR="006D2D8D" w:rsidRPr="000628E1" w:rsidRDefault="006D2D8D" w:rsidP="00B976F4">
            <w:pPr>
              <w:widowControl w:val="0"/>
              <w:autoSpaceDE w:val="0"/>
              <w:autoSpaceDN w:val="0"/>
              <w:adjustRightInd w:val="0"/>
              <w:jc w:val="center"/>
              <w:rPr>
                <w:sz w:val="24"/>
                <w:szCs w:val="24"/>
              </w:rPr>
            </w:pPr>
            <w:r w:rsidRPr="000628E1">
              <w:rPr>
                <w:sz w:val="24"/>
                <w:szCs w:val="24"/>
              </w:rPr>
              <w:t>300</w:t>
            </w:r>
          </w:p>
        </w:tc>
        <w:tc>
          <w:tcPr>
            <w:tcW w:w="933" w:type="dxa"/>
            <w:gridSpan w:val="2"/>
            <w:tcBorders>
              <w:top w:val="single" w:sz="6" w:space="0" w:color="auto"/>
              <w:left w:val="single" w:sz="4" w:space="0" w:color="auto"/>
              <w:bottom w:val="single" w:sz="6" w:space="0" w:color="auto"/>
              <w:right w:val="single" w:sz="4" w:space="0" w:color="auto"/>
            </w:tcBorders>
          </w:tcPr>
          <w:p w:rsidR="006D2D8D" w:rsidRPr="000628E1" w:rsidRDefault="006D2D8D" w:rsidP="00B976F4">
            <w:pPr>
              <w:widowControl w:val="0"/>
              <w:autoSpaceDE w:val="0"/>
              <w:autoSpaceDN w:val="0"/>
              <w:adjustRightInd w:val="0"/>
              <w:jc w:val="center"/>
              <w:rPr>
                <w:sz w:val="24"/>
                <w:szCs w:val="24"/>
              </w:rPr>
            </w:pPr>
            <w:r w:rsidRPr="000628E1">
              <w:rPr>
                <w:sz w:val="24"/>
                <w:szCs w:val="24"/>
              </w:rPr>
              <w:t>310</w:t>
            </w:r>
          </w:p>
        </w:tc>
        <w:tc>
          <w:tcPr>
            <w:tcW w:w="1058" w:type="dxa"/>
            <w:gridSpan w:val="3"/>
            <w:tcBorders>
              <w:top w:val="single" w:sz="6" w:space="0" w:color="auto"/>
              <w:left w:val="single" w:sz="4" w:space="0" w:color="auto"/>
              <w:bottom w:val="single" w:sz="6" w:space="0" w:color="auto"/>
              <w:right w:val="single" w:sz="4" w:space="0" w:color="auto"/>
            </w:tcBorders>
          </w:tcPr>
          <w:p w:rsidR="006D2D8D" w:rsidRPr="000628E1" w:rsidRDefault="006D2D8D" w:rsidP="00B976F4">
            <w:pPr>
              <w:widowControl w:val="0"/>
              <w:autoSpaceDE w:val="0"/>
              <w:autoSpaceDN w:val="0"/>
              <w:adjustRightInd w:val="0"/>
              <w:jc w:val="center"/>
              <w:rPr>
                <w:sz w:val="24"/>
                <w:szCs w:val="24"/>
              </w:rPr>
            </w:pPr>
            <w:r w:rsidRPr="000628E1">
              <w:rPr>
                <w:sz w:val="24"/>
                <w:szCs w:val="24"/>
              </w:rPr>
              <w:t>315</w:t>
            </w:r>
          </w:p>
        </w:tc>
        <w:tc>
          <w:tcPr>
            <w:tcW w:w="2127" w:type="dxa"/>
            <w:gridSpan w:val="2"/>
            <w:tcBorders>
              <w:top w:val="single" w:sz="6" w:space="0" w:color="auto"/>
              <w:left w:val="single" w:sz="4" w:space="0" w:color="auto"/>
              <w:bottom w:val="single" w:sz="6" w:space="0" w:color="auto"/>
              <w:right w:val="single" w:sz="6" w:space="0" w:color="auto"/>
            </w:tcBorders>
          </w:tcPr>
          <w:p w:rsidR="006D2D8D" w:rsidRPr="00E43744" w:rsidRDefault="006D2D8D" w:rsidP="00B976F4">
            <w:pPr>
              <w:widowControl w:val="0"/>
              <w:autoSpaceDE w:val="0"/>
              <w:autoSpaceDN w:val="0"/>
              <w:adjustRightInd w:val="0"/>
              <w:jc w:val="center"/>
              <w:rPr>
                <w:b/>
                <w:sz w:val="24"/>
                <w:szCs w:val="24"/>
              </w:rPr>
            </w:pPr>
          </w:p>
        </w:tc>
      </w:tr>
    </w:tbl>
    <w:p w:rsidR="00A966C2" w:rsidRDefault="00A966C2" w:rsidP="00480060">
      <w:pPr>
        <w:autoSpaceDE w:val="0"/>
        <w:autoSpaceDN w:val="0"/>
        <w:adjustRightInd w:val="0"/>
        <w:rPr>
          <w:sz w:val="28"/>
          <w:szCs w:val="28"/>
        </w:rPr>
      </w:pPr>
    </w:p>
    <w:p w:rsidR="00A966C2" w:rsidRDefault="00A966C2" w:rsidP="0007347D">
      <w:pPr>
        <w:autoSpaceDE w:val="0"/>
        <w:autoSpaceDN w:val="0"/>
        <w:adjustRightInd w:val="0"/>
        <w:jc w:val="center"/>
        <w:rPr>
          <w:sz w:val="28"/>
          <w:szCs w:val="28"/>
        </w:rPr>
      </w:pPr>
    </w:p>
    <w:p w:rsidR="00A966C2" w:rsidRPr="00980F1E" w:rsidRDefault="00A966C2" w:rsidP="00A966C2">
      <w:pPr>
        <w:pStyle w:val="ConsPlusTitle"/>
        <w:widowControl/>
        <w:ind w:left="5245" w:right="1"/>
        <w:jc w:val="right"/>
        <w:rPr>
          <w:rFonts w:ascii="Times New Roman" w:hAnsi="Times New Roman" w:cs="Times New Roman"/>
          <w:b w:val="0"/>
          <w:sz w:val="24"/>
          <w:szCs w:val="24"/>
        </w:rPr>
      </w:pPr>
      <w:r w:rsidRPr="00980F1E">
        <w:rPr>
          <w:rFonts w:ascii="Times New Roman" w:hAnsi="Times New Roman" w:cs="Times New Roman"/>
          <w:b w:val="0"/>
          <w:sz w:val="24"/>
          <w:szCs w:val="24"/>
        </w:rPr>
        <w:t xml:space="preserve">Приложение № </w:t>
      </w:r>
      <w:r>
        <w:rPr>
          <w:rFonts w:ascii="Times New Roman" w:hAnsi="Times New Roman" w:cs="Times New Roman"/>
          <w:b w:val="0"/>
          <w:sz w:val="24"/>
          <w:szCs w:val="24"/>
        </w:rPr>
        <w:t>2</w:t>
      </w:r>
    </w:p>
    <w:p w:rsidR="00C97580" w:rsidRPr="00A966C2" w:rsidRDefault="00A966C2" w:rsidP="00A966C2">
      <w:pPr>
        <w:pStyle w:val="ConsPlusTitle"/>
        <w:widowControl/>
        <w:ind w:left="5245" w:right="1"/>
        <w:jc w:val="right"/>
        <w:rPr>
          <w:rFonts w:ascii="Times New Roman" w:hAnsi="Times New Roman" w:cs="Times New Roman"/>
          <w:sz w:val="28"/>
          <w:szCs w:val="28"/>
        </w:rPr>
      </w:pPr>
      <w:r w:rsidRPr="00A966C2">
        <w:rPr>
          <w:rFonts w:ascii="Times New Roman" w:hAnsi="Times New Roman" w:cs="Times New Roman"/>
          <w:b w:val="0"/>
          <w:sz w:val="24"/>
          <w:szCs w:val="24"/>
        </w:rPr>
        <w:t xml:space="preserve">к </w:t>
      </w:r>
      <w:r w:rsidRPr="00A966C2">
        <w:rPr>
          <w:rFonts w:ascii="Times New Roman" w:hAnsi="Times New Roman" w:cs="Times New Roman"/>
          <w:b w:val="0"/>
          <w:bCs w:val="0"/>
          <w:sz w:val="24"/>
          <w:szCs w:val="24"/>
        </w:rPr>
        <w:t xml:space="preserve">Подпрограмме  </w:t>
      </w:r>
      <w:r w:rsidRPr="00A966C2">
        <w:rPr>
          <w:rFonts w:ascii="Times New Roman" w:eastAsia="Calibri" w:hAnsi="Times New Roman" w:cs="Times New Roman"/>
          <w:b w:val="0"/>
          <w:sz w:val="24"/>
          <w:szCs w:val="24"/>
        </w:rPr>
        <w:t>«</w:t>
      </w:r>
      <w:r w:rsidRPr="00A966C2">
        <w:rPr>
          <w:rFonts w:ascii="Times New Roman" w:hAnsi="Times New Roman" w:cs="Times New Roman"/>
          <w:b w:val="0"/>
          <w:sz w:val="24"/>
          <w:szCs w:val="24"/>
        </w:rPr>
        <w:t>Социальная поддержка и социальное обслуживание населения Шалинского городского округа на 2014-2016 годы»</w:t>
      </w:r>
    </w:p>
    <w:p w:rsidR="00A966C2" w:rsidRPr="00980F1E" w:rsidRDefault="00A966C2" w:rsidP="00A966C2">
      <w:pPr>
        <w:jc w:val="center"/>
        <w:rPr>
          <w:b/>
          <w:sz w:val="24"/>
          <w:szCs w:val="24"/>
        </w:rPr>
      </w:pPr>
      <w:r w:rsidRPr="00980F1E">
        <w:rPr>
          <w:b/>
          <w:sz w:val="24"/>
          <w:szCs w:val="24"/>
        </w:rPr>
        <w:t>План мероприятий</w:t>
      </w:r>
    </w:p>
    <w:p w:rsidR="00A966C2" w:rsidRDefault="00A966C2" w:rsidP="00A966C2">
      <w:pPr>
        <w:pStyle w:val="ConsPlusTitle"/>
        <w:widowControl/>
        <w:ind w:right="1"/>
        <w:jc w:val="center"/>
        <w:rPr>
          <w:rFonts w:ascii="Times New Roman" w:hAnsi="Times New Roman" w:cs="Times New Roman"/>
          <w:sz w:val="24"/>
          <w:szCs w:val="24"/>
        </w:rPr>
      </w:pPr>
      <w:r w:rsidRPr="00980F1E">
        <w:rPr>
          <w:rFonts w:ascii="Times New Roman" w:hAnsi="Times New Roman" w:cs="Times New Roman"/>
          <w:sz w:val="24"/>
          <w:szCs w:val="24"/>
        </w:rPr>
        <w:t xml:space="preserve">по выполнению Подпрограммы </w:t>
      </w:r>
      <w:r w:rsidRPr="00A966C2">
        <w:rPr>
          <w:rFonts w:ascii="Times New Roman" w:eastAsia="Calibri" w:hAnsi="Times New Roman" w:cs="Times New Roman"/>
          <w:sz w:val="24"/>
          <w:szCs w:val="24"/>
        </w:rPr>
        <w:t>«</w:t>
      </w:r>
      <w:r w:rsidRPr="00A966C2">
        <w:rPr>
          <w:rFonts w:ascii="Times New Roman" w:hAnsi="Times New Roman" w:cs="Times New Roman"/>
          <w:sz w:val="24"/>
          <w:szCs w:val="24"/>
        </w:rPr>
        <w:t>Социальная поддержка и социальное обслуживание населения Шалинского городского округа на 2014-2016 годы»</w:t>
      </w:r>
    </w:p>
    <w:p w:rsidR="005F5848" w:rsidRPr="00A966C2" w:rsidRDefault="005F5848" w:rsidP="00A966C2">
      <w:pPr>
        <w:pStyle w:val="ConsPlusTitle"/>
        <w:widowControl/>
        <w:ind w:right="1"/>
        <w:jc w:val="center"/>
        <w:rPr>
          <w:rFonts w:ascii="Times New Roman" w:eastAsia="Calibri" w:hAnsi="Times New Roman" w:cs="Times New Roman"/>
          <w:sz w:val="24"/>
          <w:szCs w:val="24"/>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252"/>
        <w:gridCol w:w="1134"/>
        <w:gridCol w:w="1276"/>
        <w:gridCol w:w="1276"/>
        <w:gridCol w:w="1417"/>
      </w:tblGrid>
      <w:tr w:rsidR="005F5848" w:rsidRPr="00C17519" w:rsidTr="005F5848">
        <w:tc>
          <w:tcPr>
            <w:tcW w:w="851" w:type="dxa"/>
            <w:shd w:val="clear" w:color="auto" w:fill="auto"/>
          </w:tcPr>
          <w:p w:rsidR="005F5848" w:rsidRPr="00C17519" w:rsidRDefault="005F5848" w:rsidP="00B976F4">
            <w:pPr>
              <w:jc w:val="both"/>
              <w:rPr>
                <w:sz w:val="24"/>
                <w:szCs w:val="24"/>
              </w:rPr>
            </w:pPr>
            <w:r w:rsidRPr="00C17519">
              <w:rPr>
                <w:sz w:val="24"/>
                <w:szCs w:val="24"/>
              </w:rPr>
              <w:t>№ строки</w:t>
            </w:r>
          </w:p>
        </w:tc>
        <w:tc>
          <w:tcPr>
            <w:tcW w:w="4252" w:type="dxa"/>
            <w:shd w:val="clear" w:color="auto" w:fill="auto"/>
          </w:tcPr>
          <w:p w:rsidR="005F5848" w:rsidRPr="00C17519" w:rsidRDefault="005F5848" w:rsidP="00B976F4">
            <w:pPr>
              <w:jc w:val="both"/>
              <w:rPr>
                <w:sz w:val="24"/>
                <w:szCs w:val="24"/>
              </w:rPr>
            </w:pPr>
            <w:r w:rsidRPr="00C17519">
              <w:rPr>
                <w:sz w:val="24"/>
                <w:szCs w:val="24"/>
              </w:rPr>
              <w:t>Наименование мероприятия / источник финансирования</w:t>
            </w:r>
          </w:p>
        </w:tc>
        <w:tc>
          <w:tcPr>
            <w:tcW w:w="1134" w:type="dxa"/>
            <w:shd w:val="clear" w:color="auto" w:fill="auto"/>
          </w:tcPr>
          <w:p w:rsidR="005F5848" w:rsidRPr="00C17519" w:rsidRDefault="005F5848" w:rsidP="00B976F4">
            <w:pPr>
              <w:jc w:val="center"/>
              <w:rPr>
                <w:sz w:val="24"/>
                <w:szCs w:val="24"/>
              </w:rPr>
            </w:pPr>
            <w:r w:rsidRPr="00C17519">
              <w:rPr>
                <w:sz w:val="24"/>
                <w:szCs w:val="24"/>
              </w:rPr>
              <w:t>Объем расходов</w:t>
            </w:r>
          </w:p>
          <w:p w:rsidR="005F5848" w:rsidRPr="00C17519" w:rsidRDefault="005F5848" w:rsidP="00B976F4">
            <w:pPr>
              <w:jc w:val="center"/>
              <w:rPr>
                <w:sz w:val="24"/>
                <w:szCs w:val="24"/>
              </w:rPr>
            </w:pPr>
            <w:r w:rsidRPr="00C17519">
              <w:rPr>
                <w:sz w:val="24"/>
                <w:szCs w:val="24"/>
              </w:rPr>
              <w:t>на 2014 год в тыс.руб.</w:t>
            </w:r>
          </w:p>
          <w:p w:rsidR="005F5848" w:rsidRPr="00C17519" w:rsidRDefault="005F5848" w:rsidP="00B976F4">
            <w:pPr>
              <w:jc w:val="center"/>
              <w:rPr>
                <w:sz w:val="24"/>
                <w:szCs w:val="24"/>
              </w:rPr>
            </w:pPr>
          </w:p>
        </w:tc>
        <w:tc>
          <w:tcPr>
            <w:tcW w:w="1276" w:type="dxa"/>
            <w:shd w:val="clear" w:color="auto" w:fill="auto"/>
          </w:tcPr>
          <w:p w:rsidR="005F5848" w:rsidRPr="00C17519" w:rsidRDefault="005F5848" w:rsidP="00B976F4">
            <w:pPr>
              <w:jc w:val="center"/>
              <w:rPr>
                <w:sz w:val="24"/>
                <w:szCs w:val="24"/>
              </w:rPr>
            </w:pPr>
            <w:r w:rsidRPr="00C17519">
              <w:rPr>
                <w:sz w:val="24"/>
                <w:szCs w:val="24"/>
              </w:rPr>
              <w:t>Объем расходов</w:t>
            </w:r>
          </w:p>
          <w:p w:rsidR="005F5848" w:rsidRPr="00C17519" w:rsidRDefault="005F5848" w:rsidP="00B976F4">
            <w:pPr>
              <w:jc w:val="center"/>
              <w:rPr>
                <w:sz w:val="24"/>
                <w:szCs w:val="24"/>
              </w:rPr>
            </w:pPr>
            <w:r w:rsidRPr="00C17519">
              <w:rPr>
                <w:sz w:val="24"/>
                <w:szCs w:val="24"/>
              </w:rPr>
              <w:t>на 2015 год тыс.руб.</w:t>
            </w:r>
          </w:p>
        </w:tc>
        <w:tc>
          <w:tcPr>
            <w:tcW w:w="1276" w:type="dxa"/>
            <w:shd w:val="clear" w:color="auto" w:fill="auto"/>
          </w:tcPr>
          <w:p w:rsidR="005F5848" w:rsidRPr="00C17519" w:rsidRDefault="005F5848" w:rsidP="00B976F4">
            <w:pPr>
              <w:jc w:val="center"/>
              <w:rPr>
                <w:sz w:val="24"/>
                <w:szCs w:val="24"/>
              </w:rPr>
            </w:pPr>
            <w:r w:rsidRPr="00C17519">
              <w:rPr>
                <w:sz w:val="24"/>
                <w:szCs w:val="24"/>
              </w:rPr>
              <w:t>Объем расходов</w:t>
            </w:r>
          </w:p>
          <w:p w:rsidR="005F5848" w:rsidRPr="00C17519" w:rsidRDefault="005F5848" w:rsidP="00B976F4">
            <w:pPr>
              <w:jc w:val="center"/>
              <w:rPr>
                <w:sz w:val="24"/>
                <w:szCs w:val="24"/>
              </w:rPr>
            </w:pPr>
            <w:r w:rsidRPr="00C17519">
              <w:rPr>
                <w:sz w:val="24"/>
                <w:szCs w:val="24"/>
              </w:rPr>
              <w:t>на 2016 год тыс.руб.</w:t>
            </w:r>
          </w:p>
        </w:tc>
        <w:tc>
          <w:tcPr>
            <w:tcW w:w="1417" w:type="dxa"/>
            <w:shd w:val="clear" w:color="auto" w:fill="auto"/>
          </w:tcPr>
          <w:p w:rsidR="005F5848" w:rsidRPr="00C17519" w:rsidRDefault="005F5848" w:rsidP="000364DE">
            <w:pPr>
              <w:jc w:val="both"/>
              <w:rPr>
                <w:sz w:val="24"/>
                <w:szCs w:val="24"/>
              </w:rPr>
            </w:pPr>
            <w:r w:rsidRPr="00C17519">
              <w:rPr>
                <w:sz w:val="24"/>
                <w:szCs w:val="24"/>
              </w:rPr>
              <w:t>Номер строки целевых показателей,</w:t>
            </w:r>
            <w:r w:rsidR="000364DE">
              <w:rPr>
                <w:sz w:val="24"/>
                <w:szCs w:val="24"/>
              </w:rPr>
              <w:t xml:space="preserve"> </w:t>
            </w:r>
            <w:r w:rsidRPr="00C17519">
              <w:rPr>
                <w:sz w:val="24"/>
                <w:szCs w:val="24"/>
              </w:rPr>
              <w:t>на достижение которых направлены мероприятия</w:t>
            </w:r>
          </w:p>
        </w:tc>
      </w:tr>
      <w:tr w:rsidR="005F5848" w:rsidRPr="00EE1FF6" w:rsidTr="005F5848">
        <w:tc>
          <w:tcPr>
            <w:tcW w:w="851" w:type="dxa"/>
            <w:shd w:val="clear" w:color="auto" w:fill="auto"/>
          </w:tcPr>
          <w:p w:rsidR="005F5848" w:rsidRPr="00EE1FF6" w:rsidRDefault="005F5848" w:rsidP="00EE1FF6">
            <w:pPr>
              <w:numPr>
                <w:ilvl w:val="0"/>
                <w:numId w:val="29"/>
              </w:numPr>
              <w:jc w:val="both"/>
              <w:rPr>
                <w:b/>
                <w:sz w:val="24"/>
                <w:szCs w:val="24"/>
              </w:rPr>
            </w:pPr>
          </w:p>
        </w:tc>
        <w:tc>
          <w:tcPr>
            <w:tcW w:w="4252" w:type="dxa"/>
            <w:shd w:val="clear" w:color="auto" w:fill="auto"/>
          </w:tcPr>
          <w:p w:rsidR="005F5848" w:rsidRPr="00EE1FF6" w:rsidRDefault="005F5848" w:rsidP="00EE1FF6">
            <w:pPr>
              <w:jc w:val="both"/>
              <w:rPr>
                <w:b/>
                <w:sz w:val="24"/>
                <w:szCs w:val="24"/>
              </w:rPr>
            </w:pPr>
            <w:r w:rsidRPr="00EE1FF6">
              <w:rPr>
                <w:b/>
                <w:sz w:val="24"/>
                <w:szCs w:val="24"/>
              </w:rPr>
              <w:t>Всего по муниципальной подпрограмме, в том числе:</w:t>
            </w:r>
          </w:p>
        </w:tc>
        <w:tc>
          <w:tcPr>
            <w:tcW w:w="1134" w:type="dxa"/>
            <w:shd w:val="clear" w:color="auto" w:fill="auto"/>
          </w:tcPr>
          <w:p w:rsidR="005F5848" w:rsidRPr="00EE1FF6" w:rsidRDefault="00BD25C4" w:rsidP="00EE1FF6">
            <w:pPr>
              <w:autoSpaceDE w:val="0"/>
              <w:autoSpaceDN w:val="0"/>
              <w:adjustRightInd w:val="0"/>
              <w:jc w:val="both"/>
              <w:rPr>
                <w:b/>
                <w:sz w:val="24"/>
                <w:szCs w:val="24"/>
              </w:rPr>
            </w:pPr>
            <w:r>
              <w:rPr>
                <w:b/>
                <w:sz w:val="24"/>
                <w:szCs w:val="24"/>
              </w:rPr>
              <w:t>692,0</w:t>
            </w:r>
          </w:p>
        </w:tc>
        <w:tc>
          <w:tcPr>
            <w:tcW w:w="1276" w:type="dxa"/>
            <w:shd w:val="clear" w:color="auto" w:fill="auto"/>
          </w:tcPr>
          <w:p w:rsidR="005F5848" w:rsidRPr="00EE1FF6" w:rsidRDefault="00BD25C4" w:rsidP="00EE1FF6">
            <w:pPr>
              <w:autoSpaceDE w:val="0"/>
              <w:autoSpaceDN w:val="0"/>
              <w:adjustRightInd w:val="0"/>
              <w:jc w:val="both"/>
              <w:rPr>
                <w:b/>
                <w:sz w:val="24"/>
                <w:szCs w:val="24"/>
              </w:rPr>
            </w:pPr>
            <w:r>
              <w:rPr>
                <w:b/>
                <w:sz w:val="24"/>
                <w:szCs w:val="24"/>
              </w:rPr>
              <w:t>692,0</w:t>
            </w:r>
          </w:p>
        </w:tc>
        <w:tc>
          <w:tcPr>
            <w:tcW w:w="1276" w:type="dxa"/>
            <w:shd w:val="clear" w:color="auto" w:fill="auto"/>
          </w:tcPr>
          <w:p w:rsidR="005F5848" w:rsidRPr="00EE1FF6" w:rsidRDefault="00BD25C4" w:rsidP="00EE1FF6">
            <w:pPr>
              <w:autoSpaceDE w:val="0"/>
              <w:autoSpaceDN w:val="0"/>
              <w:adjustRightInd w:val="0"/>
              <w:jc w:val="both"/>
              <w:rPr>
                <w:b/>
                <w:sz w:val="24"/>
                <w:szCs w:val="24"/>
              </w:rPr>
            </w:pPr>
            <w:r>
              <w:rPr>
                <w:b/>
                <w:sz w:val="24"/>
                <w:szCs w:val="24"/>
              </w:rPr>
              <w:t>692,0</w:t>
            </w:r>
          </w:p>
        </w:tc>
        <w:tc>
          <w:tcPr>
            <w:tcW w:w="1417" w:type="dxa"/>
            <w:shd w:val="clear" w:color="auto" w:fill="auto"/>
          </w:tcPr>
          <w:p w:rsidR="005F5848" w:rsidRPr="00EE1FF6" w:rsidRDefault="005F5848" w:rsidP="00EE1FF6">
            <w:pPr>
              <w:jc w:val="both"/>
              <w:rPr>
                <w:b/>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b/>
                <w:sz w:val="24"/>
                <w:szCs w:val="24"/>
              </w:rPr>
            </w:pPr>
          </w:p>
        </w:tc>
        <w:tc>
          <w:tcPr>
            <w:tcW w:w="4252" w:type="dxa"/>
            <w:shd w:val="clear" w:color="auto" w:fill="auto"/>
          </w:tcPr>
          <w:p w:rsidR="00EE1FF6" w:rsidRPr="00EE1FF6" w:rsidRDefault="00EE1FF6" w:rsidP="00EE1FF6">
            <w:pPr>
              <w:jc w:val="both"/>
              <w:rPr>
                <w:b/>
                <w:sz w:val="24"/>
                <w:szCs w:val="24"/>
              </w:rPr>
            </w:pPr>
            <w:r>
              <w:rPr>
                <w:b/>
                <w:sz w:val="24"/>
                <w:szCs w:val="24"/>
              </w:rPr>
              <w:t>Местный бюджет</w:t>
            </w:r>
          </w:p>
        </w:tc>
        <w:tc>
          <w:tcPr>
            <w:tcW w:w="1134" w:type="dxa"/>
            <w:shd w:val="clear" w:color="auto" w:fill="auto"/>
          </w:tcPr>
          <w:p w:rsidR="00EE1FF6" w:rsidRPr="00EE1FF6" w:rsidRDefault="000E715B" w:rsidP="00EE1FF6">
            <w:pPr>
              <w:autoSpaceDE w:val="0"/>
              <w:autoSpaceDN w:val="0"/>
              <w:adjustRightInd w:val="0"/>
              <w:jc w:val="both"/>
              <w:rPr>
                <w:b/>
                <w:sz w:val="24"/>
                <w:szCs w:val="24"/>
              </w:rPr>
            </w:pPr>
            <w:r>
              <w:rPr>
                <w:b/>
                <w:sz w:val="24"/>
                <w:szCs w:val="24"/>
              </w:rPr>
              <w:t>692,0</w:t>
            </w:r>
          </w:p>
        </w:tc>
        <w:tc>
          <w:tcPr>
            <w:tcW w:w="1276" w:type="dxa"/>
            <w:shd w:val="clear" w:color="auto" w:fill="auto"/>
          </w:tcPr>
          <w:p w:rsidR="00EE1FF6" w:rsidRPr="00EE1FF6" w:rsidRDefault="000E715B" w:rsidP="00EE1FF6">
            <w:pPr>
              <w:autoSpaceDE w:val="0"/>
              <w:autoSpaceDN w:val="0"/>
              <w:adjustRightInd w:val="0"/>
              <w:jc w:val="both"/>
              <w:rPr>
                <w:b/>
                <w:sz w:val="24"/>
                <w:szCs w:val="24"/>
              </w:rPr>
            </w:pPr>
            <w:r>
              <w:rPr>
                <w:b/>
                <w:sz w:val="24"/>
                <w:szCs w:val="24"/>
              </w:rPr>
              <w:t>692,0</w:t>
            </w:r>
          </w:p>
        </w:tc>
        <w:tc>
          <w:tcPr>
            <w:tcW w:w="1276" w:type="dxa"/>
            <w:shd w:val="clear" w:color="auto" w:fill="auto"/>
          </w:tcPr>
          <w:p w:rsidR="00EE1FF6" w:rsidRPr="00EE1FF6" w:rsidRDefault="000E715B" w:rsidP="00EE1FF6">
            <w:pPr>
              <w:autoSpaceDE w:val="0"/>
              <w:autoSpaceDN w:val="0"/>
              <w:adjustRightInd w:val="0"/>
              <w:jc w:val="both"/>
              <w:rPr>
                <w:b/>
                <w:sz w:val="24"/>
                <w:szCs w:val="24"/>
              </w:rPr>
            </w:pPr>
            <w:r>
              <w:rPr>
                <w:b/>
                <w:sz w:val="24"/>
                <w:szCs w:val="24"/>
              </w:rPr>
              <w:t>692,0</w:t>
            </w:r>
          </w:p>
        </w:tc>
        <w:tc>
          <w:tcPr>
            <w:tcW w:w="1417" w:type="dxa"/>
            <w:shd w:val="clear" w:color="auto" w:fill="auto"/>
          </w:tcPr>
          <w:p w:rsidR="00EE1FF6" w:rsidRPr="00EE1FF6" w:rsidRDefault="00EE1FF6" w:rsidP="00EE1FF6">
            <w:pPr>
              <w:jc w:val="both"/>
              <w:rPr>
                <w:b/>
                <w:sz w:val="24"/>
                <w:szCs w:val="24"/>
              </w:rPr>
            </w:pPr>
          </w:p>
        </w:tc>
      </w:tr>
      <w:tr w:rsidR="000E7FE0" w:rsidRPr="00EE1FF6" w:rsidTr="005F5848">
        <w:tc>
          <w:tcPr>
            <w:tcW w:w="851" w:type="dxa"/>
            <w:shd w:val="clear" w:color="auto" w:fill="auto"/>
          </w:tcPr>
          <w:p w:rsidR="000E7FE0" w:rsidRPr="00EE1FF6" w:rsidRDefault="000E7FE0" w:rsidP="00EE1FF6">
            <w:pPr>
              <w:numPr>
                <w:ilvl w:val="0"/>
                <w:numId w:val="29"/>
              </w:numPr>
              <w:jc w:val="both"/>
              <w:rPr>
                <w:b/>
                <w:sz w:val="24"/>
                <w:szCs w:val="24"/>
              </w:rPr>
            </w:pPr>
          </w:p>
        </w:tc>
        <w:tc>
          <w:tcPr>
            <w:tcW w:w="4252" w:type="dxa"/>
            <w:shd w:val="clear" w:color="auto" w:fill="auto"/>
          </w:tcPr>
          <w:p w:rsidR="000E7FE0" w:rsidRPr="00EE1FF6" w:rsidRDefault="00EE1FF6" w:rsidP="00EE1FF6">
            <w:pPr>
              <w:jc w:val="both"/>
              <w:rPr>
                <w:b/>
                <w:sz w:val="24"/>
                <w:szCs w:val="24"/>
              </w:rPr>
            </w:pPr>
            <w:r w:rsidRPr="00EE1FF6">
              <w:rPr>
                <w:b/>
                <w:sz w:val="24"/>
                <w:szCs w:val="24"/>
              </w:rPr>
              <w:t xml:space="preserve">Улучшение социально – экономических условий жизни </w:t>
            </w:r>
            <w:r w:rsidRPr="00EE1FF6">
              <w:rPr>
                <w:b/>
                <w:sz w:val="24"/>
                <w:szCs w:val="24"/>
              </w:rPr>
              <w:lastRenderedPageBreak/>
              <w:t>инвалидов и престарелых граждан, всего в том числе:</w:t>
            </w:r>
          </w:p>
        </w:tc>
        <w:tc>
          <w:tcPr>
            <w:tcW w:w="1134" w:type="dxa"/>
            <w:shd w:val="clear" w:color="auto" w:fill="auto"/>
          </w:tcPr>
          <w:p w:rsidR="000E7FE0" w:rsidRPr="00EE1FF6" w:rsidRDefault="00EE1FF6" w:rsidP="00EE1FF6">
            <w:pPr>
              <w:autoSpaceDE w:val="0"/>
              <w:autoSpaceDN w:val="0"/>
              <w:adjustRightInd w:val="0"/>
              <w:jc w:val="both"/>
              <w:rPr>
                <w:b/>
                <w:sz w:val="24"/>
                <w:szCs w:val="24"/>
              </w:rPr>
            </w:pPr>
            <w:r w:rsidRPr="00EE1FF6">
              <w:rPr>
                <w:b/>
                <w:sz w:val="24"/>
                <w:szCs w:val="24"/>
              </w:rPr>
              <w:lastRenderedPageBreak/>
              <w:t>24,0</w:t>
            </w:r>
          </w:p>
        </w:tc>
        <w:tc>
          <w:tcPr>
            <w:tcW w:w="1276" w:type="dxa"/>
            <w:shd w:val="clear" w:color="auto" w:fill="auto"/>
          </w:tcPr>
          <w:p w:rsidR="000E7FE0" w:rsidRPr="00EE1FF6" w:rsidRDefault="00EE1FF6" w:rsidP="00EE1FF6">
            <w:pPr>
              <w:autoSpaceDE w:val="0"/>
              <w:autoSpaceDN w:val="0"/>
              <w:adjustRightInd w:val="0"/>
              <w:jc w:val="both"/>
              <w:rPr>
                <w:b/>
                <w:sz w:val="24"/>
                <w:szCs w:val="24"/>
              </w:rPr>
            </w:pPr>
            <w:r w:rsidRPr="00EE1FF6">
              <w:rPr>
                <w:b/>
                <w:sz w:val="24"/>
                <w:szCs w:val="24"/>
              </w:rPr>
              <w:t>24,0</w:t>
            </w:r>
          </w:p>
        </w:tc>
        <w:tc>
          <w:tcPr>
            <w:tcW w:w="1276" w:type="dxa"/>
            <w:shd w:val="clear" w:color="auto" w:fill="auto"/>
          </w:tcPr>
          <w:p w:rsidR="000E7FE0" w:rsidRPr="00EE1FF6" w:rsidRDefault="00EE1FF6" w:rsidP="00EE1FF6">
            <w:pPr>
              <w:autoSpaceDE w:val="0"/>
              <w:autoSpaceDN w:val="0"/>
              <w:adjustRightInd w:val="0"/>
              <w:jc w:val="both"/>
              <w:rPr>
                <w:b/>
                <w:sz w:val="24"/>
                <w:szCs w:val="24"/>
              </w:rPr>
            </w:pPr>
            <w:r w:rsidRPr="00EE1FF6">
              <w:rPr>
                <w:b/>
                <w:sz w:val="24"/>
                <w:szCs w:val="24"/>
              </w:rPr>
              <w:t>24,0</w:t>
            </w:r>
          </w:p>
        </w:tc>
        <w:tc>
          <w:tcPr>
            <w:tcW w:w="1417" w:type="dxa"/>
            <w:shd w:val="clear" w:color="auto" w:fill="auto"/>
          </w:tcPr>
          <w:p w:rsidR="000E7FE0" w:rsidRPr="00EE1FF6" w:rsidRDefault="000E7FE0" w:rsidP="00EE1FF6">
            <w:pPr>
              <w:jc w:val="both"/>
              <w:rPr>
                <w:b/>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встреч с активом общественных организаций</w:t>
            </w:r>
          </w:p>
        </w:tc>
        <w:tc>
          <w:tcPr>
            <w:tcW w:w="1134" w:type="dxa"/>
            <w:shd w:val="clear" w:color="auto" w:fill="auto"/>
          </w:tcPr>
          <w:p w:rsidR="00EE1FF6" w:rsidRPr="00EE1FF6" w:rsidRDefault="00EE1FF6" w:rsidP="00EE1FF6">
            <w:pPr>
              <w:jc w:val="both"/>
              <w:rPr>
                <w:sz w:val="24"/>
                <w:szCs w:val="24"/>
              </w:rPr>
            </w:pPr>
            <w:r w:rsidRPr="00EE1FF6">
              <w:rPr>
                <w:sz w:val="24"/>
                <w:szCs w:val="24"/>
              </w:rPr>
              <w:t>2,0</w:t>
            </w:r>
          </w:p>
        </w:tc>
        <w:tc>
          <w:tcPr>
            <w:tcW w:w="1276" w:type="dxa"/>
            <w:shd w:val="clear" w:color="auto" w:fill="auto"/>
          </w:tcPr>
          <w:p w:rsidR="00EE1FF6" w:rsidRPr="00EE1FF6" w:rsidRDefault="00EE1FF6" w:rsidP="00EE1FF6">
            <w:pPr>
              <w:jc w:val="both"/>
              <w:rPr>
                <w:sz w:val="24"/>
                <w:szCs w:val="24"/>
              </w:rPr>
            </w:pPr>
            <w:r w:rsidRPr="00EE1FF6">
              <w:rPr>
                <w:sz w:val="24"/>
                <w:szCs w:val="24"/>
              </w:rPr>
              <w:t>2,0</w:t>
            </w:r>
          </w:p>
        </w:tc>
        <w:tc>
          <w:tcPr>
            <w:tcW w:w="1276" w:type="dxa"/>
            <w:shd w:val="clear" w:color="auto" w:fill="auto"/>
          </w:tcPr>
          <w:p w:rsidR="00EE1FF6" w:rsidRPr="00EE1FF6" w:rsidRDefault="00EE1FF6" w:rsidP="00EE1FF6">
            <w:pPr>
              <w:jc w:val="both"/>
              <w:rPr>
                <w:sz w:val="24"/>
                <w:szCs w:val="24"/>
              </w:rPr>
            </w:pPr>
            <w:r w:rsidRPr="00EE1FF6">
              <w:rPr>
                <w:sz w:val="24"/>
                <w:szCs w:val="24"/>
              </w:rPr>
              <w:t>2,0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Развитие клубного движения</w:t>
            </w:r>
          </w:p>
        </w:tc>
        <w:tc>
          <w:tcPr>
            <w:tcW w:w="1134" w:type="dxa"/>
            <w:shd w:val="clear" w:color="auto" w:fill="auto"/>
          </w:tcPr>
          <w:p w:rsidR="00EE1FF6" w:rsidRPr="00EE1FF6" w:rsidRDefault="00EE1FF6" w:rsidP="00EE1FF6">
            <w:pPr>
              <w:jc w:val="both"/>
              <w:rPr>
                <w:sz w:val="24"/>
                <w:szCs w:val="24"/>
              </w:rPr>
            </w:pPr>
            <w:r w:rsidRPr="00EE1FF6">
              <w:rPr>
                <w:sz w:val="24"/>
                <w:szCs w:val="24"/>
              </w:rPr>
              <w:t>15,0</w:t>
            </w:r>
          </w:p>
        </w:tc>
        <w:tc>
          <w:tcPr>
            <w:tcW w:w="1276" w:type="dxa"/>
            <w:shd w:val="clear" w:color="auto" w:fill="auto"/>
          </w:tcPr>
          <w:p w:rsidR="00EE1FF6" w:rsidRPr="00EE1FF6" w:rsidRDefault="00EE1FF6" w:rsidP="00EE1FF6">
            <w:pPr>
              <w:jc w:val="both"/>
              <w:rPr>
                <w:sz w:val="24"/>
                <w:szCs w:val="24"/>
              </w:rPr>
            </w:pPr>
            <w:r w:rsidRPr="00EE1FF6">
              <w:rPr>
                <w:sz w:val="24"/>
                <w:szCs w:val="24"/>
              </w:rPr>
              <w:t>15,0</w:t>
            </w:r>
          </w:p>
        </w:tc>
        <w:tc>
          <w:tcPr>
            <w:tcW w:w="1276" w:type="dxa"/>
            <w:shd w:val="clear" w:color="auto" w:fill="auto"/>
          </w:tcPr>
          <w:p w:rsidR="00EE1FF6" w:rsidRPr="00EE1FF6" w:rsidRDefault="00EE1FF6" w:rsidP="00EE1FF6">
            <w:pPr>
              <w:jc w:val="both"/>
              <w:rPr>
                <w:sz w:val="24"/>
                <w:szCs w:val="24"/>
              </w:rPr>
            </w:pPr>
            <w:r w:rsidRPr="00EE1FF6">
              <w:rPr>
                <w:sz w:val="24"/>
                <w:szCs w:val="24"/>
              </w:rPr>
              <w:t>15,0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Организация акции «Ветеранам глубинки -  всеобщую заботу и внимание»</w:t>
            </w:r>
          </w:p>
        </w:tc>
        <w:tc>
          <w:tcPr>
            <w:tcW w:w="1134" w:type="dxa"/>
            <w:shd w:val="clear" w:color="auto" w:fill="auto"/>
          </w:tcPr>
          <w:p w:rsidR="00EE1FF6" w:rsidRPr="00EE1FF6" w:rsidRDefault="00EE1FF6" w:rsidP="00EE1FF6">
            <w:pPr>
              <w:jc w:val="both"/>
              <w:rPr>
                <w:sz w:val="24"/>
                <w:szCs w:val="24"/>
              </w:rPr>
            </w:pPr>
            <w:r w:rsidRPr="00EE1FF6">
              <w:rPr>
                <w:sz w:val="24"/>
                <w:szCs w:val="24"/>
              </w:rPr>
              <w:t>7,0</w:t>
            </w:r>
          </w:p>
        </w:tc>
        <w:tc>
          <w:tcPr>
            <w:tcW w:w="1276" w:type="dxa"/>
            <w:shd w:val="clear" w:color="auto" w:fill="auto"/>
          </w:tcPr>
          <w:p w:rsidR="00EE1FF6" w:rsidRPr="00EE1FF6" w:rsidRDefault="00EE1FF6" w:rsidP="00EE1FF6">
            <w:pPr>
              <w:jc w:val="both"/>
              <w:rPr>
                <w:sz w:val="24"/>
                <w:szCs w:val="24"/>
              </w:rPr>
            </w:pPr>
            <w:r w:rsidRPr="00EE1FF6">
              <w:rPr>
                <w:sz w:val="24"/>
                <w:szCs w:val="24"/>
              </w:rPr>
              <w:t>7,0</w:t>
            </w:r>
          </w:p>
        </w:tc>
        <w:tc>
          <w:tcPr>
            <w:tcW w:w="1276" w:type="dxa"/>
            <w:shd w:val="clear" w:color="auto" w:fill="auto"/>
          </w:tcPr>
          <w:p w:rsidR="00EE1FF6" w:rsidRPr="00EE1FF6" w:rsidRDefault="00EE1FF6" w:rsidP="00EE1FF6">
            <w:pPr>
              <w:jc w:val="both"/>
              <w:rPr>
                <w:sz w:val="24"/>
                <w:szCs w:val="24"/>
              </w:rPr>
            </w:pPr>
            <w:r w:rsidRPr="00EE1FF6">
              <w:rPr>
                <w:sz w:val="24"/>
                <w:szCs w:val="24"/>
              </w:rPr>
              <w:t>7,0</w:t>
            </w:r>
          </w:p>
        </w:tc>
        <w:tc>
          <w:tcPr>
            <w:tcW w:w="1417" w:type="dxa"/>
            <w:shd w:val="clear" w:color="auto" w:fill="auto"/>
          </w:tcPr>
          <w:p w:rsidR="00EE1FF6" w:rsidRPr="00EE1FF6" w:rsidRDefault="00EE1FF6" w:rsidP="00EE1FF6">
            <w:pPr>
              <w:jc w:val="both"/>
              <w:rPr>
                <w:sz w:val="24"/>
                <w:szCs w:val="24"/>
              </w:rPr>
            </w:pPr>
          </w:p>
        </w:tc>
      </w:tr>
      <w:tr w:rsidR="00EE1FF6" w:rsidRPr="00112CE2" w:rsidTr="005F5848">
        <w:tc>
          <w:tcPr>
            <w:tcW w:w="851" w:type="dxa"/>
            <w:shd w:val="clear" w:color="auto" w:fill="auto"/>
          </w:tcPr>
          <w:p w:rsidR="00EE1FF6" w:rsidRPr="00112CE2" w:rsidRDefault="00EE1FF6" w:rsidP="00EE1FF6">
            <w:pPr>
              <w:numPr>
                <w:ilvl w:val="0"/>
                <w:numId w:val="29"/>
              </w:numPr>
              <w:jc w:val="both"/>
              <w:rPr>
                <w:b/>
                <w:sz w:val="24"/>
                <w:szCs w:val="24"/>
              </w:rPr>
            </w:pPr>
          </w:p>
        </w:tc>
        <w:tc>
          <w:tcPr>
            <w:tcW w:w="4252" w:type="dxa"/>
            <w:shd w:val="clear" w:color="auto" w:fill="auto"/>
          </w:tcPr>
          <w:p w:rsidR="00EE1FF6" w:rsidRPr="00112CE2" w:rsidRDefault="00EE1FF6" w:rsidP="00EE1FF6">
            <w:pPr>
              <w:jc w:val="both"/>
              <w:rPr>
                <w:b/>
                <w:sz w:val="24"/>
                <w:szCs w:val="24"/>
              </w:rPr>
            </w:pPr>
            <w:r w:rsidRPr="00112CE2">
              <w:rPr>
                <w:b/>
                <w:sz w:val="24"/>
                <w:szCs w:val="24"/>
              </w:rPr>
              <w:t>Проведение мероприятий по реализации программ социальной направленности, всего в том числе:</w:t>
            </w:r>
          </w:p>
        </w:tc>
        <w:tc>
          <w:tcPr>
            <w:tcW w:w="1134" w:type="dxa"/>
            <w:shd w:val="clear" w:color="auto" w:fill="auto"/>
          </w:tcPr>
          <w:p w:rsidR="00EE1FF6" w:rsidRPr="00112CE2" w:rsidRDefault="00EE1FF6" w:rsidP="00EE1FF6">
            <w:pPr>
              <w:jc w:val="both"/>
              <w:rPr>
                <w:b/>
                <w:sz w:val="24"/>
                <w:szCs w:val="24"/>
              </w:rPr>
            </w:pPr>
            <w:r w:rsidRPr="00112CE2">
              <w:rPr>
                <w:b/>
                <w:sz w:val="24"/>
                <w:szCs w:val="24"/>
              </w:rPr>
              <w:t>140,0</w:t>
            </w:r>
          </w:p>
        </w:tc>
        <w:tc>
          <w:tcPr>
            <w:tcW w:w="1276" w:type="dxa"/>
            <w:shd w:val="clear" w:color="auto" w:fill="auto"/>
          </w:tcPr>
          <w:p w:rsidR="00EE1FF6" w:rsidRPr="00112CE2" w:rsidRDefault="00EE1FF6" w:rsidP="00EE1FF6">
            <w:pPr>
              <w:jc w:val="both"/>
              <w:rPr>
                <w:b/>
                <w:sz w:val="24"/>
                <w:szCs w:val="24"/>
              </w:rPr>
            </w:pPr>
            <w:r w:rsidRPr="00112CE2">
              <w:rPr>
                <w:b/>
                <w:sz w:val="24"/>
                <w:szCs w:val="24"/>
              </w:rPr>
              <w:t>140,0</w:t>
            </w:r>
          </w:p>
        </w:tc>
        <w:tc>
          <w:tcPr>
            <w:tcW w:w="1276" w:type="dxa"/>
            <w:shd w:val="clear" w:color="auto" w:fill="auto"/>
          </w:tcPr>
          <w:p w:rsidR="00EE1FF6" w:rsidRPr="00112CE2" w:rsidRDefault="00EE1FF6" w:rsidP="00EE1FF6">
            <w:pPr>
              <w:jc w:val="both"/>
              <w:rPr>
                <w:b/>
                <w:sz w:val="24"/>
                <w:szCs w:val="24"/>
              </w:rPr>
            </w:pPr>
            <w:r w:rsidRPr="00112CE2">
              <w:rPr>
                <w:b/>
                <w:sz w:val="24"/>
                <w:szCs w:val="24"/>
              </w:rPr>
              <w:t>140,0</w:t>
            </w:r>
          </w:p>
        </w:tc>
        <w:tc>
          <w:tcPr>
            <w:tcW w:w="1417" w:type="dxa"/>
            <w:shd w:val="clear" w:color="auto" w:fill="auto"/>
          </w:tcPr>
          <w:p w:rsidR="00EE1FF6" w:rsidRPr="00112CE2" w:rsidRDefault="00EE1FF6" w:rsidP="00EE1FF6">
            <w:pPr>
              <w:jc w:val="both"/>
              <w:rPr>
                <w:b/>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ежегодных</w:t>
            </w:r>
          </w:p>
          <w:p w:rsidR="00EE1FF6" w:rsidRPr="00EE1FF6" w:rsidRDefault="00EE1FF6" w:rsidP="00EE1FF6">
            <w:pPr>
              <w:jc w:val="both"/>
              <w:rPr>
                <w:sz w:val="24"/>
                <w:szCs w:val="24"/>
              </w:rPr>
            </w:pPr>
            <w:r w:rsidRPr="00EE1FF6">
              <w:rPr>
                <w:sz w:val="24"/>
                <w:szCs w:val="24"/>
              </w:rPr>
              <w:t>Мероприятий</w:t>
            </w:r>
          </w:p>
          <w:p w:rsidR="00EE1FF6" w:rsidRPr="00EE1FF6" w:rsidRDefault="00EE1FF6" w:rsidP="00EE1FF6">
            <w:pPr>
              <w:jc w:val="both"/>
              <w:rPr>
                <w:sz w:val="24"/>
                <w:szCs w:val="24"/>
              </w:rPr>
            </w:pPr>
            <w:r w:rsidRPr="00EE1FF6">
              <w:rPr>
                <w:sz w:val="24"/>
                <w:szCs w:val="24"/>
              </w:rPr>
              <w:t>Посвященных</w:t>
            </w:r>
          </w:p>
          <w:p w:rsidR="00EE1FF6" w:rsidRPr="00EE1FF6" w:rsidRDefault="00EE1FF6" w:rsidP="00EE1FF6">
            <w:pPr>
              <w:jc w:val="both"/>
              <w:rPr>
                <w:sz w:val="24"/>
                <w:szCs w:val="24"/>
              </w:rPr>
            </w:pPr>
            <w:r w:rsidRPr="00EE1FF6">
              <w:rPr>
                <w:sz w:val="24"/>
                <w:szCs w:val="24"/>
              </w:rPr>
              <w:t>Международному Дню пожилых людей</w:t>
            </w:r>
          </w:p>
        </w:tc>
        <w:tc>
          <w:tcPr>
            <w:tcW w:w="1134"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Организация и проведение Декады,</w:t>
            </w:r>
          </w:p>
          <w:p w:rsidR="00EE1FF6" w:rsidRPr="00EE1FF6" w:rsidRDefault="00EE1FF6" w:rsidP="00EE1FF6">
            <w:pPr>
              <w:jc w:val="both"/>
              <w:rPr>
                <w:sz w:val="24"/>
                <w:szCs w:val="24"/>
              </w:rPr>
            </w:pPr>
            <w:r w:rsidRPr="00EE1FF6">
              <w:rPr>
                <w:sz w:val="24"/>
                <w:szCs w:val="24"/>
              </w:rPr>
              <w:t>Посвященной Международному</w:t>
            </w:r>
          </w:p>
          <w:p w:rsidR="00EE1FF6" w:rsidRPr="00EE1FF6" w:rsidRDefault="00EE1FF6" w:rsidP="00EE1FF6">
            <w:pPr>
              <w:jc w:val="both"/>
              <w:rPr>
                <w:sz w:val="24"/>
                <w:szCs w:val="24"/>
              </w:rPr>
            </w:pPr>
            <w:r w:rsidRPr="00EE1FF6">
              <w:rPr>
                <w:sz w:val="24"/>
                <w:szCs w:val="24"/>
              </w:rPr>
              <w:t>Дню инвалидов</w:t>
            </w:r>
          </w:p>
        </w:tc>
        <w:tc>
          <w:tcPr>
            <w:tcW w:w="1134"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Организация и проведение мероприятий, посвященных  Дню Победы в ВОВ </w:t>
            </w:r>
          </w:p>
        </w:tc>
        <w:tc>
          <w:tcPr>
            <w:tcW w:w="1134"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мероприятий,</w:t>
            </w:r>
          </w:p>
          <w:p w:rsidR="00EE1FF6" w:rsidRPr="00EE1FF6" w:rsidRDefault="00EE1FF6" w:rsidP="00EE1FF6">
            <w:pPr>
              <w:jc w:val="both"/>
              <w:rPr>
                <w:sz w:val="24"/>
                <w:szCs w:val="24"/>
              </w:rPr>
            </w:pPr>
            <w:r w:rsidRPr="00EE1FF6">
              <w:rPr>
                <w:sz w:val="24"/>
                <w:szCs w:val="24"/>
              </w:rPr>
              <w:t>Посвященных Дню защитников Отечества</w:t>
            </w:r>
          </w:p>
        </w:tc>
        <w:tc>
          <w:tcPr>
            <w:tcW w:w="1134" w:type="dxa"/>
            <w:shd w:val="clear" w:color="auto" w:fill="auto"/>
          </w:tcPr>
          <w:p w:rsidR="00EE1FF6" w:rsidRPr="00EE1FF6" w:rsidRDefault="00EE1FF6" w:rsidP="00EE1FF6">
            <w:pPr>
              <w:jc w:val="both"/>
              <w:rPr>
                <w:sz w:val="24"/>
                <w:szCs w:val="24"/>
              </w:rPr>
            </w:pPr>
            <w:r w:rsidRPr="00EE1FF6">
              <w:rPr>
                <w:sz w:val="24"/>
                <w:szCs w:val="24"/>
              </w:rPr>
              <w:t xml:space="preserve">4,0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4,0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4,0 </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мероприятий,</w:t>
            </w:r>
          </w:p>
          <w:p w:rsidR="00EE1FF6" w:rsidRPr="00EE1FF6" w:rsidRDefault="00EE1FF6" w:rsidP="00EE1FF6">
            <w:pPr>
              <w:jc w:val="both"/>
              <w:rPr>
                <w:sz w:val="24"/>
                <w:szCs w:val="24"/>
              </w:rPr>
            </w:pPr>
            <w:r w:rsidRPr="00EE1FF6">
              <w:rPr>
                <w:sz w:val="24"/>
                <w:szCs w:val="24"/>
              </w:rPr>
              <w:t>посвященных   Международному женскому Дню 8 Марта</w:t>
            </w:r>
          </w:p>
        </w:tc>
        <w:tc>
          <w:tcPr>
            <w:tcW w:w="1134" w:type="dxa"/>
            <w:shd w:val="clear" w:color="auto" w:fill="auto"/>
          </w:tcPr>
          <w:p w:rsidR="00EE1FF6" w:rsidRPr="00EE1FF6" w:rsidRDefault="00EE1FF6" w:rsidP="00EE1FF6">
            <w:pPr>
              <w:jc w:val="both"/>
              <w:rPr>
                <w:sz w:val="24"/>
                <w:szCs w:val="24"/>
              </w:rPr>
            </w:pPr>
            <w:r w:rsidRPr="00EE1FF6">
              <w:rPr>
                <w:sz w:val="24"/>
                <w:szCs w:val="24"/>
              </w:rPr>
              <w:t xml:space="preserve">4,0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4,0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4,0 </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Организация и проведение 1этапа </w:t>
            </w:r>
          </w:p>
          <w:p w:rsidR="00EE1FF6" w:rsidRPr="00EE1FF6" w:rsidRDefault="00EE1FF6" w:rsidP="00EE1FF6">
            <w:pPr>
              <w:jc w:val="both"/>
              <w:rPr>
                <w:sz w:val="24"/>
                <w:szCs w:val="24"/>
              </w:rPr>
            </w:pPr>
            <w:r w:rsidRPr="00EE1FF6">
              <w:rPr>
                <w:sz w:val="24"/>
                <w:szCs w:val="24"/>
              </w:rPr>
              <w:t>Областных конкурсов и фестивалей на уровне городского округа</w:t>
            </w:r>
          </w:p>
        </w:tc>
        <w:tc>
          <w:tcPr>
            <w:tcW w:w="1134"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276" w:type="dxa"/>
            <w:shd w:val="clear" w:color="auto" w:fill="auto"/>
          </w:tcPr>
          <w:p w:rsidR="00EE1FF6" w:rsidRPr="00EE1FF6" w:rsidRDefault="00EE1FF6" w:rsidP="00EE1FF6">
            <w:pPr>
              <w:jc w:val="both"/>
              <w:rPr>
                <w:sz w:val="24"/>
                <w:szCs w:val="24"/>
              </w:rPr>
            </w:pPr>
            <w:r w:rsidRPr="00EE1FF6">
              <w:rPr>
                <w:sz w:val="24"/>
                <w:szCs w:val="24"/>
              </w:rPr>
              <w:t xml:space="preserve">10,0 </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Спартакиада пенсионеров «Здоровый образ – залог долголетия»</w:t>
            </w:r>
          </w:p>
        </w:tc>
        <w:tc>
          <w:tcPr>
            <w:tcW w:w="1134" w:type="dxa"/>
            <w:shd w:val="clear" w:color="auto" w:fill="auto"/>
          </w:tcPr>
          <w:p w:rsidR="00EE1FF6" w:rsidRPr="00EE1FF6" w:rsidRDefault="00EE1FF6" w:rsidP="00EE1FF6">
            <w:pPr>
              <w:jc w:val="both"/>
              <w:rPr>
                <w:sz w:val="24"/>
                <w:szCs w:val="24"/>
              </w:rPr>
            </w:pPr>
            <w:r w:rsidRPr="00EE1FF6">
              <w:rPr>
                <w:sz w:val="24"/>
                <w:szCs w:val="24"/>
              </w:rPr>
              <w:t>7,0</w:t>
            </w:r>
          </w:p>
        </w:tc>
        <w:tc>
          <w:tcPr>
            <w:tcW w:w="1276" w:type="dxa"/>
            <w:shd w:val="clear" w:color="auto" w:fill="auto"/>
          </w:tcPr>
          <w:p w:rsidR="00EE1FF6" w:rsidRPr="00EE1FF6" w:rsidRDefault="00EE1FF6" w:rsidP="00EE1FF6">
            <w:pPr>
              <w:jc w:val="both"/>
              <w:rPr>
                <w:sz w:val="24"/>
                <w:szCs w:val="24"/>
              </w:rPr>
            </w:pPr>
            <w:r w:rsidRPr="00EE1FF6">
              <w:rPr>
                <w:sz w:val="24"/>
                <w:szCs w:val="24"/>
              </w:rPr>
              <w:t>7,0</w:t>
            </w:r>
          </w:p>
        </w:tc>
        <w:tc>
          <w:tcPr>
            <w:tcW w:w="1276" w:type="dxa"/>
            <w:shd w:val="clear" w:color="auto" w:fill="auto"/>
          </w:tcPr>
          <w:p w:rsidR="00EE1FF6" w:rsidRPr="00EE1FF6" w:rsidRDefault="00EE1FF6" w:rsidP="00EE1FF6">
            <w:pPr>
              <w:jc w:val="both"/>
              <w:rPr>
                <w:sz w:val="24"/>
                <w:szCs w:val="24"/>
              </w:rPr>
            </w:pPr>
            <w:r w:rsidRPr="00EE1FF6">
              <w:rPr>
                <w:sz w:val="24"/>
                <w:szCs w:val="24"/>
              </w:rPr>
              <w:t>7,0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мероприятий,</w:t>
            </w:r>
          </w:p>
          <w:p w:rsidR="00EE1FF6" w:rsidRPr="00EE1FF6" w:rsidRDefault="00EE1FF6" w:rsidP="00EE1FF6">
            <w:pPr>
              <w:jc w:val="both"/>
              <w:rPr>
                <w:sz w:val="24"/>
                <w:szCs w:val="24"/>
              </w:rPr>
            </w:pPr>
            <w:r w:rsidRPr="00EE1FF6">
              <w:rPr>
                <w:sz w:val="24"/>
                <w:szCs w:val="24"/>
              </w:rPr>
              <w:t xml:space="preserve">посвященных   Дню памяти и скорби </w:t>
            </w:r>
          </w:p>
        </w:tc>
        <w:tc>
          <w:tcPr>
            <w:tcW w:w="1134" w:type="dxa"/>
            <w:shd w:val="clear" w:color="auto" w:fill="auto"/>
          </w:tcPr>
          <w:p w:rsidR="00EE1FF6" w:rsidRPr="00EE1FF6" w:rsidRDefault="00EE1FF6" w:rsidP="00EE1FF6">
            <w:pPr>
              <w:jc w:val="both"/>
              <w:rPr>
                <w:sz w:val="24"/>
                <w:szCs w:val="24"/>
              </w:rPr>
            </w:pPr>
            <w:r w:rsidRPr="00EE1FF6">
              <w:rPr>
                <w:sz w:val="24"/>
                <w:szCs w:val="24"/>
              </w:rPr>
              <w:t>5,0</w:t>
            </w:r>
          </w:p>
        </w:tc>
        <w:tc>
          <w:tcPr>
            <w:tcW w:w="1276" w:type="dxa"/>
            <w:shd w:val="clear" w:color="auto" w:fill="auto"/>
          </w:tcPr>
          <w:p w:rsidR="00EE1FF6" w:rsidRPr="00EE1FF6" w:rsidRDefault="00EE1FF6" w:rsidP="00EE1FF6">
            <w:pPr>
              <w:jc w:val="both"/>
              <w:rPr>
                <w:sz w:val="24"/>
                <w:szCs w:val="24"/>
              </w:rPr>
            </w:pPr>
            <w:r w:rsidRPr="00EE1FF6">
              <w:rPr>
                <w:sz w:val="24"/>
                <w:szCs w:val="24"/>
              </w:rPr>
              <w:t>5,0</w:t>
            </w:r>
          </w:p>
        </w:tc>
        <w:tc>
          <w:tcPr>
            <w:tcW w:w="1276" w:type="dxa"/>
            <w:shd w:val="clear" w:color="auto" w:fill="auto"/>
          </w:tcPr>
          <w:p w:rsidR="00EE1FF6" w:rsidRPr="00EE1FF6" w:rsidRDefault="00EE1FF6" w:rsidP="00EE1FF6">
            <w:pPr>
              <w:jc w:val="both"/>
              <w:rPr>
                <w:sz w:val="24"/>
                <w:szCs w:val="24"/>
              </w:rPr>
            </w:pPr>
            <w:r w:rsidRPr="00EE1FF6">
              <w:rPr>
                <w:sz w:val="24"/>
                <w:szCs w:val="24"/>
              </w:rPr>
              <w:t>5,0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«Школы  пожилого возраста» - направление «Социальный туризм»</w:t>
            </w:r>
          </w:p>
        </w:tc>
        <w:tc>
          <w:tcPr>
            <w:tcW w:w="1134"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мероприятий,</w:t>
            </w:r>
          </w:p>
          <w:p w:rsidR="00EE1FF6" w:rsidRPr="00EE1FF6" w:rsidRDefault="00EE1FF6" w:rsidP="00EE1FF6">
            <w:pPr>
              <w:jc w:val="both"/>
              <w:rPr>
                <w:sz w:val="24"/>
                <w:szCs w:val="24"/>
              </w:rPr>
            </w:pPr>
            <w:r w:rsidRPr="00EE1FF6">
              <w:rPr>
                <w:sz w:val="24"/>
                <w:szCs w:val="24"/>
              </w:rPr>
              <w:t>посвященных Дню пенсионеров</w:t>
            </w:r>
          </w:p>
        </w:tc>
        <w:tc>
          <w:tcPr>
            <w:tcW w:w="1134"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Выплата пособий Главам и специалистам администраций поселков и сельсоветов, лицам, имеющим почетные звания</w:t>
            </w:r>
          </w:p>
        </w:tc>
        <w:tc>
          <w:tcPr>
            <w:tcW w:w="1134" w:type="dxa"/>
            <w:shd w:val="clear" w:color="auto" w:fill="auto"/>
          </w:tcPr>
          <w:p w:rsidR="00EE1FF6" w:rsidRPr="00EE1FF6" w:rsidRDefault="00EE1FF6" w:rsidP="00EE1FF6">
            <w:pPr>
              <w:jc w:val="both"/>
              <w:rPr>
                <w:sz w:val="24"/>
                <w:szCs w:val="24"/>
              </w:rPr>
            </w:pPr>
            <w:r w:rsidRPr="00EE1FF6">
              <w:rPr>
                <w:sz w:val="24"/>
                <w:szCs w:val="24"/>
              </w:rPr>
              <w:t>60,0</w:t>
            </w:r>
          </w:p>
        </w:tc>
        <w:tc>
          <w:tcPr>
            <w:tcW w:w="1276" w:type="dxa"/>
            <w:shd w:val="clear" w:color="auto" w:fill="auto"/>
          </w:tcPr>
          <w:p w:rsidR="00EE1FF6" w:rsidRPr="00EE1FF6" w:rsidRDefault="00EE1FF6" w:rsidP="00EE1FF6">
            <w:pPr>
              <w:jc w:val="both"/>
              <w:rPr>
                <w:sz w:val="24"/>
                <w:szCs w:val="24"/>
              </w:rPr>
            </w:pPr>
            <w:r w:rsidRPr="00EE1FF6">
              <w:rPr>
                <w:sz w:val="24"/>
                <w:szCs w:val="24"/>
              </w:rPr>
              <w:t>60,0</w:t>
            </w:r>
          </w:p>
        </w:tc>
        <w:tc>
          <w:tcPr>
            <w:tcW w:w="1276" w:type="dxa"/>
            <w:shd w:val="clear" w:color="auto" w:fill="auto"/>
          </w:tcPr>
          <w:p w:rsidR="00EE1FF6" w:rsidRPr="00EE1FF6" w:rsidRDefault="00EE1FF6" w:rsidP="00EE1FF6">
            <w:pPr>
              <w:jc w:val="both"/>
              <w:rPr>
                <w:sz w:val="24"/>
                <w:szCs w:val="24"/>
              </w:rPr>
            </w:pPr>
            <w:r w:rsidRPr="00EE1FF6">
              <w:rPr>
                <w:sz w:val="24"/>
                <w:szCs w:val="24"/>
              </w:rPr>
              <w:t>60,0</w:t>
            </w:r>
          </w:p>
        </w:tc>
        <w:tc>
          <w:tcPr>
            <w:tcW w:w="1417" w:type="dxa"/>
            <w:shd w:val="clear" w:color="auto" w:fill="auto"/>
          </w:tcPr>
          <w:p w:rsidR="00EE1FF6" w:rsidRPr="00EE1FF6" w:rsidRDefault="00EE1FF6" w:rsidP="00EE1FF6">
            <w:pPr>
              <w:jc w:val="both"/>
              <w:rPr>
                <w:sz w:val="24"/>
                <w:szCs w:val="24"/>
              </w:rPr>
            </w:pPr>
          </w:p>
        </w:tc>
      </w:tr>
      <w:tr w:rsidR="00EE1FF6" w:rsidRPr="00112CE2" w:rsidTr="005F5848">
        <w:tc>
          <w:tcPr>
            <w:tcW w:w="851" w:type="dxa"/>
            <w:shd w:val="clear" w:color="auto" w:fill="auto"/>
          </w:tcPr>
          <w:p w:rsidR="00EE1FF6" w:rsidRPr="00112CE2" w:rsidRDefault="00EE1FF6" w:rsidP="00EE1FF6">
            <w:pPr>
              <w:numPr>
                <w:ilvl w:val="0"/>
                <w:numId w:val="29"/>
              </w:numPr>
              <w:jc w:val="both"/>
              <w:rPr>
                <w:b/>
                <w:sz w:val="24"/>
                <w:szCs w:val="24"/>
              </w:rPr>
            </w:pPr>
          </w:p>
        </w:tc>
        <w:tc>
          <w:tcPr>
            <w:tcW w:w="4252" w:type="dxa"/>
            <w:shd w:val="clear" w:color="auto" w:fill="auto"/>
          </w:tcPr>
          <w:p w:rsidR="00EE1FF6" w:rsidRPr="00112CE2" w:rsidRDefault="00EE1FF6" w:rsidP="00EE1FF6">
            <w:pPr>
              <w:jc w:val="both"/>
              <w:rPr>
                <w:b/>
                <w:sz w:val="24"/>
                <w:szCs w:val="24"/>
              </w:rPr>
            </w:pPr>
            <w:r w:rsidRPr="00112CE2">
              <w:rPr>
                <w:b/>
                <w:sz w:val="24"/>
                <w:szCs w:val="24"/>
              </w:rPr>
              <w:t>Развитие государственной системы социальной помощи семье, всего в том числе:</w:t>
            </w:r>
          </w:p>
        </w:tc>
        <w:tc>
          <w:tcPr>
            <w:tcW w:w="1134" w:type="dxa"/>
            <w:shd w:val="clear" w:color="auto" w:fill="auto"/>
          </w:tcPr>
          <w:p w:rsidR="00EE1FF6" w:rsidRPr="00112CE2" w:rsidRDefault="00DF0F08" w:rsidP="00EE1FF6">
            <w:pPr>
              <w:autoSpaceDE w:val="0"/>
              <w:autoSpaceDN w:val="0"/>
              <w:adjustRightInd w:val="0"/>
              <w:jc w:val="both"/>
              <w:rPr>
                <w:b/>
                <w:sz w:val="24"/>
                <w:szCs w:val="24"/>
              </w:rPr>
            </w:pPr>
            <w:r>
              <w:rPr>
                <w:b/>
                <w:sz w:val="24"/>
                <w:szCs w:val="24"/>
              </w:rPr>
              <w:t>248</w:t>
            </w:r>
            <w:r w:rsidR="00BD25C4">
              <w:rPr>
                <w:b/>
                <w:sz w:val="24"/>
                <w:szCs w:val="24"/>
              </w:rPr>
              <w:t>,0</w:t>
            </w:r>
          </w:p>
        </w:tc>
        <w:tc>
          <w:tcPr>
            <w:tcW w:w="1276" w:type="dxa"/>
            <w:shd w:val="clear" w:color="auto" w:fill="auto"/>
          </w:tcPr>
          <w:p w:rsidR="00EE1FF6" w:rsidRPr="00112CE2" w:rsidRDefault="00DF0F08" w:rsidP="00EE1FF6">
            <w:pPr>
              <w:autoSpaceDE w:val="0"/>
              <w:autoSpaceDN w:val="0"/>
              <w:adjustRightInd w:val="0"/>
              <w:jc w:val="both"/>
              <w:rPr>
                <w:b/>
                <w:sz w:val="24"/>
                <w:szCs w:val="24"/>
              </w:rPr>
            </w:pPr>
            <w:r>
              <w:rPr>
                <w:b/>
                <w:sz w:val="24"/>
                <w:szCs w:val="24"/>
              </w:rPr>
              <w:t>248</w:t>
            </w:r>
            <w:r w:rsidR="00BD25C4">
              <w:rPr>
                <w:b/>
                <w:sz w:val="24"/>
                <w:szCs w:val="24"/>
              </w:rPr>
              <w:t>,0</w:t>
            </w:r>
          </w:p>
        </w:tc>
        <w:tc>
          <w:tcPr>
            <w:tcW w:w="1276" w:type="dxa"/>
            <w:shd w:val="clear" w:color="auto" w:fill="auto"/>
          </w:tcPr>
          <w:p w:rsidR="00EE1FF6" w:rsidRPr="00112CE2" w:rsidRDefault="00DF0F08" w:rsidP="00EE1FF6">
            <w:pPr>
              <w:autoSpaceDE w:val="0"/>
              <w:autoSpaceDN w:val="0"/>
              <w:adjustRightInd w:val="0"/>
              <w:jc w:val="both"/>
              <w:rPr>
                <w:b/>
                <w:sz w:val="24"/>
                <w:szCs w:val="24"/>
              </w:rPr>
            </w:pPr>
            <w:r>
              <w:rPr>
                <w:b/>
                <w:sz w:val="24"/>
                <w:szCs w:val="24"/>
              </w:rPr>
              <w:t>248</w:t>
            </w:r>
            <w:r w:rsidR="00BD25C4">
              <w:rPr>
                <w:b/>
                <w:sz w:val="24"/>
                <w:szCs w:val="24"/>
              </w:rPr>
              <w:t>,0</w:t>
            </w:r>
          </w:p>
        </w:tc>
        <w:tc>
          <w:tcPr>
            <w:tcW w:w="1417" w:type="dxa"/>
            <w:shd w:val="clear" w:color="auto" w:fill="auto"/>
          </w:tcPr>
          <w:p w:rsidR="00EE1FF6" w:rsidRPr="00112CE2" w:rsidRDefault="00EE1FF6" w:rsidP="00EE1FF6">
            <w:pPr>
              <w:jc w:val="both"/>
              <w:rPr>
                <w:b/>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конкурса «Женщина года – 2014»</w:t>
            </w:r>
          </w:p>
          <w:p w:rsidR="00EE1FF6" w:rsidRPr="00EE1FF6" w:rsidRDefault="00EE1FF6" w:rsidP="00EE1FF6">
            <w:pPr>
              <w:jc w:val="both"/>
              <w:rPr>
                <w:sz w:val="24"/>
                <w:szCs w:val="24"/>
              </w:rPr>
            </w:pPr>
          </w:p>
        </w:tc>
        <w:tc>
          <w:tcPr>
            <w:tcW w:w="1134"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фестиваля творчества «Такие разные мамы»</w:t>
            </w:r>
          </w:p>
        </w:tc>
        <w:tc>
          <w:tcPr>
            <w:tcW w:w="1134"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Проведение территориального   этапа </w:t>
            </w:r>
            <w:r w:rsidRPr="00EE1FF6">
              <w:rPr>
                <w:sz w:val="24"/>
                <w:szCs w:val="24"/>
              </w:rPr>
              <w:lastRenderedPageBreak/>
              <w:t>областного   конкурса «Лучшая семья»</w:t>
            </w:r>
          </w:p>
        </w:tc>
        <w:tc>
          <w:tcPr>
            <w:tcW w:w="1134" w:type="dxa"/>
            <w:shd w:val="clear" w:color="auto" w:fill="auto"/>
          </w:tcPr>
          <w:p w:rsidR="00EE1FF6" w:rsidRPr="00EE1FF6" w:rsidRDefault="00EE1FF6" w:rsidP="00EE1FF6">
            <w:pPr>
              <w:jc w:val="both"/>
              <w:rPr>
                <w:sz w:val="24"/>
                <w:szCs w:val="24"/>
              </w:rPr>
            </w:pPr>
            <w:r w:rsidRPr="00EE1FF6">
              <w:rPr>
                <w:sz w:val="24"/>
                <w:szCs w:val="24"/>
              </w:rPr>
              <w:lastRenderedPageBreak/>
              <w:t>15,0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lastRenderedPageBreak/>
              <w:t>15,0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lastRenderedPageBreak/>
              <w:t>15,0</w:t>
            </w:r>
          </w:p>
          <w:p w:rsidR="00EE1FF6" w:rsidRPr="00EE1FF6" w:rsidRDefault="00EE1FF6" w:rsidP="00EE1FF6">
            <w:pPr>
              <w:jc w:val="both"/>
              <w:rPr>
                <w:sz w:val="24"/>
                <w:szCs w:val="24"/>
              </w:rPr>
            </w:pP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мероприятий, посвященных Дню защиты детей</w:t>
            </w:r>
          </w:p>
        </w:tc>
        <w:tc>
          <w:tcPr>
            <w:tcW w:w="1134" w:type="dxa"/>
            <w:shd w:val="clear" w:color="auto" w:fill="auto"/>
          </w:tcPr>
          <w:p w:rsidR="00EE1FF6" w:rsidRPr="00EE1FF6" w:rsidRDefault="00EE1FF6" w:rsidP="00EE1FF6">
            <w:pPr>
              <w:jc w:val="both"/>
              <w:rPr>
                <w:sz w:val="24"/>
                <w:szCs w:val="24"/>
              </w:rPr>
            </w:pPr>
            <w:r w:rsidRPr="00EE1FF6">
              <w:rPr>
                <w:sz w:val="24"/>
                <w:szCs w:val="24"/>
              </w:rPr>
              <w:t>5,0</w:t>
            </w:r>
          </w:p>
        </w:tc>
        <w:tc>
          <w:tcPr>
            <w:tcW w:w="1276" w:type="dxa"/>
            <w:shd w:val="clear" w:color="auto" w:fill="auto"/>
          </w:tcPr>
          <w:p w:rsidR="00EE1FF6" w:rsidRPr="00EE1FF6" w:rsidRDefault="00EE1FF6" w:rsidP="00EE1FF6">
            <w:pPr>
              <w:jc w:val="both"/>
              <w:rPr>
                <w:sz w:val="24"/>
                <w:szCs w:val="24"/>
              </w:rPr>
            </w:pPr>
            <w:r w:rsidRPr="00EE1FF6">
              <w:rPr>
                <w:sz w:val="24"/>
                <w:szCs w:val="24"/>
              </w:rPr>
              <w:t>5,0</w:t>
            </w:r>
          </w:p>
        </w:tc>
        <w:tc>
          <w:tcPr>
            <w:tcW w:w="1276" w:type="dxa"/>
            <w:shd w:val="clear" w:color="auto" w:fill="auto"/>
          </w:tcPr>
          <w:p w:rsidR="00EE1FF6" w:rsidRPr="00EE1FF6" w:rsidRDefault="00EE1FF6" w:rsidP="00EE1FF6">
            <w:pPr>
              <w:jc w:val="both"/>
              <w:rPr>
                <w:sz w:val="24"/>
                <w:szCs w:val="24"/>
              </w:rPr>
            </w:pPr>
            <w:r w:rsidRPr="00EE1FF6">
              <w:rPr>
                <w:sz w:val="24"/>
                <w:szCs w:val="24"/>
              </w:rPr>
              <w:t>5,0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1 этапа областного конкурса  «Самый лучший папа»</w:t>
            </w:r>
          </w:p>
        </w:tc>
        <w:tc>
          <w:tcPr>
            <w:tcW w:w="1134" w:type="dxa"/>
            <w:shd w:val="clear" w:color="auto" w:fill="auto"/>
          </w:tcPr>
          <w:p w:rsidR="00EE1FF6" w:rsidRPr="00EE1FF6" w:rsidRDefault="00EE1FF6" w:rsidP="00EE1FF6">
            <w:pPr>
              <w:jc w:val="both"/>
              <w:rPr>
                <w:sz w:val="24"/>
                <w:szCs w:val="24"/>
              </w:rPr>
            </w:pPr>
            <w:r w:rsidRPr="00EE1FF6">
              <w:rPr>
                <w:sz w:val="24"/>
                <w:szCs w:val="24"/>
              </w:rPr>
              <w:t>13,0</w:t>
            </w:r>
          </w:p>
        </w:tc>
        <w:tc>
          <w:tcPr>
            <w:tcW w:w="1276" w:type="dxa"/>
            <w:shd w:val="clear" w:color="auto" w:fill="auto"/>
          </w:tcPr>
          <w:p w:rsidR="00EE1FF6" w:rsidRPr="00EE1FF6" w:rsidRDefault="00EE1FF6" w:rsidP="00EE1FF6">
            <w:pPr>
              <w:jc w:val="both"/>
              <w:rPr>
                <w:sz w:val="24"/>
                <w:szCs w:val="24"/>
              </w:rPr>
            </w:pPr>
            <w:r w:rsidRPr="00EE1FF6">
              <w:rPr>
                <w:sz w:val="24"/>
                <w:szCs w:val="24"/>
              </w:rPr>
              <w:t>13,0</w:t>
            </w:r>
          </w:p>
        </w:tc>
        <w:tc>
          <w:tcPr>
            <w:tcW w:w="1276" w:type="dxa"/>
            <w:shd w:val="clear" w:color="auto" w:fill="auto"/>
          </w:tcPr>
          <w:p w:rsidR="00EE1FF6" w:rsidRPr="00EE1FF6" w:rsidRDefault="00EE1FF6" w:rsidP="00EE1FF6">
            <w:pPr>
              <w:jc w:val="both"/>
              <w:rPr>
                <w:sz w:val="24"/>
                <w:szCs w:val="24"/>
              </w:rPr>
            </w:pPr>
            <w:r w:rsidRPr="00EE1FF6">
              <w:rPr>
                <w:sz w:val="24"/>
                <w:szCs w:val="24"/>
              </w:rPr>
              <w:t>13,0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Проведение мероприятий, посвященных Дню семьи, любви и верности </w:t>
            </w:r>
          </w:p>
        </w:tc>
        <w:tc>
          <w:tcPr>
            <w:tcW w:w="1134" w:type="dxa"/>
            <w:shd w:val="clear" w:color="auto" w:fill="auto"/>
          </w:tcPr>
          <w:p w:rsidR="00EE1FF6" w:rsidRPr="00EE1FF6" w:rsidRDefault="00EE1FF6" w:rsidP="00EE1FF6">
            <w:pPr>
              <w:jc w:val="both"/>
              <w:rPr>
                <w:sz w:val="24"/>
                <w:szCs w:val="24"/>
              </w:rPr>
            </w:pPr>
            <w:r w:rsidRPr="00EE1FF6">
              <w:rPr>
                <w:sz w:val="24"/>
                <w:szCs w:val="24"/>
              </w:rPr>
              <w:t>5,0</w:t>
            </w:r>
          </w:p>
        </w:tc>
        <w:tc>
          <w:tcPr>
            <w:tcW w:w="1276" w:type="dxa"/>
            <w:shd w:val="clear" w:color="auto" w:fill="auto"/>
          </w:tcPr>
          <w:p w:rsidR="00EE1FF6" w:rsidRPr="00EE1FF6" w:rsidRDefault="00EE1FF6" w:rsidP="00EE1FF6">
            <w:pPr>
              <w:jc w:val="both"/>
              <w:rPr>
                <w:sz w:val="24"/>
                <w:szCs w:val="24"/>
              </w:rPr>
            </w:pPr>
            <w:r w:rsidRPr="00EE1FF6">
              <w:rPr>
                <w:sz w:val="24"/>
                <w:szCs w:val="24"/>
              </w:rPr>
              <w:t>5,0</w:t>
            </w:r>
          </w:p>
        </w:tc>
        <w:tc>
          <w:tcPr>
            <w:tcW w:w="1276" w:type="dxa"/>
            <w:shd w:val="clear" w:color="auto" w:fill="auto"/>
          </w:tcPr>
          <w:p w:rsidR="00EE1FF6" w:rsidRPr="00EE1FF6" w:rsidRDefault="00EE1FF6" w:rsidP="00EE1FF6">
            <w:pPr>
              <w:jc w:val="both"/>
              <w:rPr>
                <w:sz w:val="24"/>
                <w:szCs w:val="24"/>
              </w:rPr>
            </w:pPr>
            <w:r w:rsidRPr="00EE1FF6">
              <w:rPr>
                <w:sz w:val="24"/>
                <w:szCs w:val="24"/>
              </w:rPr>
              <w:t>5,0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Чествование многодетных матерей, награжденных Указами Губернатора Свердловской области знаком отличия Свердловской области «Материнская доблесть»</w:t>
            </w:r>
          </w:p>
        </w:tc>
        <w:tc>
          <w:tcPr>
            <w:tcW w:w="1134" w:type="dxa"/>
            <w:shd w:val="clear" w:color="auto" w:fill="auto"/>
          </w:tcPr>
          <w:p w:rsidR="00EE1FF6" w:rsidRPr="00EE1FF6" w:rsidRDefault="00EE1FF6" w:rsidP="00EE1FF6">
            <w:pPr>
              <w:jc w:val="both"/>
              <w:rPr>
                <w:sz w:val="24"/>
                <w:szCs w:val="24"/>
              </w:rPr>
            </w:pPr>
            <w:r w:rsidRPr="00EE1FF6">
              <w:rPr>
                <w:sz w:val="24"/>
                <w:szCs w:val="24"/>
              </w:rPr>
              <w:t>3,0</w:t>
            </w:r>
          </w:p>
        </w:tc>
        <w:tc>
          <w:tcPr>
            <w:tcW w:w="1276" w:type="dxa"/>
            <w:shd w:val="clear" w:color="auto" w:fill="auto"/>
          </w:tcPr>
          <w:p w:rsidR="00EE1FF6" w:rsidRPr="00EE1FF6" w:rsidRDefault="00EE1FF6" w:rsidP="00EE1FF6">
            <w:pPr>
              <w:jc w:val="both"/>
              <w:rPr>
                <w:sz w:val="24"/>
                <w:szCs w:val="24"/>
              </w:rPr>
            </w:pPr>
            <w:r w:rsidRPr="00EE1FF6">
              <w:rPr>
                <w:sz w:val="24"/>
                <w:szCs w:val="24"/>
              </w:rPr>
              <w:t>3,0</w:t>
            </w:r>
          </w:p>
        </w:tc>
        <w:tc>
          <w:tcPr>
            <w:tcW w:w="1276" w:type="dxa"/>
            <w:shd w:val="clear" w:color="auto" w:fill="auto"/>
          </w:tcPr>
          <w:p w:rsidR="00EE1FF6" w:rsidRPr="00EE1FF6" w:rsidRDefault="00EE1FF6" w:rsidP="00EE1FF6">
            <w:pPr>
              <w:jc w:val="both"/>
              <w:rPr>
                <w:sz w:val="24"/>
                <w:szCs w:val="24"/>
              </w:rPr>
            </w:pPr>
            <w:r w:rsidRPr="00EE1FF6">
              <w:rPr>
                <w:sz w:val="24"/>
                <w:szCs w:val="24"/>
              </w:rPr>
              <w:t>3,0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Чествование супружеских пар, награжденных Указами Губернатора Свердловской области знаком отличия Свердловской области «Совет да любовь»</w:t>
            </w:r>
          </w:p>
        </w:tc>
        <w:tc>
          <w:tcPr>
            <w:tcW w:w="1134" w:type="dxa"/>
            <w:shd w:val="clear" w:color="auto" w:fill="auto"/>
          </w:tcPr>
          <w:p w:rsidR="00EE1FF6" w:rsidRPr="00EE1FF6" w:rsidRDefault="00EE1FF6" w:rsidP="00EE1FF6">
            <w:pPr>
              <w:jc w:val="both"/>
              <w:rPr>
                <w:sz w:val="24"/>
                <w:szCs w:val="24"/>
              </w:rPr>
            </w:pPr>
            <w:r w:rsidRPr="00EE1FF6">
              <w:rPr>
                <w:sz w:val="24"/>
                <w:szCs w:val="24"/>
              </w:rPr>
              <w:t>7,0</w:t>
            </w:r>
          </w:p>
        </w:tc>
        <w:tc>
          <w:tcPr>
            <w:tcW w:w="1276" w:type="dxa"/>
            <w:shd w:val="clear" w:color="auto" w:fill="auto"/>
          </w:tcPr>
          <w:p w:rsidR="00EE1FF6" w:rsidRPr="00EE1FF6" w:rsidRDefault="00EE1FF6" w:rsidP="00EE1FF6">
            <w:pPr>
              <w:jc w:val="both"/>
              <w:rPr>
                <w:sz w:val="24"/>
                <w:szCs w:val="24"/>
              </w:rPr>
            </w:pPr>
            <w:r w:rsidRPr="00EE1FF6">
              <w:rPr>
                <w:sz w:val="24"/>
                <w:szCs w:val="24"/>
              </w:rPr>
              <w:t>7,0</w:t>
            </w:r>
          </w:p>
        </w:tc>
        <w:tc>
          <w:tcPr>
            <w:tcW w:w="1276" w:type="dxa"/>
            <w:shd w:val="clear" w:color="auto" w:fill="auto"/>
          </w:tcPr>
          <w:p w:rsidR="00EE1FF6" w:rsidRPr="00EE1FF6" w:rsidRDefault="00EE1FF6" w:rsidP="00EE1FF6">
            <w:pPr>
              <w:jc w:val="both"/>
              <w:rPr>
                <w:sz w:val="24"/>
                <w:szCs w:val="24"/>
              </w:rPr>
            </w:pPr>
            <w:r w:rsidRPr="00EE1FF6">
              <w:rPr>
                <w:sz w:val="24"/>
                <w:szCs w:val="24"/>
              </w:rPr>
              <w:t>7,0</w:t>
            </w:r>
          </w:p>
        </w:tc>
        <w:tc>
          <w:tcPr>
            <w:tcW w:w="1417" w:type="dxa"/>
            <w:shd w:val="clear" w:color="auto" w:fill="auto"/>
          </w:tcPr>
          <w:p w:rsidR="00EE1FF6" w:rsidRPr="00EE1FF6" w:rsidRDefault="00EE1FF6" w:rsidP="00EE1FF6">
            <w:pPr>
              <w:jc w:val="both"/>
              <w:rPr>
                <w:sz w:val="24"/>
                <w:szCs w:val="24"/>
              </w:rPr>
            </w:pPr>
          </w:p>
        </w:tc>
      </w:tr>
      <w:tr w:rsidR="00DF0F08" w:rsidRPr="00EE1FF6" w:rsidTr="005F5848">
        <w:tc>
          <w:tcPr>
            <w:tcW w:w="851" w:type="dxa"/>
            <w:shd w:val="clear" w:color="auto" w:fill="auto"/>
          </w:tcPr>
          <w:p w:rsidR="00DF0F08" w:rsidRPr="00EE1FF6" w:rsidRDefault="00DF0F08" w:rsidP="00EE1FF6">
            <w:pPr>
              <w:numPr>
                <w:ilvl w:val="0"/>
                <w:numId w:val="29"/>
              </w:numPr>
              <w:jc w:val="both"/>
              <w:rPr>
                <w:sz w:val="24"/>
                <w:szCs w:val="24"/>
              </w:rPr>
            </w:pPr>
          </w:p>
        </w:tc>
        <w:tc>
          <w:tcPr>
            <w:tcW w:w="4252" w:type="dxa"/>
            <w:shd w:val="clear" w:color="auto" w:fill="auto"/>
          </w:tcPr>
          <w:p w:rsidR="00DF0F08" w:rsidRPr="00EE1FF6" w:rsidRDefault="00DF0F08" w:rsidP="00EE1FF6">
            <w:pPr>
              <w:jc w:val="both"/>
              <w:rPr>
                <w:sz w:val="24"/>
                <w:szCs w:val="24"/>
              </w:rPr>
            </w:pPr>
            <w:r>
              <w:rPr>
                <w:sz w:val="24"/>
                <w:szCs w:val="24"/>
              </w:rPr>
              <w:t>Оплата проезда беременным женщинам для прохождения медицинского осмотра</w:t>
            </w:r>
          </w:p>
        </w:tc>
        <w:tc>
          <w:tcPr>
            <w:tcW w:w="1134" w:type="dxa"/>
            <w:shd w:val="clear" w:color="auto" w:fill="auto"/>
          </w:tcPr>
          <w:p w:rsidR="00DF0F08" w:rsidRPr="00EE1FF6" w:rsidRDefault="00DF0F08" w:rsidP="00EE1FF6">
            <w:pPr>
              <w:jc w:val="both"/>
              <w:rPr>
                <w:sz w:val="24"/>
                <w:szCs w:val="24"/>
              </w:rPr>
            </w:pPr>
            <w:r>
              <w:rPr>
                <w:sz w:val="24"/>
                <w:szCs w:val="24"/>
              </w:rPr>
              <w:t>180,0</w:t>
            </w:r>
          </w:p>
        </w:tc>
        <w:tc>
          <w:tcPr>
            <w:tcW w:w="1276" w:type="dxa"/>
            <w:shd w:val="clear" w:color="auto" w:fill="auto"/>
          </w:tcPr>
          <w:p w:rsidR="00DF0F08" w:rsidRPr="00EE1FF6" w:rsidRDefault="00DF0F08" w:rsidP="00EE1FF6">
            <w:pPr>
              <w:jc w:val="both"/>
              <w:rPr>
                <w:sz w:val="24"/>
                <w:szCs w:val="24"/>
              </w:rPr>
            </w:pPr>
            <w:r>
              <w:rPr>
                <w:sz w:val="24"/>
                <w:szCs w:val="24"/>
              </w:rPr>
              <w:t>180,0</w:t>
            </w:r>
          </w:p>
        </w:tc>
        <w:tc>
          <w:tcPr>
            <w:tcW w:w="1276" w:type="dxa"/>
            <w:shd w:val="clear" w:color="auto" w:fill="auto"/>
          </w:tcPr>
          <w:p w:rsidR="00DF0F08" w:rsidRPr="00EE1FF6" w:rsidRDefault="00DF0F08" w:rsidP="00EE1FF6">
            <w:pPr>
              <w:jc w:val="both"/>
              <w:rPr>
                <w:sz w:val="24"/>
                <w:szCs w:val="24"/>
              </w:rPr>
            </w:pPr>
            <w:r>
              <w:rPr>
                <w:sz w:val="24"/>
                <w:szCs w:val="24"/>
              </w:rPr>
              <w:t>180,0</w:t>
            </w:r>
          </w:p>
        </w:tc>
        <w:tc>
          <w:tcPr>
            <w:tcW w:w="1417" w:type="dxa"/>
            <w:shd w:val="clear" w:color="auto" w:fill="auto"/>
          </w:tcPr>
          <w:p w:rsidR="00DF0F08" w:rsidRPr="00EE1FF6" w:rsidRDefault="00DF0F08" w:rsidP="00EE1FF6">
            <w:pPr>
              <w:jc w:val="both"/>
              <w:rPr>
                <w:sz w:val="24"/>
                <w:szCs w:val="24"/>
              </w:rPr>
            </w:pPr>
          </w:p>
        </w:tc>
      </w:tr>
      <w:tr w:rsidR="00EE1FF6" w:rsidRPr="007F6611" w:rsidTr="005F5848">
        <w:tc>
          <w:tcPr>
            <w:tcW w:w="851" w:type="dxa"/>
            <w:shd w:val="clear" w:color="auto" w:fill="auto"/>
          </w:tcPr>
          <w:p w:rsidR="00EE1FF6" w:rsidRPr="007F6611" w:rsidRDefault="00EE1FF6" w:rsidP="00EE1FF6">
            <w:pPr>
              <w:numPr>
                <w:ilvl w:val="0"/>
                <w:numId w:val="29"/>
              </w:numPr>
              <w:jc w:val="both"/>
              <w:rPr>
                <w:b/>
                <w:sz w:val="24"/>
                <w:szCs w:val="24"/>
              </w:rPr>
            </w:pPr>
          </w:p>
        </w:tc>
        <w:tc>
          <w:tcPr>
            <w:tcW w:w="4252" w:type="dxa"/>
            <w:shd w:val="clear" w:color="auto" w:fill="auto"/>
          </w:tcPr>
          <w:p w:rsidR="00EE1FF6" w:rsidRPr="007F6611" w:rsidRDefault="00EE1FF6" w:rsidP="00EE1FF6">
            <w:pPr>
              <w:jc w:val="both"/>
              <w:rPr>
                <w:b/>
                <w:sz w:val="24"/>
                <w:szCs w:val="24"/>
              </w:rPr>
            </w:pPr>
            <w:r w:rsidRPr="007F6611">
              <w:rPr>
                <w:b/>
                <w:sz w:val="24"/>
                <w:szCs w:val="24"/>
              </w:rPr>
              <w:t>Профилактика безнадзорности и правонарушений несовершеннолетних, всего в том числе:</w:t>
            </w:r>
          </w:p>
        </w:tc>
        <w:tc>
          <w:tcPr>
            <w:tcW w:w="1134" w:type="dxa"/>
            <w:shd w:val="clear" w:color="auto" w:fill="auto"/>
          </w:tcPr>
          <w:p w:rsidR="00EE1FF6" w:rsidRPr="007F6611" w:rsidRDefault="00EE1FF6" w:rsidP="00EE1FF6">
            <w:pPr>
              <w:jc w:val="both"/>
              <w:rPr>
                <w:b/>
                <w:sz w:val="24"/>
                <w:szCs w:val="24"/>
              </w:rPr>
            </w:pPr>
            <w:r w:rsidRPr="007F6611">
              <w:rPr>
                <w:b/>
                <w:sz w:val="24"/>
                <w:szCs w:val="24"/>
              </w:rPr>
              <w:t>22,0</w:t>
            </w:r>
          </w:p>
        </w:tc>
        <w:tc>
          <w:tcPr>
            <w:tcW w:w="1276" w:type="dxa"/>
            <w:shd w:val="clear" w:color="auto" w:fill="auto"/>
          </w:tcPr>
          <w:p w:rsidR="00EE1FF6" w:rsidRPr="007F6611" w:rsidRDefault="00EE1FF6" w:rsidP="00EE1FF6">
            <w:pPr>
              <w:jc w:val="both"/>
              <w:rPr>
                <w:b/>
                <w:sz w:val="24"/>
                <w:szCs w:val="24"/>
              </w:rPr>
            </w:pPr>
            <w:r w:rsidRPr="007F6611">
              <w:rPr>
                <w:b/>
                <w:sz w:val="24"/>
                <w:szCs w:val="24"/>
              </w:rPr>
              <w:t>22,0</w:t>
            </w:r>
          </w:p>
        </w:tc>
        <w:tc>
          <w:tcPr>
            <w:tcW w:w="1276" w:type="dxa"/>
            <w:shd w:val="clear" w:color="auto" w:fill="auto"/>
          </w:tcPr>
          <w:p w:rsidR="00EE1FF6" w:rsidRPr="007F6611" w:rsidRDefault="00EE1FF6" w:rsidP="00EE1FF6">
            <w:pPr>
              <w:jc w:val="both"/>
              <w:rPr>
                <w:b/>
                <w:sz w:val="24"/>
                <w:szCs w:val="24"/>
              </w:rPr>
            </w:pPr>
            <w:r w:rsidRPr="007F6611">
              <w:rPr>
                <w:b/>
                <w:sz w:val="24"/>
                <w:szCs w:val="24"/>
              </w:rPr>
              <w:t>22,0</w:t>
            </w:r>
          </w:p>
        </w:tc>
        <w:tc>
          <w:tcPr>
            <w:tcW w:w="1417" w:type="dxa"/>
            <w:shd w:val="clear" w:color="auto" w:fill="auto"/>
          </w:tcPr>
          <w:p w:rsidR="00EE1FF6" w:rsidRPr="007F6611" w:rsidRDefault="00EE1FF6" w:rsidP="00EE1FF6">
            <w:pPr>
              <w:jc w:val="both"/>
              <w:rPr>
                <w:b/>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Фестиваль – конкурс для детей из семей социального риска  «Город мастеров»</w:t>
            </w:r>
          </w:p>
        </w:tc>
        <w:tc>
          <w:tcPr>
            <w:tcW w:w="1134" w:type="dxa"/>
            <w:shd w:val="clear" w:color="auto" w:fill="auto"/>
          </w:tcPr>
          <w:p w:rsidR="00EE1FF6" w:rsidRPr="00EE1FF6" w:rsidRDefault="00EE1FF6" w:rsidP="00EE1FF6">
            <w:pPr>
              <w:jc w:val="both"/>
              <w:rPr>
                <w:sz w:val="24"/>
                <w:szCs w:val="24"/>
              </w:rPr>
            </w:pPr>
            <w:r w:rsidRPr="00EE1FF6">
              <w:rPr>
                <w:sz w:val="24"/>
                <w:szCs w:val="24"/>
              </w:rPr>
              <w:t>2,0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2,0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2,0</w:t>
            </w:r>
          </w:p>
          <w:p w:rsidR="00EE1FF6" w:rsidRPr="00EE1FF6" w:rsidRDefault="00EE1FF6" w:rsidP="00EE1FF6">
            <w:pPr>
              <w:jc w:val="both"/>
              <w:rPr>
                <w:sz w:val="24"/>
                <w:szCs w:val="24"/>
              </w:rPr>
            </w:pP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Фестиваль подростков «Патриоты России» </w:t>
            </w:r>
          </w:p>
        </w:tc>
        <w:tc>
          <w:tcPr>
            <w:tcW w:w="1134" w:type="dxa"/>
            <w:shd w:val="clear" w:color="auto" w:fill="auto"/>
          </w:tcPr>
          <w:p w:rsidR="00EE1FF6" w:rsidRPr="00EE1FF6" w:rsidRDefault="00EE1FF6" w:rsidP="00EE1FF6">
            <w:pPr>
              <w:jc w:val="both"/>
              <w:rPr>
                <w:sz w:val="24"/>
                <w:szCs w:val="24"/>
              </w:rPr>
            </w:pPr>
            <w:r w:rsidRPr="00EE1FF6">
              <w:rPr>
                <w:sz w:val="24"/>
                <w:szCs w:val="24"/>
              </w:rPr>
              <w:t>3,0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3,0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3,0</w:t>
            </w:r>
          </w:p>
          <w:p w:rsidR="00EE1FF6" w:rsidRPr="00EE1FF6" w:rsidRDefault="00EE1FF6" w:rsidP="00EE1FF6">
            <w:pPr>
              <w:jc w:val="both"/>
              <w:rPr>
                <w:sz w:val="24"/>
                <w:szCs w:val="24"/>
              </w:rPr>
            </w:pP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Спартакиада для детей из семей, находящихся в социально опасном положении  «Город олимпийских надежд»</w:t>
            </w:r>
          </w:p>
        </w:tc>
        <w:tc>
          <w:tcPr>
            <w:tcW w:w="1134" w:type="dxa"/>
            <w:shd w:val="clear" w:color="auto" w:fill="auto"/>
          </w:tcPr>
          <w:p w:rsidR="00EE1FF6" w:rsidRPr="00EE1FF6" w:rsidRDefault="00EE1FF6" w:rsidP="00EE1FF6">
            <w:pPr>
              <w:jc w:val="both"/>
              <w:rPr>
                <w:sz w:val="24"/>
                <w:szCs w:val="24"/>
              </w:rPr>
            </w:pPr>
            <w:r w:rsidRPr="00EE1FF6">
              <w:rPr>
                <w:sz w:val="24"/>
                <w:szCs w:val="24"/>
              </w:rPr>
              <w:t>2,0</w:t>
            </w:r>
          </w:p>
          <w:p w:rsidR="00EE1FF6" w:rsidRPr="00EE1FF6" w:rsidRDefault="00EE1FF6" w:rsidP="00EE1FF6">
            <w:pPr>
              <w:jc w:val="both"/>
              <w:rPr>
                <w:sz w:val="24"/>
                <w:szCs w:val="24"/>
              </w:rPr>
            </w:pPr>
          </w:p>
          <w:p w:rsidR="00EE1FF6" w:rsidRPr="00EE1FF6" w:rsidRDefault="00EE1FF6" w:rsidP="00EE1FF6">
            <w:pPr>
              <w:jc w:val="both"/>
              <w:rPr>
                <w:sz w:val="24"/>
                <w:szCs w:val="24"/>
              </w:rPr>
            </w:pP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2,0</w:t>
            </w:r>
          </w:p>
          <w:p w:rsidR="00EE1FF6" w:rsidRPr="00EE1FF6" w:rsidRDefault="00EE1FF6" w:rsidP="00EE1FF6">
            <w:pPr>
              <w:jc w:val="both"/>
              <w:rPr>
                <w:sz w:val="24"/>
                <w:szCs w:val="24"/>
              </w:rPr>
            </w:pPr>
          </w:p>
          <w:p w:rsidR="00EE1FF6" w:rsidRPr="00EE1FF6" w:rsidRDefault="00EE1FF6" w:rsidP="00EE1FF6">
            <w:pPr>
              <w:jc w:val="both"/>
              <w:rPr>
                <w:sz w:val="24"/>
                <w:szCs w:val="24"/>
              </w:rPr>
            </w:pP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2,0</w:t>
            </w:r>
          </w:p>
          <w:p w:rsidR="00EE1FF6" w:rsidRPr="00EE1FF6" w:rsidRDefault="00EE1FF6" w:rsidP="00EE1FF6">
            <w:pPr>
              <w:jc w:val="both"/>
              <w:rPr>
                <w:sz w:val="24"/>
                <w:szCs w:val="24"/>
              </w:rPr>
            </w:pPr>
          </w:p>
          <w:p w:rsidR="00EE1FF6" w:rsidRPr="00EE1FF6" w:rsidRDefault="00EE1FF6" w:rsidP="00EE1FF6">
            <w:pPr>
              <w:jc w:val="both"/>
              <w:rPr>
                <w:sz w:val="24"/>
                <w:szCs w:val="24"/>
              </w:rPr>
            </w:pPr>
          </w:p>
          <w:p w:rsidR="00EE1FF6" w:rsidRPr="00EE1FF6" w:rsidRDefault="00EE1FF6" w:rsidP="00EE1FF6">
            <w:pPr>
              <w:jc w:val="both"/>
              <w:rPr>
                <w:sz w:val="24"/>
                <w:szCs w:val="24"/>
              </w:rPr>
            </w:pP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Оказание материальной помощи семьям, находящихся  в трудной жизненной ситуации при подготовке к учебному  году </w:t>
            </w:r>
          </w:p>
        </w:tc>
        <w:tc>
          <w:tcPr>
            <w:tcW w:w="1134" w:type="dxa"/>
            <w:shd w:val="clear" w:color="auto" w:fill="auto"/>
          </w:tcPr>
          <w:p w:rsidR="00EE1FF6" w:rsidRPr="00EE1FF6" w:rsidRDefault="00EE1FF6" w:rsidP="00EE1FF6">
            <w:pPr>
              <w:jc w:val="both"/>
              <w:rPr>
                <w:sz w:val="24"/>
                <w:szCs w:val="24"/>
              </w:rPr>
            </w:pPr>
            <w:r w:rsidRPr="00EE1FF6">
              <w:rPr>
                <w:sz w:val="24"/>
                <w:szCs w:val="24"/>
              </w:rPr>
              <w:t>15,0</w:t>
            </w:r>
          </w:p>
        </w:tc>
        <w:tc>
          <w:tcPr>
            <w:tcW w:w="1276" w:type="dxa"/>
            <w:shd w:val="clear" w:color="auto" w:fill="auto"/>
          </w:tcPr>
          <w:p w:rsidR="00EE1FF6" w:rsidRPr="00EE1FF6" w:rsidRDefault="00EE1FF6" w:rsidP="00EE1FF6">
            <w:pPr>
              <w:jc w:val="both"/>
              <w:rPr>
                <w:sz w:val="24"/>
                <w:szCs w:val="24"/>
              </w:rPr>
            </w:pPr>
            <w:r w:rsidRPr="00EE1FF6">
              <w:rPr>
                <w:sz w:val="24"/>
                <w:szCs w:val="24"/>
              </w:rPr>
              <w:t>15,0</w:t>
            </w:r>
          </w:p>
        </w:tc>
        <w:tc>
          <w:tcPr>
            <w:tcW w:w="1276" w:type="dxa"/>
            <w:shd w:val="clear" w:color="auto" w:fill="auto"/>
          </w:tcPr>
          <w:p w:rsidR="00EE1FF6" w:rsidRPr="00EE1FF6" w:rsidRDefault="00EE1FF6" w:rsidP="00EE1FF6">
            <w:pPr>
              <w:jc w:val="both"/>
              <w:rPr>
                <w:sz w:val="24"/>
                <w:szCs w:val="24"/>
              </w:rPr>
            </w:pPr>
            <w:r w:rsidRPr="00EE1FF6">
              <w:rPr>
                <w:sz w:val="24"/>
                <w:szCs w:val="24"/>
              </w:rPr>
              <w:t>15,0</w:t>
            </w:r>
          </w:p>
        </w:tc>
        <w:tc>
          <w:tcPr>
            <w:tcW w:w="1417" w:type="dxa"/>
            <w:shd w:val="clear" w:color="auto" w:fill="auto"/>
          </w:tcPr>
          <w:p w:rsidR="00EE1FF6" w:rsidRPr="00EE1FF6" w:rsidRDefault="00EE1FF6" w:rsidP="00EE1FF6">
            <w:pPr>
              <w:jc w:val="both"/>
              <w:rPr>
                <w:sz w:val="24"/>
                <w:szCs w:val="24"/>
              </w:rPr>
            </w:pPr>
          </w:p>
        </w:tc>
      </w:tr>
      <w:tr w:rsidR="00EE1FF6" w:rsidRPr="00112CE2" w:rsidTr="005F5848">
        <w:tc>
          <w:tcPr>
            <w:tcW w:w="851" w:type="dxa"/>
            <w:shd w:val="clear" w:color="auto" w:fill="auto"/>
          </w:tcPr>
          <w:p w:rsidR="00EE1FF6" w:rsidRPr="00112CE2" w:rsidRDefault="00EE1FF6" w:rsidP="00EE1FF6">
            <w:pPr>
              <w:numPr>
                <w:ilvl w:val="0"/>
                <w:numId w:val="29"/>
              </w:numPr>
              <w:jc w:val="both"/>
              <w:rPr>
                <w:b/>
                <w:sz w:val="24"/>
                <w:szCs w:val="24"/>
              </w:rPr>
            </w:pPr>
          </w:p>
        </w:tc>
        <w:tc>
          <w:tcPr>
            <w:tcW w:w="4252" w:type="dxa"/>
            <w:shd w:val="clear" w:color="auto" w:fill="auto"/>
          </w:tcPr>
          <w:p w:rsidR="00EE1FF6" w:rsidRPr="00112CE2" w:rsidRDefault="00EE1FF6" w:rsidP="00EE1FF6">
            <w:pPr>
              <w:jc w:val="both"/>
              <w:rPr>
                <w:b/>
                <w:sz w:val="24"/>
                <w:szCs w:val="24"/>
              </w:rPr>
            </w:pPr>
            <w:r w:rsidRPr="00112CE2">
              <w:rPr>
                <w:b/>
                <w:sz w:val="24"/>
                <w:szCs w:val="24"/>
              </w:rPr>
              <w:t>Создание условий для социальной реабилитации детей – инвалидов, всего в том числе:</w:t>
            </w:r>
          </w:p>
        </w:tc>
        <w:tc>
          <w:tcPr>
            <w:tcW w:w="1134" w:type="dxa"/>
            <w:shd w:val="clear" w:color="auto" w:fill="auto"/>
          </w:tcPr>
          <w:p w:rsidR="00EE1FF6" w:rsidRPr="00112CE2" w:rsidRDefault="00EE1FF6" w:rsidP="00EE1FF6">
            <w:pPr>
              <w:jc w:val="both"/>
              <w:rPr>
                <w:b/>
                <w:sz w:val="24"/>
                <w:szCs w:val="24"/>
              </w:rPr>
            </w:pPr>
            <w:r w:rsidRPr="00112CE2">
              <w:rPr>
                <w:b/>
                <w:sz w:val="24"/>
                <w:szCs w:val="24"/>
              </w:rPr>
              <w:t>191,0</w:t>
            </w:r>
          </w:p>
        </w:tc>
        <w:tc>
          <w:tcPr>
            <w:tcW w:w="1276" w:type="dxa"/>
            <w:shd w:val="clear" w:color="auto" w:fill="auto"/>
          </w:tcPr>
          <w:p w:rsidR="00EE1FF6" w:rsidRPr="00112CE2" w:rsidRDefault="00EE1FF6" w:rsidP="00EE1FF6">
            <w:pPr>
              <w:jc w:val="both"/>
              <w:rPr>
                <w:b/>
                <w:sz w:val="24"/>
                <w:szCs w:val="24"/>
              </w:rPr>
            </w:pPr>
            <w:r w:rsidRPr="00112CE2">
              <w:rPr>
                <w:b/>
                <w:sz w:val="24"/>
                <w:szCs w:val="24"/>
              </w:rPr>
              <w:t>191,0</w:t>
            </w:r>
          </w:p>
        </w:tc>
        <w:tc>
          <w:tcPr>
            <w:tcW w:w="1276" w:type="dxa"/>
            <w:shd w:val="clear" w:color="auto" w:fill="auto"/>
          </w:tcPr>
          <w:p w:rsidR="00EE1FF6" w:rsidRPr="00112CE2" w:rsidRDefault="00EE1FF6" w:rsidP="00EE1FF6">
            <w:pPr>
              <w:jc w:val="both"/>
              <w:rPr>
                <w:b/>
                <w:sz w:val="24"/>
                <w:szCs w:val="24"/>
              </w:rPr>
            </w:pPr>
            <w:r w:rsidRPr="00112CE2">
              <w:rPr>
                <w:b/>
                <w:sz w:val="24"/>
                <w:szCs w:val="24"/>
              </w:rPr>
              <w:t>191,0</w:t>
            </w:r>
          </w:p>
        </w:tc>
        <w:tc>
          <w:tcPr>
            <w:tcW w:w="1417" w:type="dxa"/>
            <w:shd w:val="clear" w:color="auto" w:fill="auto"/>
          </w:tcPr>
          <w:p w:rsidR="00EE1FF6" w:rsidRPr="00112CE2" w:rsidRDefault="00EE1FF6" w:rsidP="00EE1FF6">
            <w:pPr>
              <w:jc w:val="both"/>
              <w:rPr>
                <w:b/>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Фестиваля творчества для детей с ограниченными возможностями здоровья   «Мы все можем»</w:t>
            </w:r>
          </w:p>
        </w:tc>
        <w:tc>
          <w:tcPr>
            <w:tcW w:w="1134" w:type="dxa"/>
            <w:shd w:val="clear" w:color="auto" w:fill="auto"/>
          </w:tcPr>
          <w:p w:rsidR="00EE1FF6" w:rsidRPr="00EE1FF6" w:rsidRDefault="00EE1FF6" w:rsidP="00EE1FF6">
            <w:pPr>
              <w:jc w:val="both"/>
              <w:rPr>
                <w:sz w:val="24"/>
                <w:szCs w:val="24"/>
              </w:rPr>
            </w:pPr>
            <w:r w:rsidRPr="00EE1FF6">
              <w:rPr>
                <w:sz w:val="24"/>
                <w:szCs w:val="24"/>
              </w:rPr>
              <w:t>15,0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15,0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15,0</w:t>
            </w:r>
          </w:p>
          <w:p w:rsidR="00EE1FF6" w:rsidRPr="00EE1FF6" w:rsidRDefault="00EE1FF6" w:rsidP="00EE1FF6">
            <w:pPr>
              <w:jc w:val="both"/>
              <w:rPr>
                <w:sz w:val="24"/>
                <w:szCs w:val="24"/>
              </w:rPr>
            </w:pP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Проведение спартакиады для детей-инвалидов и их родителей «Присоединяйтесь»</w:t>
            </w:r>
          </w:p>
        </w:tc>
        <w:tc>
          <w:tcPr>
            <w:tcW w:w="1134"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Проведение декады, посвященной Международному Дню инвалидов </w:t>
            </w:r>
          </w:p>
          <w:p w:rsidR="00EE1FF6" w:rsidRPr="00EE1FF6" w:rsidRDefault="00EE1FF6" w:rsidP="00EE1FF6">
            <w:pPr>
              <w:jc w:val="both"/>
              <w:rPr>
                <w:sz w:val="24"/>
                <w:szCs w:val="24"/>
              </w:rPr>
            </w:pPr>
          </w:p>
        </w:tc>
        <w:tc>
          <w:tcPr>
            <w:tcW w:w="1134" w:type="dxa"/>
            <w:shd w:val="clear" w:color="auto" w:fill="auto"/>
          </w:tcPr>
          <w:p w:rsidR="00EE1FF6" w:rsidRPr="00EE1FF6" w:rsidRDefault="00EE1FF6" w:rsidP="00EE1FF6">
            <w:pPr>
              <w:jc w:val="both"/>
              <w:rPr>
                <w:sz w:val="24"/>
                <w:szCs w:val="24"/>
              </w:rPr>
            </w:pPr>
            <w:r w:rsidRPr="00EE1FF6">
              <w:rPr>
                <w:sz w:val="24"/>
                <w:szCs w:val="24"/>
              </w:rPr>
              <w:t>15,0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15,0</w:t>
            </w:r>
          </w:p>
          <w:p w:rsidR="00EE1FF6" w:rsidRPr="00EE1FF6" w:rsidRDefault="00EE1FF6" w:rsidP="00EE1FF6">
            <w:pPr>
              <w:jc w:val="both"/>
              <w:rPr>
                <w:sz w:val="24"/>
                <w:szCs w:val="24"/>
              </w:rPr>
            </w:pPr>
          </w:p>
        </w:tc>
        <w:tc>
          <w:tcPr>
            <w:tcW w:w="1276" w:type="dxa"/>
            <w:shd w:val="clear" w:color="auto" w:fill="auto"/>
          </w:tcPr>
          <w:p w:rsidR="00EE1FF6" w:rsidRPr="00EE1FF6" w:rsidRDefault="00EE1FF6" w:rsidP="00EE1FF6">
            <w:pPr>
              <w:jc w:val="both"/>
              <w:rPr>
                <w:sz w:val="24"/>
                <w:szCs w:val="24"/>
              </w:rPr>
            </w:pPr>
            <w:r w:rsidRPr="00EE1FF6">
              <w:rPr>
                <w:sz w:val="24"/>
                <w:szCs w:val="24"/>
              </w:rPr>
              <w:t>15,0</w:t>
            </w:r>
          </w:p>
          <w:p w:rsidR="00EE1FF6" w:rsidRPr="00EE1FF6" w:rsidRDefault="00EE1FF6" w:rsidP="00EE1FF6">
            <w:pPr>
              <w:jc w:val="both"/>
              <w:rPr>
                <w:sz w:val="24"/>
                <w:szCs w:val="24"/>
              </w:rPr>
            </w:pP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Оказание материальной помощи на оплату проезда почечных больных на </w:t>
            </w:r>
            <w:r w:rsidRPr="00EE1FF6">
              <w:rPr>
                <w:sz w:val="24"/>
                <w:szCs w:val="24"/>
              </w:rPr>
              <w:lastRenderedPageBreak/>
              <w:t>гемодиализ в город Первоуральск</w:t>
            </w:r>
          </w:p>
        </w:tc>
        <w:tc>
          <w:tcPr>
            <w:tcW w:w="1134" w:type="dxa"/>
            <w:shd w:val="clear" w:color="auto" w:fill="auto"/>
          </w:tcPr>
          <w:p w:rsidR="00EE1FF6" w:rsidRPr="00EE1FF6" w:rsidRDefault="00EE1FF6" w:rsidP="00EE1FF6">
            <w:pPr>
              <w:jc w:val="both"/>
              <w:rPr>
                <w:sz w:val="24"/>
                <w:szCs w:val="24"/>
              </w:rPr>
            </w:pPr>
            <w:r w:rsidRPr="00EE1FF6">
              <w:rPr>
                <w:sz w:val="24"/>
                <w:szCs w:val="24"/>
              </w:rPr>
              <w:lastRenderedPageBreak/>
              <w:t>151,0</w:t>
            </w:r>
          </w:p>
        </w:tc>
        <w:tc>
          <w:tcPr>
            <w:tcW w:w="1276" w:type="dxa"/>
            <w:shd w:val="clear" w:color="auto" w:fill="auto"/>
          </w:tcPr>
          <w:p w:rsidR="00EE1FF6" w:rsidRPr="00EE1FF6" w:rsidRDefault="00EE1FF6" w:rsidP="00EE1FF6">
            <w:pPr>
              <w:jc w:val="both"/>
              <w:rPr>
                <w:sz w:val="24"/>
                <w:szCs w:val="24"/>
              </w:rPr>
            </w:pPr>
            <w:r w:rsidRPr="00EE1FF6">
              <w:rPr>
                <w:sz w:val="24"/>
                <w:szCs w:val="24"/>
              </w:rPr>
              <w:t>151,0</w:t>
            </w:r>
          </w:p>
        </w:tc>
        <w:tc>
          <w:tcPr>
            <w:tcW w:w="1276" w:type="dxa"/>
            <w:shd w:val="clear" w:color="auto" w:fill="auto"/>
          </w:tcPr>
          <w:p w:rsidR="00EE1FF6" w:rsidRPr="00EE1FF6" w:rsidRDefault="00EE1FF6" w:rsidP="00EE1FF6">
            <w:pPr>
              <w:jc w:val="both"/>
              <w:rPr>
                <w:sz w:val="24"/>
                <w:szCs w:val="24"/>
              </w:rPr>
            </w:pPr>
            <w:r w:rsidRPr="00EE1FF6">
              <w:rPr>
                <w:sz w:val="24"/>
                <w:szCs w:val="24"/>
              </w:rPr>
              <w:t>151,0</w:t>
            </w:r>
          </w:p>
        </w:tc>
        <w:tc>
          <w:tcPr>
            <w:tcW w:w="1417" w:type="dxa"/>
            <w:shd w:val="clear" w:color="auto" w:fill="auto"/>
          </w:tcPr>
          <w:p w:rsidR="00EE1FF6" w:rsidRPr="00EE1FF6" w:rsidRDefault="00EE1FF6" w:rsidP="00EE1FF6">
            <w:pPr>
              <w:jc w:val="both"/>
              <w:rPr>
                <w:sz w:val="24"/>
                <w:szCs w:val="24"/>
              </w:rPr>
            </w:pPr>
          </w:p>
        </w:tc>
      </w:tr>
      <w:tr w:rsidR="00EE1FF6" w:rsidRPr="007F6611" w:rsidTr="005F5848">
        <w:tc>
          <w:tcPr>
            <w:tcW w:w="851" w:type="dxa"/>
            <w:shd w:val="clear" w:color="auto" w:fill="auto"/>
          </w:tcPr>
          <w:p w:rsidR="00EE1FF6" w:rsidRPr="007F6611" w:rsidRDefault="00EE1FF6" w:rsidP="00EE1FF6">
            <w:pPr>
              <w:numPr>
                <w:ilvl w:val="0"/>
                <w:numId w:val="29"/>
              </w:numPr>
              <w:jc w:val="both"/>
              <w:rPr>
                <w:b/>
                <w:sz w:val="24"/>
                <w:szCs w:val="24"/>
              </w:rPr>
            </w:pPr>
          </w:p>
        </w:tc>
        <w:tc>
          <w:tcPr>
            <w:tcW w:w="4252" w:type="dxa"/>
            <w:shd w:val="clear" w:color="auto" w:fill="auto"/>
          </w:tcPr>
          <w:p w:rsidR="00EE1FF6" w:rsidRPr="007F6611" w:rsidRDefault="00EE1FF6" w:rsidP="00EE1FF6">
            <w:pPr>
              <w:jc w:val="both"/>
              <w:rPr>
                <w:b/>
                <w:sz w:val="24"/>
                <w:szCs w:val="24"/>
              </w:rPr>
            </w:pPr>
            <w:r w:rsidRPr="007F6611">
              <w:rPr>
                <w:b/>
                <w:sz w:val="24"/>
                <w:szCs w:val="24"/>
              </w:rPr>
              <w:t>Защита прав и интересов детей-сирот и детей, оставшихся без попечения родителей</w:t>
            </w:r>
            <w:r w:rsidR="007F6611" w:rsidRPr="007F6611">
              <w:rPr>
                <w:b/>
                <w:sz w:val="24"/>
                <w:szCs w:val="24"/>
              </w:rPr>
              <w:t>, всего в том числе:</w:t>
            </w:r>
          </w:p>
        </w:tc>
        <w:tc>
          <w:tcPr>
            <w:tcW w:w="1134" w:type="dxa"/>
            <w:shd w:val="clear" w:color="auto" w:fill="auto"/>
          </w:tcPr>
          <w:p w:rsidR="00EE1FF6" w:rsidRPr="007F6611" w:rsidRDefault="00EE1FF6" w:rsidP="00EE1FF6">
            <w:pPr>
              <w:jc w:val="both"/>
              <w:rPr>
                <w:b/>
                <w:sz w:val="24"/>
                <w:szCs w:val="24"/>
              </w:rPr>
            </w:pPr>
            <w:r w:rsidRPr="007F6611">
              <w:rPr>
                <w:b/>
                <w:sz w:val="24"/>
                <w:szCs w:val="24"/>
              </w:rPr>
              <w:t>20,0</w:t>
            </w:r>
          </w:p>
        </w:tc>
        <w:tc>
          <w:tcPr>
            <w:tcW w:w="1276" w:type="dxa"/>
            <w:shd w:val="clear" w:color="auto" w:fill="auto"/>
          </w:tcPr>
          <w:p w:rsidR="00EE1FF6" w:rsidRPr="007F6611" w:rsidRDefault="00EE1FF6" w:rsidP="00EE1FF6">
            <w:pPr>
              <w:jc w:val="both"/>
              <w:rPr>
                <w:b/>
                <w:sz w:val="24"/>
                <w:szCs w:val="24"/>
              </w:rPr>
            </w:pPr>
            <w:r w:rsidRPr="007F6611">
              <w:rPr>
                <w:b/>
                <w:sz w:val="24"/>
                <w:szCs w:val="24"/>
              </w:rPr>
              <w:t>20,0</w:t>
            </w:r>
          </w:p>
        </w:tc>
        <w:tc>
          <w:tcPr>
            <w:tcW w:w="1276" w:type="dxa"/>
            <w:shd w:val="clear" w:color="auto" w:fill="auto"/>
          </w:tcPr>
          <w:p w:rsidR="00EE1FF6" w:rsidRPr="007F6611" w:rsidRDefault="00EE1FF6" w:rsidP="00EE1FF6">
            <w:pPr>
              <w:jc w:val="both"/>
              <w:rPr>
                <w:b/>
                <w:sz w:val="24"/>
                <w:szCs w:val="24"/>
              </w:rPr>
            </w:pPr>
            <w:r w:rsidRPr="007F6611">
              <w:rPr>
                <w:b/>
                <w:sz w:val="24"/>
                <w:szCs w:val="24"/>
              </w:rPr>
              <w:t>20,0</w:t>
            </w:r>
          </w:p>
        </w:tc>
        <w:tc>
          <w:tcPr>
            <w:tcW w:w="1417" w:type="dxa"/>
            <w:shd w:val="clear" w:color="auto" w:fill="auto"/>
          </w:tcPr>
          <w:p w:rsidR="00EE1FF6" w:rsidRPr="007F6611" w:rsidRDefault="00EE1FF6" w:rsidP="00EE1FF6">
            <w:pPr>
              <w:jc w:val="both"/>
              <w:rPr>
                <w:b/>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 xml:space="preserve">Проведение клуба  для приемных и опекаемых семей по обмену опытом адаптации в первые месяцы проживания детей в семьях </w:t>
            </w:r>
          </w:p>
        </w:tc>
        <w:tc>
          <w:tcPr>
            <w:tcW w:w="1134"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417" w:type="dxa"/>
            <w:shd w:val="clear" w:color="auto" w:fill="auto"/>
          </w:tcPr>
          <w:p w:rsidR="00EE1FF6" w:rsidRPr="00EE1FF6" w:rsidRDefault="00EE1FF6" w:rsidP="00EE1FF6">
            <w:pPr>
              <w:jc w:val="both"/>
              <w:rPr>
                <w:sz w:val="24"/>
                <w:szCs w:val="24"/>
              </w:rPr>
            </w:pPr>
          </w:p>
        </w:tc>
      </w:tr>
      <w:tr w:rsidR="00EE1FF6" w:rsidRPr="00EE1FF6" w:rsidTr="005F5848">
        <w:tc>
          <w:tcPr>
            <w:tcW w:w="851" w:type="dxa"/>
            <w:shd w:val="clear" w:color="auto" w:fill="auto"/>
          </w:tcPr>
          <w:p w:rsidR="00EE1FF6" w:rsidRPr="00EE1FF6" w:rsidRDefault="00EE1FF6" w:rsidP="00EE1FF6">
            <w:pPr>
              <w:numPr>
                <w:ilvl w:val="0"/>
                <w:numId w:val="29"/>
              </w:numPr>
              <w:jc w:val="both"/>
              <w:rPr>
                <w:sz w:val="24"/>
                <w:szCs w:val="24"/>
              </w:rPr>
            </w:pPr>
          </w:p>
        </w:tc>
        <w:tc>
          <w:tcPr>
            <w:tcW w:w="4252" w:type="dxa"/>
            <w:shd w:val="clear" w:color="auto" w:fill="auto"/>
          </w:tcPr>
          <w:p w:rsidR="00EE1FF6" w:rsidRPr="00EE1FF6" w:rsidRDefault="00EE1FF6" w:rsidP="00EE1FF6">
            <w:pPr>
              <w:jc w:val="both"/>
              <w:rPr>
                <w:sz w:val="24"/>
                <w:szCs w:val="24"/>
              </w:rPr>
            </w:pPr>
            <w:r w:rsidRPr="00EE1FF6">
              <w:rPr>
                <w:sz w:val="24"/>
                <w:szCs w:val="24"/>
              </w:rPr>
              <w:t>Заседания «Школы приемных родителей»</w:t>
            </w:r>
          </w:p>
        </w:tc>
        <w:tc>
          <w:tcPr>
            <w:tcW w:w="1134"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276" w:type="dxa"/>
            <w:shd w:val="clear" w:color="auto" w:fill="auto"/>
          </w:tcPr>
          <w:p w:rsidR="00EE1FF6" w:rsidRPr="00EE1FF6" w:rsidRDefault="00EE1FF6" w:rsidP="00EE1FF6">
            <w:pPr>
              <w:jc w:val="both"/>
              <w:rPr>
                <w:sz w:val="24"/>
                <w:szCs w:val="24"/>
              </w:rPr>
            </w:pPr>
            <w:r w:rsidRPr="00EE1FF6">
              <w:rPr>
                <w:sz w:val="24"/>
                <w:szCs w:val="24"/>
              </w:rPr>
              <w:t>10,0</w:t>
            </w:r>
          </w:p>
        </w:tc>
        <w:tc>
          <w:tcPr>
            <w:tcW w:w="1417" w:type="dxa"/>
            <w:shd w:val="clear" w:color="auto" w:fill="auto"/>
          </w:tcPr>
          <w:p w:rsidR="00EE1FF6" w:rsidRPr="00EE1FF6" w:rsidRDefault="00EE1FF6" w:rsidP="00EE1FF6">
            <w:pPr>
              <w:jc w:val="both"/>
              <w:rPr>
                <w:sz w:val="24"/>
                <w:szCs w:val="24"/>
              </w:rPr>
            </w:pPr>
          </w:p>
        </w:tc>
      </w:tr>
      <w:tr w:rsidR="004C0D2A" w:rsidRPr="00BD25C4" w:rsidTr="005F5848">
        <w:tc>
          <w:tcPr>
            <w:tcW w:w="851" w:type="dxa"/>
            <w:shd w:val="clear" w:color="auto" w:fill="auto"/>
          </w:tcPr>
          <w:p w:rsidR="004C0D2A" w:rsidRPr="00BD25C4" w:rsidRDefault="004C0D2A" w:rsidP="00EE1FF6">
            <w:pPr>
              <w:numPr>
                <w:ilvl w:val="0"/>
                <w:numId w:val="29"/>
              </w:numPr>
              <w:jc w:val="both"/>
              <w:rPr>
                <w:b/>
                <w:sz w:val="24"/>
                <w:szCs w:val="24"/>
              </w:rPr>
            </w:pPr>
          </w:p>
        </w:tc>
        <w:tc>
          <w:tcPr>
            <w:tcW w:w="4252" w:type="dxa"/>
            <w:shd w:val="clear" w:color="auto" w:fill="auto"/>
          </w:tcPr>
          <w:p w:rsidR="004C0D2A" w:rsidRDefault="004C0D2A" w:rsidP="004C0D2A">
            <w:r w:rsidRPr="00B414A9">
              <w:rPr>
                <w:b/>
                <w:sz w:val="24"/>
                <w:szCs w:val="24"/>
              </w:rPr>
              <w:t>Мероприятия по организации первичной профилактики ВИЧ – инфекции среди населения</w:t>
            </w:r>
            <w:r>
              <w:rPr>
                <w:b/>
                <w:sz w:val="24"/>
                <w:szCs w:val="24"/>
              </w:rPr>
              <w:t>, всего в том числе:</w:t>
            </w:r>
          </w:p>
        </w:tc>
        <w:tc>
          <w:tcPr>
            <w:tcW w:w="1134" w:type="dxa"/>
            <w:shd w:val="clear" w:color="auto" w:fill="auto"/>
          </w:tcPr>
          <w:p w:rsidR="004C0D2A" w:rsidRPr="00BD25C4" w:rsidRDefault="004C0D2A" w:rsidP="00EE1FF6">
            <w:pPr>
              <w:jc w:val="both"/>
              <w:rPr>
                <w:b/>
                <w:sz w:val="24"/>
                <w:szCs w:val="24"/>
              </w:rPr>
            </w:pPr>
            <w:r>
              <w:rPr>
                <w:b/>
                <w:sz w:val="24"/>
                <w:szCs w:val="24"/>
              </w:rPr>
              <w:t>35,0</w:t>
            </w:r>
          </w:p>
        </w:tc>
        <w:tc>
          <w:tcPr>
            <w:tcW w:w="1276" w:type="dxa"/>
            <w:shd w:val="clear" w:color="auto" w:fill="auto"/>
          </w:tcPr>
          <w:p w:rsidR="004C0D2A" w:rsidRPr="00BD25C4" w:rsidRDefault="004C0D2A" w:rsidP="00EE1FF6">
            <w:pPr>
              <w:jc w:val="both"/>
              <w:rPr>
                <w:b/>
                <w:sz w:val="24"/>
                <w:szCs w:val="24"/>
              </w:rPr>
            </w:pPr>
            <w:r>
              <w:rPr>
                <w:b/>
                <w:sz w:val="24"/>
                <w:szCs w:val="24"/>
              </w:rPr>
              <w:t>35,0</w:t>
            </w:r>
          </w:p>
        </w:tc>
        <w:tc>
          <w:tcPr>
            <w:tcW w:w="1276" w:type="dxa"/>
            <w:shd w:val="clear" w:color="auto" w:fill="auto"/>
          </w:tcPr>
          <w:p w:rsidR="004C0D2A" w:rsidRPr="00BD25C4" w:rsidRDefault="004C0D2A" w:rsidP="00EE1FF6">
            <w:pPr>
              <w:jc w:val="both"/>
              <w:rPr>
                <w:b/>
                <w:sz w:val="24"/>
                <w:szCs w:val="24"/>
              </w:rPr>
            </w:pPr>
            <w:r>
              <w:rPr>
                <w:b/>
                <w:sz w:val="24"/>
                <w:szCs w:val="24"/>
              </w:rPr>
              <w:t>35,0</w:t>
            </w:r>
          </w:p>
        </w:tc>
        <w:tc>
          <w:tcPr>
            <w:tcW w:w="1417" w:type="dxa"/>
            <w:shd w:val="clear" w:color="auto" w:fill="auto"/>
          </w:tcPr>
          <w:p w:rsidR="004C0D2A" w:rsidRPr="00BD25C4" w:rsidRDefault="00542DE7" w:rsidP="00EE1FF6">
            <w:pPr>
              <w:jc w:val="both"/>
              <w:rPr>
                <w:b/>
                <w:sz w:val="24"/>
                <w:szCs w:val="24"/>
              </w:rPr>
            </w:pPr>
            <w:r>
              <w:rPr>
                <w:b/>
                <w:sz w:val="24"/>
                <w:szCs w:val="24"/>
              </w:rPr>
              <w:t>26-30</w:t>
            </w:r>
          </w:p>
        </w:tc>
      </w:tr>
      <w:tr w:rsidR="00EE1FF6" w:rsidRPr="004C0D2A" w:rsidTr="005F5848">
        <w:tc>
          <w:tcPr>
            <w:tcW w:w="851" w:type="dxa"/>
            <w:shd w:val="clear" w:color="auto" w:fill="auto"/>
          </w:tcPr>
          <w:p w:rsidR="00EE1FF6" w:rsidRPr="004C0D2A" w:rsidRDefault="00EE1FF6" w:rsidP="00EE1FF6">
            <w:pPr>
              <w:numPr>
                <w:ilvl w:val="0"/>
                <w:numId w:val="29"/>
              </w:numPr>
              <w:jc w:val="both"/>
              <w:rPr>
                <w:b/>
                <w:sz w:val="24"/>
                <w:szCs w:val="24"/>
              </w:rPr>
            </w:pPr>
          </w:p>
        </w:tc>
        <w:tc>
          <w:tcPr>
            <w:tcW w:w="4252" w:type="dxa"/>
            <w:shd w:val="clear" w:color="auto" w:fill="auto"/>
          </w:tcPr>
          <w:p w:rsidR="004C0D2A" w:rsidRPr="004C0D2A" w:rsidRDefault="004C0D2A" w:rsidP="004C0D2A">
            <w:pPr>
              <w:rPr>
                <w:sz w:val="24"/>
                <w:szCs w:val="24"/>
              </w:rPr>
            </w:pPr>
            <w:r w:rsidRPr="004C0D2A">
              <w:rPr>
                <w:sz w:val="24"/>
                <w:szCs w:val="24"/>
              </w:rPr>
              <w:t>Изготовление и установка баннеров, разработка и издание</w:t>
            </w:r>
          </w:p>
          <w:p w:rsidR="00EE1FF6" w:rsidRPr="004C0D2A" w:rsidRDefault="004C0D2A" w:rsidP="004C0D2A">
            <w:pPr>
              <w:jc w:val="both"/>
              <w:rPr>
                <w:b/>
                <w:sz w:val="24"/>
                <w:szCs w:val="24"/>
              </w:rPr>
            </w:pPr>
            <w:r w:rsidRPr="004C0D2A">
              <w:rPr>
                <w:sz w:val="24"/>
                <w:szCs w:val="24"/>
              </w:rPr>
              <w:t>информационных материалов, по профилактике ВИЧ-инфекции для распространения среди различных групп населения</w:t>
            </w:r>
          </w:p>
        </w:tc>
        <w:tc>
          <w:tcPr>
            <w:tcW w:w="1134" w:type="dxa"/>
            <w:shd w:val="clear" w:color="auto" w:fill="auto"/>
          </w:tcPr>
          <w:p w:rsidR="00EE1FF6" w:rsidRPr="004C0D2A" w:rsidRDefault="00BD25C4" w:rsidP="00EE1FF6">
            <w:pPr>
              <w:jc w:val="both"/>
              <w:rPr>
                <w:sz w:val="24"/>
                <w:szCs w:val="24"/>
              </w:rPr>
            </w:pPr>
            <w:r w:rsidRPr="004C0D2A">
              <w:rPr>
                <w:sz w:val="24"/>
                <w:szCs w:val="24"/>
              </w:rPr>
              <w:t>35,0</w:t>
            </w:r>
          </w:p>
        </w:tc>
        <w:tc>
          <w:tcPr>
            <w:tcW w:w="1276" w:type="dxa"/>
            <w:shd w:val="clear" w:color="auto" w:fill="auto"/>
          </w:tcPr>
          <w:p w:rsidR="00EE1FF6" w:rsidRPr="004C0D2A" w:rsidRDefault="00BD25C4" w:rsidP="00EE1FF6">
            <w:pPr>
              <w:jc w:val="both"/>
              <w:rPr>
                <w:sz w:val="24"/>
                <w:szCs w:val="24"/>
              </w:rPr>
            </w:pPr>
            <w:r w:rsidRPr="004C0D2A">
              <w:rPr>
                <w:sz w:val="24"/>
                <w:szCs w:val="24"/>
              </w:rPr>
              <w:t>35,0</w:t>
            </w:r>
          </w:p>
        </w:tc>
        <w:tc>
          <w:tcPr>
            <w:tcW w:w="1276" w:type="dxa"/>
            <w:shd w:val="clear" w:color="auto" w:fill="auto"/>
          </w:tcPr>
          <w:p w:rsidR="00EE1FF6" w:rsidRPr="004C0D2A" w:rsidRDefault="00BD25C4" w:rsidP="00EE1FF6">
            <w:pPr>
              <w:jc w:val="both"/>
              <w:rPr>
                <w:sz w:val="24"/>
                <w:szCs w:val="24"/>
              </w:rPr>
            </w:pPr>
            <w:r w:rsidRPr="004C0D2A">
              <w:rPr>
                <w:sz w:val="24"/>
                <w:szCs w:val="24"/>
              </w:rPr>
              <w:t>35,0</w:t>
            </w:r>
          </w:p>
        </w:tc>
        <w:tc>
          <w:tcPr>
            <w:tcW w:w="1417" w:type="dxa"/>
            <w:shd w:val="clear" w:color="auto" w:fill="auto"/>
          </w:tcPr>
          <w:p w:rsidR="00EE1FF6" w:rsidRPr="004C0D2A" w:rsidRDefault="00EE1FF6" w:rsidP="00EE1FF6">
            <w:pPr>
              <w:jc w:val="both"/>
              <w:rPr>
                <w:b/>
                <w:sz w:val="24"/>
                <w:szCs w:val="24"/>
              </w:rPr>
            </w:pPr>
          </w:p>
        </w:tc>
      </w:tr>
      <w:tr w:rsidR="004C0D2A" w:rsidRPr="008A074E" w:rsidTr="005F5848">
        <w:tc>
          <w:tcPr>
            <w:tcW w:w="851" w:type="dxa"/>
            <w:shd w:val="clear" w:color="auto" w:fill="auto"/>
          </w:tcPr>
          <w:p w:rsidR="004C0D2A" w:rsidRPr="008A074E" w:rsidRDefault="004C0D2A" w:rsidP="004C0D2A">
            <w:pPr>
              <w:numPr>
                <w:ilvl w:val="0"/>
                <w:numId w:val="29"/>
              </w:numPr>
              <w:jc w:val="both"/>
              <w:rPr>
                <w:b/>
                <w:sz w:val="24"/>
                <w:szCs w:val="24"/>
              </w:rPr>
            </w:pPr>
          </w:p>
        </w:tc>
        <w:tc>
          <w:tcPr>
            <w:tcW w:w="4252" w:type="dxa"/>
            <w:shd w:val="clear" w:color="auto" w:fill="auto"/>
          </w:tcPr>
          <w:p w:rsidR="004C0D2A" w:rsidRPr="008A074E" w:rsidRDefault="004C0D2A" w:rsidP="004C0D2A">
            <w:pPr>
              <w:jc w:val="both"/>
              <w:rPr>
                <w:b/>
                <w:sz w:val="24"/>
                <w:szCs w:val="24"/>
              </w:rPr>
            </w:pPr>
            <w:r w:rsidRPr="008A074E">
              <w:rPr>
                <w:b/>
                <w:sz w:val="24"/>
                <w:szCs w:val="24"/>
              </w:rPr>
              <w:t>Информирование населения о мерах противодействия наркомании, всего в том числе:</w:t>
            </w:r>
          </w:p>
        </w:tc>
        <w:tc>
          <w:tcPr>
            <w:tcW w:w="1134" w:type="dxa"/>
            <w:shd w:val="clear" w:color="auto" w:fill="auto"/>
          </w:tcPr>
          <w:p w:rsidR="004C0D2A" w:rsidRPr="008A074E" w:rsidRDefault="004C0D2A" w:rsidP="004C0D2A">
            <w:pPr>
              <w:jc w:val="both"/>
              <w:rPr>
                <w:b/>
                <w:sz w:val="24"/>
                <w:szCs w:val="24"/>
              </w:rPr>
            </w:pPr>
            <w:r w:rsidRPr="008A074E">
              <w:rPr>
                <w:b/>
                <w:sz w:val="24"/>
                <w:szCs w:val="24"/>
              </w:rPr>
              <w:t>12,0</w:t>
            </w:r>
          </w:p>
        </w:tc>
        <w:tc>
          <w:tcPr>
            <w:tcW w:w="1276" w:type="dxa"/>
            <w:shd w:val="clear" w:color="auto" w:fill="auto"/>
          </w:tcPr>
          <w:p w:rsidR="004C0D2A" w:rsidRPr="008A074E" w:rsidRDefault="004C0D2A" w:rsidP="004C0D2A">
            <w:pPr>
              <w:jc w:val="both"/>
              <w:rPr>
                <w:b/>
                <w:sz w:val="24"/>
                <w:szCs w:val="24"/>
              </w:rPr>
            </w:pPr>
            <w:r w:rsidRPr="008A074E">
              <w:rPr>
                <w:b/>
                <w:sz w:val="24"/>
                <w:szCs w:val="24"/>
              </w:rPr>
              <w:t>12,0</w:t>
            </w:r>
          </w:p>
        </w:tc>
        <w:tc>
          <w:tcPr>
            <w:tcW w:w="1276" w:type="dxa"/>
            <w:shd w:val="clear" w:color="auto" w:fill="auto"/>
          </w:tcPr>
          <w:p w:rsidR="004C0D2A" w:rsidRPr="008A074E" w:rsidRDefault="004C0D2A" w:rsidP="004C0D2A">
            <w:pPr>
              <w:jc w:val="both"/>
              <w:rPr>
                <w:b/>
                <w:sz w:val="24"/>
                <w:szCs w:val="24"/>
              </w:rPr>
            </w:pPr>
            <w:r w:rsidRPr="008A074E">
              <w:rPr>
                <w:b/>
                <w:sz w:val="24"/>
                <w:szCs w:val="24"/>
              </w:rPr>
              <w:t>12,0</w:t>
            </w:r>
          </w:p>
        </w:tc>
        <w:tc>
          <w:tcPr>
            <w:tcW w:w="1417" w:type="dxa"/>
            <w:shd w:val="clear" w:color="auto" w:fill="auto"/>
          </w:tcPr>
          <w:p w:rsidR="004C0D2A" w:rsidRPr="008A074E" w:rsidRDefault="00542DE7" w:rsidP="004C0D2A">
            <w:pPr>
              <w:jc w:val="both"/>
              <w:rPr>
                <w:b/>
                <w:sz w:val="24"/>
                <w:szCs w:val="24"/>
              </w:rPr>
            </w:pPr>
            <w:r>
              <w:rPr>
                <w:b/>
                <w:sz w:val="24"/>
                <w:szCs w:val="24"/>
              </w:rPr>
              <w:t>31,32</w:t>
            </w:r>
          </w:p>
        </w:tc>
      </w:tr>
      <w:tr w:rsidR="00EE1FF6" w:rsidRPr="004C0D2A" w:rsidTr="005F5848">
        <w:tc>
          <w:tcPr>
            <w:tcW w:w="851" w:type="dxa"/>
            <w:shd w:val="clear" w:color="auto" w:fill="auto"/>
          </w:tcPr>
          <w:p w:rsidR="00EE1FF6" w:rsidRPr="004C0D2A" w:rsidRDefault="00EE1FF6" w:rsidP="004C0D2A">
            <w:pPr>
              <w:numPr>
                <w:ilvl w:val="0"/>
                <w:numId w:val="29"/>
              </w:numPr>
              <w:jc w:val="both"/>
              <w:rPr>
                <w:b/>
                <w:sz w:val="24"/>
                <w:szCs w:val="24"/>
              </w:rPr>
            </w:pPr>
          </w:p>
        </w:tc>
        <w:tc>
          <w:tcPr>
            <w:tcW w:w="4252" w:type="dxa"/>
            <w:shd w:val="clear" w:color="auto" w:fill="auto"/>
          </w:tcPr>
          <w:p w:rsidR="00EE1FF6" w:rsidRPr="004C0D2A" w:rsidRDefault="004C0D2A" w:rsidP="004C0D2A">
            <w:pPr>
              <w:jc w:val="both"/>
              <w:rPr>
                <w:b/>
              </w:rPr>
            </w:pPr>
            <w:r w:rsidRPr="004C0D2A">
              <w:rPr>
                <w:sz w:val="24"/>
                <w:szCs w:val="24"/>
              </w:rPr>
              <w:t>Выпуск буклетов</w:t>
            </w:r>
            <w:r>
              <w:rPr>
                <w:sz w:val="24"/>
                <w:szCs w:val="24"/>
              </w:rPr>
              <w:t xml:space="preserve"> </w:t>
            </w:r>
            <w:r w:rsidRPr="004C0D2A">
              <w:rPr>
                <w:sz w:val="24"/>
                <w:szCs w:val="24"/>
              </w:rPr>
              <w:t>по профилакт</w:t>
            </w:r>
            <w:r>
              <w:rPr>
                <w:sz w:val="24"/>
                <w:szCs w:val="24"/>
              </w:rPr>
              <w:t xml:space="preserve">ике      </w:t>
            </w:r>
            <w:r>
              <w:rPr>
                <w:sz w:val="24"/>
                <w:szCs w:val="24"/>
              </w:rPr>
              <w:br/>
              <w:t xml:space="preserve">девиантного поведения </w:t>
            </w:r>
            <w:r w:rsidRPr="004C0D2A">
              <w:rPr>
                <w:sz w:val="24"/>
                <w:szCs w:val="24"/>
              </w:rPr>
              <w:t>подростков и молодежи</w:t>
            </w:r>
            <w:r>
              <w:rPr>
                <w:sz w:val="24"/>
                <w:szCs w:val="24"/>
              </w:rPr>
              <w:t>.</w:t>
            </w:r>
          </w:p>
        </w:tc>
        <w:tc>
          <w:tcPr>
            <w:tcW w:w="1134" w:type="dxa"/>
            <w:shd w:val="clear" w:color="auto" w:fill="auto"/>
          </w:tcPr>
          <w:p w:rsidR="00EE1FF6" w:rsidRPr="004C0D2A" w:rsidRDefault="00BD25C4" w:rsidP="004C0D2A">
            <w:pPr>
              <w:jc w:val="both"/>
              <w:rPr>
                <w:sz w:val="24"/>
                <w:szCs w:val="24"/>
              </w:rPr>
            </w:pPr>
            <w:r w:rsidRPr="004C0D2A">
              <w:rPr>
                <w:sz w:val="24"/>
                <w:szCs w:val="24"/>
              </w:rPr>
              <w:t>12,0</w:t>
            </w:r>
          </w:p>
        </w:tc>
        <w:tc>
          <w:tcPr>
            <w:tcW w:w="1276" w:type="dxa"/>
            <w:shd w:val="clear" w:color="auto" w:fill="auto"/>
          </w:tcPr>
          <w:p w:rsidR="00EE1FF6" w:rsidRPr="004C0D2A" w:rsidRDefault="00BD25C4" w:rsidP="004C0D2A">
            <w:pPr>
              <w:jc w:val="both"/>
              <w:rPr>
                <w:sz w:val="24"/>
                <w:szCs w:val="24"/>
              </w:rPr>
            </w:pPr>
            <w:r w:rsidRPr="004C0D2A">
              <w:rPr>
                <w:sz w:val="24"/>
                <w:szCs w:val="24"/>
              </w:rPr>
              <w:t>12,0</w:t>
            </w:r>
          </w:p>
        </w:tc>
        <w:tc>
          <w:tcPr>
            <w:tcW w:w="1276" w:type="dxa"/>
            <w:shd w:val="clear" w:color="auto" w:fill="auto"/>
          </w:tcPr>
          <w:p w:rsidR="00EE1FF6" w:rsidRPr="004C0D2A" w:rsidRDefault="00BD25C4" w:rsidP="004C0D2A">
            <w:pPr>
              <w:jc w:val="both"/>
              <w:rPr>
                <w:sz w:val="24"/>
                <w:szCs w:val="24"/>
              </w:rPr>
            </w:pPr>
            <w:r w:rsidRPr="004C0D2A">
              <w:rPr>
                <w:sz w:val="24"/>
                <w:szCs w:val="24"/>
              </w:rPr>
              <w:t>12,0</w:t>
            </w:r>
          </w:p>
        </w:tc>
        <w:tc>
          <w:tcPr>
            <w:tcW w:w="1417" w:type="dxa"/>
            <w:shd w:val="clear" w:color="auto" w:fill="auto"/>
          </w:tcPr>
          <w:p w:rsidR="00EE1FF6" w:rsidRPr="004C0D2A" w:rsidRDefault="00EE1FF6" w:rsidP="004C0D2A">
            <w:pPr>
              <w:jc w:val="both"/>
              <w:rPr>
                <w:b/>
                <w:sz w:val="24"/>
                <w:szCs w:val="24"/>
              </w:rPr>
            </w:pPr>
          </w:p>
        </w:tc>
      </w:tr>
    </w:tbl>
    <w:p w:rsidR="00A966C2" w:rsidRDefault="00A966C2" w:rsidP="00A966C2">
      <w:pPr>
        <w:autoSpaceDE w:val="0"/>
        <w:autoSpaceDN w:val="0"/>
        <w:adjustRightInd w:val="0"/>
        <w:jc w:val="center"/>
        <w:rPr>
          <w:sz w:val="28"/>
          <w:szCs w:val="28"/>
        </w:rPr>
      </w:pPr>
    </w:p>
    <w:p w:rsidR="00C97580" w:rsidRDefault="00C97580" w:rsidP="00A966C2">
      <w:pPr>
        <w:pStyle w:val="ConsPlusTitle"/>
        <w:widowControl/>
        <w:ind w:right="1"/>
        <w:jc w:val="center"/>
        <w:rPr>
          <w:sz w:val="28"/>
          <w:szCs w:val="28"/>
        </w:rPr>
      </w:pPr>
    </w:p>
    <w:p w:rsidR="0000050B" w:rsidRDefault="0000050B" w:rsidP="00E27C8F">
      <w:pPr>
        <w:autoSpaceDE w:val="0"/>
        <w:autoSpaceDN w:val="0"/>
        <w:adjustRightInd w:val="0"/>
        <w:jc w:val="center"/>
        <w:rPr>
          <w:rFonts w:eastAsia="Calibri"/>
          <w:b/>
          <w:color w:val="FF0000"/>
          <w:sz w:val="24"/>
          <w:szCs w:val="24"/>
        </w:rPr>
      </w:pPr>
    </w:p>
    <w:p w:rsidR="00CC4570" w:rsidRPr="000E750D" w:rsidRDefault="004869F3" w:rsidP="00CC4570">
      <w:pPr>
        <w:autoSpaceDE w:val="0"/>
        <w:autoSpaceDN w:val="0"/>
        <w:adjustRightInd w:val="0"/>
        <w:jc w:val="center"/>
        <w:rPr>
          <w:rFonts w:eastAsia="Calibri"/>
          <w:b/>
          <w:sz w:val="28"/>
          <w:szCs w:val="28"/>
        </w:rPr>
      </w:pPr>
      <w:r w:rsidRPr="00CC4570">
        <w:rPr>
          <w:rFonts w:eastAsia="Calibri"/>
          <w:b/>
          <w:sz w:val="28"/>
          <w:szCs w:val="28"/>
        </w:rPr>
        <w:t xml:space="preserve">Подпрограмма </w:t>
      </w:r>
      <w:r w:rsidR="00E27C8F" w:rsidRPr="00CC4570">
        <w:rPr>
          <w:rFonts w:eastAsia="Calibri"/>
          <w:b/>
          <w:sz w:val="28"/>
          <w:szCs w:val="28"/>
        </w:rPr>
        <w:t xml:space="preserve"> «Развитие кадровой политики в системе муниципального управления и противодействие коррупции в Шалинском городском округе</w:t>
      </w:r>
      <w:r w:rsidR="00CC4570">
        <w:rPr>
          <w:rFonts w:eastAsia="Calibri"/>
          <w:b/>
          <w:sz w:val="28"/>
          <w:szCs w:val="28"/>
        </w:rPr>
        <w:t xml:space="preserve"> на 2014-2016 годы</w:t>
      </w:r>
      <w:r w:rsidR="00E27C8F" w:rsidRPr="00CC4570">
        <w:rPr>
          <w:rFonts w:eastAsia="Calibri"/>
          <w:b/>
          <w:sz w:val="28"/>
          <w:szCs w:val="28"/>
        </w:rPr>
        <w:t>»</w:t>
      </w:r>
      <w:r w:rsidR="00CC4570" w:rsidRPr="00CC4570">
        <w:rPr>
          <w:b/>
          <w:sz w:val="28"/>
          <w:szCs w:val="28"/>
        </w:rPr>
        <w:t xml:space="preserve"> </w:t>
      </w:r>
      <w:r w:rsidR="00CC4570" w:rsidRPr="000E750D">
        <w:rPr>
          <w:b/>
          <w:sz w:val="28"/>
          <w:szCs w:val="28"/>
        </w:rPr>
        <w:t>муниципальной программы «Социально-экономическое развитие Шалинского городского округа до 2016 года»</w:t>
      </w:r>
    </w:p>
    <w:p w:rsidR="00E27C8F" w:rsidRPr="00CC4570" w:rsidRDefault="00E27C8F" w:rsidP="00E27C8F">
      <w:pPr>
        <w:autoSpaceDE w:val="0"/>
        <w:autoSpaceDN w:val="0"/>
        <w:adjustRightInd w:val="0"/>
        <w:jc w:val="center"/>
        <w:rPr>
          <w:rFonts w:eastAsia="Calibri"/>
          <w:b/>
          <w:sz w:val="28"/>
          <w:szCs w:val="28"/>
        </w:rPr>
      </w:pPr>
    </w:p>
    <w:p w:rsidR="00EE346E" w:rsidRPr="00F37419" w:rsidRDefault="00EE346E" w:rsidP="00A966C2">
      <w:pPr>
        <w:rPr>
          <w:sz w:val="24"/>
          <w:szCs w:val="24"/>
        </w:rPr>
      </w:pPr>
      <w:r w:rsidRPr="00EE346E">
        <w:rPr>
          <w:sz w:val="24"/>
          <w:szCs w:val="24"/>
        </w:rPr>
        <w:t xml:space="preserve">               </w:t>
      </w:r>
    </w:p>
    <w:p w:rsidR="00CC4570" w:rsidRPr="00CC4570" w:rsidRDefault="00CC4570" w:rsidP="00CC4570">
      <w:pPr>
        <w:jc w:val="center"/>
        <w:rPr>
          <w:sz w:val="24"/>
          <w:szCs w:val="24"/>
        </w:rPr>
      </w:pPr>
      <w:r>
        <w:rPr>
          <w:sz w:val="24"/>
          <w:szCs w:val="24"/>
        </w:rPr>
        <w:t xml:space="preserve">Паспорт подпрограммы </w:t>
      </w:r>
      <w:r w:rsidRPr="00CC4570">
        <w:rPr>
          <w:sz w:val="24"/>
          <w:szCs w:val="24"/>
        </w:rPr>
        <w:t>«Развитие кадровой политики в системе муниципального управления и противодействие коррупции в Шалинском городском округе</w:t>
      </w:r>
      <w:r>
        <w:rPr>
          <w:sz w:val="24"/>
          <w:szCs w:val="24"/>
        </w:rPr>
        <w:t xml:space="preserve"> на 2014-2016 годы</w:t>
      </w:r>
      <w:r w:rsidRPr="00CC4570">
        <w:rPr>
          <w:sz w:val="24"/>
          <w:szCs w:val="24"/>
        </w:rPr>
        <w:t>»</w:t>
      </w:r>
    </w:p>
    <w:p w:rsidR="00CC4570" w:rsidRPr="00CC4570" w:rsidRDefault="00CC4570" w:rsidP="00CC4570">
      <w:pPr>
        <w:jc w:val="both"/>
        <w:rPr>
          <w:sz w:val="24"/>
          <w:szCs w:val="24"/>
        </w:rPr>
      </w:pPr>
    </w:p>
    <w:tbl>
      <w:tblPr>
        <w:tblW w:w="9800" w:type="dxa"/>
        <w:tblCellSpacing w:w="5" w:type="nil"/>
        <w:tblInd w:w="75" w:type="dxa"/>
        <w:tblLayout w:type="fixed"/>
        <w:tblCellMar>
          <w:left w:w="75" w:type="dxa"/>
          <w:right w:w="75" w:type="dxa"/>
        </w:tblCellMar>
        <w:tblLook w:val="0000"/>
      </w:tblPr>
      <w:tblGrid>
        <w:gridCol w:w="3828"/>
        <w:gridCol w:w="5972"/>
      </w:tblGrid>
      <w:tr w:rsidR="00CC4570" w:rsidRPr="00CC4570" w:rsidTr="00325780">
        <w:trPr>
          <w:trHeight w:val="633"/>
          <w:tblCellSpacing w:w="5" w:type="nil"/>
        </w:trPr>
        <w:tc>
          <w:tcPr>
            <w:tcW w:w="3828" w:type="dxa"/>
            <w:tcBorders>
              <w:top w:val="single" w:sz="8" w:space="0" w:color="auto"/>
              <w:left w:val="single" w:sz="8" w:space="0" w:color="auto"/>
              <w:bottom w:val="single" w:sz="8" w:space="0" w:color="auto"/>
              <w:right w:val="single" w:sz="8" w:space="0" w:color="auto"/>
            </w:tcBorders>
          </w:tcPr>
          <w:p w:rsidR="00325780" w:rsidRPr="00CC4570" w:rsidRDefault="00CC4570" w:rsidP="00325780">
            <w:pPr>
              <w:jc w:val="both"/>
              <w:rPr>
                <w:sz w:val="24"/>
                <w:szCs w:val="24"/>
              </w:rPr>
            </w:pPr>
            <w:r w:rsidRPr="00CC4570">
              <w:rPr>
                <w:sz w:val="24"/>
                <w:szCs w:val="24"/>
              </w:rPr>
              <w:t>Ответственный   исполнител</w:t>
            </w:r>
            <w:r w:rsidR="00F62DF2">
              <w:rPr>
                <w:sz w:val="24"/>
                <w:szCs w:val="24"/>
              </w:rPr>
              <w:t xml:space="preserve">ь </w:t>
            </w:r>
            <w:r w:rsidRPr="00CC4570">
              <w:rPr>
                <w:sz w:val="24"/>
                <w:szCs w:val="24"/>
              </w:rPr>
              <w:t xml:space="preserve">муниципальной подпрограммы        </w:t>
            </w:r>
          </w:p>
          <w:p w:rsidR="00CC4570" w:rsidRPr="00CC4570" w:rsidRDefault="00CC4570" w:rsidP="00F62DF2">
            <w:pPr>
              <w:jc w:val="both"/>
              <w:rPr>
                <w:sz w:val="24"/>
                <w:szCs w:val="24"/>
              </w:rPr>
            </w:pPr>
          </w:p>
        </w:tc>
        <w:tc>
          <w:tcPr>
            <w:tcW w:w="5972" w:type="dxa"/>
            <w:tcBorders>
              <w:top w:val="single" w:sz="8" w:space="0" w:color="auto"/>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Администрация Шалинского городского округа </w:t>
            </w:r>
          </w:p>
        </w:tc>
      </w:tr>
      <w:tr w:rsidR="00CC4570" w:rsidRPr="00CC4570" w:rsidTr="00325780">
        <w:trPr>
          <w:trHeight w:val="600"/>
          <w:tblCellSpacing w:w="5" w:type="nil"/>
        </w:trPr>
        <w:tc>
          <w:tcPr>
            <w:tcW w:w="3828"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Сроки реализации муниципальной  </w:t>
            </w:r>
          </w:p>
          <w:p w:rsidR="00CC4570" w:rsidRPr="00CC4570" w:rsidRDefault="00CC4570" w:rsidP="00F62DF2">
            <w:pPr>
              <w:jc w:val="both"/>
              <w:rPr>
                <w:sz w:val="24"/>
                <w:szCs w:val="24"/>
              </w:rPr>
            </w:pPr>
            <w:r w:rsidRPr="00CC4570">
              <w:rPr>
                <w:sz w:val="24"/>
                <w:szCs w:val="24"/>
              </w:rPr>
              <w:t xml:space="preserve">подпрограммы       </w:t>
            </w:r>
          </w:p>
        </w:tc>
        <w:tc>
          <w:tcPr>
            <w:tcW w:w="5972"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2014 - 2016 годы                                       </w:t>
            </w:r>
          </w:p>
        </w:tc>
      </w:tr>
      <w:tr w:rsidR="00CC4570" w:rsidRPr="00CC4570" w:rsidTr="00325780">
        <w:trPr>
          <w:trHeight w:val="3385"/>
          <w:tblCellSpacing w:w="5" w:type="nil"/>
        </w:trPr>
        <w:tc>
          <w:tcPr>
            <w:tcW w:w="3828"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lastRenderedPageBreak/>
              <w:t xml:space="preserve">Цели и задачи   муниципальной   </w:t>
            </w:r>
          </w:p>
          <w:p w:rsidR="00CC4570" w:rsidRPr="00CC4570" w:rsidRDefault="00CC4570" w:rsidP="00CC4570">
            <w:pPr>
              <w:jc w:val="both"/>
              <w:rPr>
                <w:sz w:val="24"/>
                <w:szCs w:val="24"/>
              </w:rPr>
            </w:pPr>
            <w:r w:rsidRPr="00CC4570">
              <w:rPr>
                <w:sz w:val="24"/>
                <w:szCs w:val="24"/>
              </w:rPr>
              <w:t xml:space="preserve">подпрограммы        </w:t>
            </w:r>
          </w:p>
        </w:tc>
        <w:tc>
          <w:tcPr>
            <w:tcW w:w="5972"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Цель 1: формирование и эффективное использование       </w:t>
            </w:r>
          </w:p>
          <w:p w:rsidR="00CC4570" w:rsidRPr="00CC4570" w:rsidRDefault="00CC4570" w:rsidP="00CC4570">
            <w:pPr>
              <w:jc w:val="both"/>
              <w:rPr>
                <w:sz w:val="24"/>
                <w:szCs w:val="24"/>
              </w:rPr>
            </w:pPr>
            <w:r w:rsidRPr="00CC4570">
              <w:rPr>
                <w:sz w:val="24"/>
                <w:szCs w:val="24"/>
              </w:rPr>
              <w:t xml:space="preserve">кадрового потенциала в системе  </w:t>
            </w:r>
          </w:p>
          <w:p w:rsidR="00CC4570" w:rsidRPr="00CC4570" w:rsidRDefault="00CC4570" w:rsidP="00CC4570">
            <w:pPr>
              <w:jc w:val="both"/>
              <w:rPr>
                <w:sz w:val="24"/>
                <w:szCs w:val="24"/>
              </w:rPr>
            </w:pPr>
            <w:r w:rsidRPr="00CC4570">
              <w:rPr>
                <w:sz w:val="24"/>
                <w:szCs w:val="24"/>
              </w:rPr>
              <w:t xml:space="preserve">муниципального управления, направленного             </w:t>
            </w:r>
          </w:p>
          <w:p w:rsidR="00CC4570" w:rsidRPr="00CC4570" w:rsidRDefault="00CC4570" w:rsidP="00CC4570">
            <w:pPr>
              <w:jc w:val="both"/>
              <w:rPr>
                <w:sz w:val="24"/>
                <w:szCs w:val="24"/>
              </w:rPr>
            </w:pPr>
            <w:r w:rsidRPr="00CC4570">
              <w:rPr>
                <w:sz w:val="24"/>
                <w:szCs w:val="24"/>
              </w:rPr>
              <w:t xml:space="preserve">на обеспечение социально-экономического развития       </w:t>
            </w:r>
          </w:p>
          <w:p w:rsidR="00CC4570" w:rsidRPr="00CC4570" w:rsidRDefault="00CC4570" w:rsidP="00CC4570">
            <w:pPr>
              <w:jc w:val="both"/>
              <w:rPr>
                <w:sz w:val="24"/>
                <w:szCs w:val="24"/>
              </w:rPr>
            </w:pPr>
            <w:r w:rsidRPr="00CC4570">
              <w:rPr>
                <w:sz w:val="24"/>
                <w:szCs w:val="24"/>
              </w:rPr>
              <w:t xml:space="preserve">Шалинского городского округа.                                  </w:t>
            </w:r>
          </w:p>
          <w:p w:rsidR="00CC4570" w:rsidRPr="00CC4570" w:rsidRDefault="00CC4570" w:rsidP="00CC4570">
            <w:pPr>
              <w:jc w:val="both"/>
              <w:rPr>
                <w:sz w:val="24"/>
                <w:szCs w:val="24"/>
              </w:rPr>
            </w:pPr>
            <w:r w:rsidRPr="00CC4570">
              <w:rPr>
                <w:sz w:val="24"/>
                <w:szCs w:val="24"/>
              </w:rPr>
              <w:t xml:space="preserve">Задачи:                                                </w:t>
            </w:r>
          </w:p>
          <w:p w:rsidR="00CC4570" w:rsidRPr="00CC4570" w:rsidRDefault="00CC4570" w:rsidP="00CC4570">
            <w:pPr>
              <w:jc w:val="both"/>
              <w:rPr>
                <w:sz w:val="24"/>
                <w:szCs w:val="24"/>
              </w:rPr>
            </w:pPr>
            <w:r w:rsidRPr="00CC4570">
              <w:rPr>
                <w:sz w:val="24"/>
                <w:szCs w:val="24"/>
              </w:rPr>
              <w:t xml:space="preserve">1) совершенствование правового регулирования           </w:t>
            </w:r>
          </w:p>
          <w:p w:rsidR="00CC4570" w:rsidRPr="00CC4570" w:rsidRDefault="00CC4570" w:rsidP="00CC4570">
            <w:pPr>
              <w:jc w:val="both"/>
              <w:rPr>
                <w:sz w:val="24"/>
                <w:szCs w:val="24"/>
              </w:rPr>
            </w:pPr>
            <w:r w:rsidRPr="00CC4570">
              <w:rPr>
                <w:sz w:val="24"/>
                <w:szCs w:val="24"/>
              </w:rPr>
              <w:t xml:space="preserve">муниципального управления           </w:t>
            </w:r>
          </w:p>
          <w:p w:rsidR="00CC4570" w:rsidRPr="00CC4570" w:rsidRDefault="00CC4570" w:rsidP="00CC4570">
            <w:pPr>
              <w:jc w:val="both"/>
              <w:rPr>
                <w:sz w:val="24"/>
                <w:szCs w:val="24"/>
              </w:rPr>
            </w:pPr>
            <w:r w:rsidRPr="00CC4570">
              <w:rPr>
                <w:sz w:val="24"/>
                <w:szCs w:val="24"/>
              </w:rPr>
              <w:t xml:space="preserve">Шалинского городского округа в сфере кадровой политики;        </w:t>
            </w:r>
          </w:p>
          <w:p w:rsidR="00CC4570" w:rsidRPr="00CC4570" w:rsidRDefault="00CC4570" w:rsidP="00CC4570">
            <w:pPr>
              <w:jc w:val="both"/>
              <w:rPr>
                <w:sz w:val="24"/>
                <w:szCs w:val="24"/>
              </w:rPr>
            </w:pPr>
            <w:r w:rsidRPr="00CC4570">
              <w:rPr>
                <w:sz w:val="24"/>
                <w:szCs w:val="24"/>
              </w:rPr>
              <w:t xml:space="preserve">2) создание эффективной целостной системы и механизмов </w:t>
            </w:r>
          </w:p>
          <w:p w:rsidR="00CC4570" w:rsidRPr="00CC4570" w:rsidRDefault="00CC4570" w:rsidP="00CC4570">
            <w:pPr>
              <w:jc w:val="both"/>
              <w:rPr>
                <w:sz w:val="24"/>
                <w:szCs w:val="24"/>
              </w:rPr>
            </w:pPr>
            <w:r w:rsidRPr="00CC4570">
              <w:rPr>
                <w:sz w:val="24"/>
                <w:szCs w:val="24"/>
              </w:rPr>
              <w:t xml:space="preserve">формирования и функционирования кадрового состава      </w:t>
            </w:r>
          </w:p>
          <w:p w:rsidR="00CC4570" w:rsidRPr="00CC4570" w:rsidRDefault="00CC4570" w:rsidP="00CC4570">
            <w:pPr>
              <w:jc w:val="both"/>
              <w:rPr>
                <w:sz w:val="24"/>
                <w:szCs w:val="24"/>
              </w:rPr>
            </w:pPr>
            <w:r w:rsidRPr="00CC4570">
              <w:rPr>
                <w:sz w:val="24"/>
                <w:szCs w:val="24"/>
              </w:rPr>
              <w:t xml:space="preserve">в сфере муниципальной    </w:t>
            </w:r>
          </w:p>
          <w:p w:rsidR="00CC4570" w:rsidRPr="00CC4570" w:rsidRDefault="00CC4570" w:rsidP="00CC4570">
            <w:pPr>
              <w:jc w:val="both"/>
              <w:rPr>
                <w:sz w:val="24"/>
                <w:szCs w:val="24"/>
              </w:rPr>
            </w:pPr>
            <w:r w:rsidRPr="00CC4570">
              <w:rPr>
                <w:sz w:val="24"/>
                <w:szCs w:val="24"/>
              </w:rPr>
              <w:t>службы в Шалинском городском округе на основе внедрения новых</w:t>
            </w:r>
          </w:p>
          <w:p w:rsidR="00CC4570" w:rsidRPr="00CC4570" w:rsidRDefault="00CC4570" w:rsidP="00CC4570">
            <w:pPr>
              <w:jc w:val="both"/>
              <w:rPr>
                <w:sz w:val="24"/>
                <w:szCs w:val="24"/>
              </w:rPr>
            </w:pPr>
            <w:r w:rsidRPr="00CC4570">
              <w:rPr>
                <w:sz w:val="24"/>
                <w:szCs w:val="24"/>
              </w:rPr>
              <w:t xml:space="preserve">принципов кадровой политики в системе муниципальной  службы Шалинского городского округа;               </w:t>
            </w:r>
          </w:p>
          <w:p w:rsidR="00CC4570" w:rsidRPr="00CC4570" w:rsidRDefault="00CC4570" w:rsidP="00CC4570">
            <w:pPr>
              <w:jc w:val="both"/>
              <w:rPr>
                <w:sz w:val="24"/>
                <w:szCs w:val="24"/>
              </w:rPr>
            </w:pPr>
            <w:r w:rsidRPr="00CC4570">
              <w:rPr>
                <w:sz w:val="24"/>
                <w:szCs w:val="24"/>
              </w:rPr>
              <w:t xml:space="preserve">3) обеспечение взаимосвязи  муниципальной службы в Шалинском городском округе;         </w:t>
            </w:r>
          </w:p>
          <w:p w:rsidR="00CC4570" w:rsidRPr="00CC4570" w:rsidRDefault="00CC4570" w:rsidP="00CC4570">
            <w:pPr>
              <w:jc w:val="both"/>
              <w:rPr>
                <w:sz w:val="24"/>
                <w:szCs w:val="24"/>
              </w:rPr>
            </w:pPr>
            <w:r w:rsidRPr="00CC4570">
              <w:rPr>
                <w:sz w:val="24"/>
                <w:szCs w:val="24"/>
              </w:rPr>
              <w:t xml:space="preserve">4) повышение эффективности системы мер                 </w:t>
            </w:r>
          </w:p>
          <w:p w:rsidR="00CC4570" w:rsidRPr="00CC4570" w:rsidRDefault="00CC4570" w:rsidP="00CC4570">
            <w:pPr>
              <w:jc w:val="both"/>
              <w:rPr>
                <w:sz w:val="24"/>
                <w:szCs w:val="24"/>
              </w:rPr>
            </w:pPr>
            <w:r w:rsidRPr="00CC4570">
              <w:rPr>
                <w:sz w:val="24"/>
                <w:szCs w:val="24"/>
              </w:rPr>
              <w:t xml:space="preserve">по противодействию коррупции на  муниципальной службе                     </w:t>
            </w:r>
          </w:p>
          <w:p w:rsidR="00CC4570" w:rsidRPr="00CC4570" w:rsidRDefault="00CC4570" w:rsidP="00CC4570">
            <w:pPr>
              <w:jc w:val="both"/>
              <w:rPr>
                <w:sz w:val="24"/>
                <w:szCs w:val="24"/>
              </w:rPr>
            </w:pPr>
            <w:r w:rsidRPr="00CC4570">
              <w:rPr>
                <w:sz w:val="24"/>
                <w:szCs w:val="24"/>
              </w:rPr>
              <w:t xml:space="preserve">в Шалинском городском округе.                                </w:t>
            </w:r>
          </w:p>
          <w:p w:rsidR="00CC4570" w:rsidRPr="00CC4570" w:rsidRDefault="00CC4570" w:rsidP="00CC4570">
            <w:pPr>
              <w:jc w:val="both"/>
              <w:rPr>
                <w:sz w:val="24"/>
                <w:szCs w:val="24"/>
              </w:rPr>
            </w:pPr>
            <w:r w:rsidRPr="00CC4570">
              <w:rPr>
                <w:sz w:val="24"/>
                <w:szCs w:val="24"/>
              </w:rPr>
              <w:t xml:space="preserve">Цель 2: искоренение причин и условий, порождающих      </w:t>
            </w:r>
          </w:p>
          <w:p w:rsidR="00CC4570" w:rsidRPr="00CC4570" w:rsidRDefault="00CC4570" w:rsidP="00CC4570">
            <w:pPr>
              <w:jc w:val="both"/>
              <w:rPr>
                <w:sz w:val="24"/>
                <w:szCs w:val="24"/>
              </w:rPr>
            </w:pPr>
            <w:r w:rsidRPr="00CC4570">
              <w:rPr>
                <w:sz w:val="24"/>
                <w:szCs w:val="24"/>
              </w:rPr>
              <w:t xml:space="preserve">коррупцию на территории Шалинского городского округа.          </w:t>
            </w:r>
          </w:p>
          <w:p w:rsidR="00CC4570" w:rsidRPr="00CC4570" w:rsidRDefault="00CC4570" w:rsidP="00CC4570">
            <w:pPr>
              <w:jc w:val="both"/>
              <w:rPr>
                <w:sz w:val="24"/>
                <w:szCs w:val="24"/>
              </w:rPr>
            </w:pPr>
            <w:r w:rsidRPr="00CC4570">
              <w:rPr>
                <w:sz w:val="24"/>
                <w:szCs w:val="24"/>
              </w:rPr>
              <w:t xml:space="preserve">Задача: обеспечение выполнения на территории           </w:t>
            </w:r>
          </w:p>
          <w:p w:rsidR="00CC4570" w:rsidRPr="00CC4570" w:rsidRDefault="00CC4570" w:rsidP="00CC4570">
            <w:pPr>
              <w:jc w:val="both"/>
              <w:rPr>
                <w:sz w:val="24"/>
                <w:szCs w:val="24"/>
              </w:rPr>
            </w:pPr>
            <w:r w:rsidRPr="00CC4570">
              <w:rPr>
                <w:sz w:val="24"/>
                <w:szCs w:val="24"/>
              </w:rPr>
              <w:t xml:space="preserve">Шалинского городского округа норм антикоррупционного поведения </w:t>
            </w:r>
          </w:p>
        </w:tc>
      </w:tr>
      <w:tr w:rsidR="00CC4570" w:rsidRPr="00CC4570" w:rsidTr="002777E0">
        <w:trPr>
          <w:trHeight w:val="1682"/>
          <w:tblCellSpacing w:w="5" w:type="nil"/>
        </w:trPr>
        <w:tc>
          <w:tcPr>
            <w:tcW w:w="3828" w:type="dxa"/>
            <w:tcBorders>
              <w:left w:val="single" w:sz="8" w:space="0" w:color="auto"/>
              <w:bottom w:val="single" w:sz="8" w:space="0" w:color="auto"/>
              <w:right w:val="single" w:sz="8" w:space="0" w:color="auto"/>
            </w:tcBorders>
          </w:tcPr>
          <w:p w:rsidR="00CC4570" w:rsidRPr="00CC4570" w:rsidRDefault="00325780" w:rsidP="00CC4570">
            <w:pPr>
              <w:jc w:val="both"/>
              <w:rPr>
                <w:sz w:val="24"/>
                <w:szCs w:val="24"/>
              </w:rPr>
            </w:pPr>
            <w:r>
              <w:rPr>
                <w:sz w:val="24"/>
                <w:szCs w:val="24"/>
              </w:rPr>
              <w:t xml:space="preserve">Перечень </w:t>
            </w:r>
            <w:r w:rsidR="00CC4570" w:rsidRPr="00CC4570">
              <w:rPr>
                <w:sz w:val="24"/>
                <w:szCs w:val="24"/>
              </w:rPr>
              <w:t xml:space="preserve">основных целевых </w:t>
            </w:r>
          </w:p>
          <w:p w:rsidR="00CC4570" w:rsidRPr="00CC4570" w:rsidRDefault="00325780" w:rsidP="00CC4570">
            <w:pPr>
              <w:jc w:val="both"/>
              <w:rPr>
                <w:sz w:val="24"/>
                <w:szCs w:val="24"/>
              </w:rPr>
            </w:pPr>
            <w:r>
              <w:rPr>
                <w:sz w:val="24"/>
                <w:szCs w:val="24"/>
              </w:rPr>
              <w:t>п</w:t>
            </w:r>
            <w:r w:rsidR="00CC4570" w:rsidRPr="00CC4570">
              <w:rPr>
                <w:sz w:val="24"/>
                <w:szCs w:val="24"/>
              </w:rPr>
              <w:t>оказателей</w:t>
            </w:r>
            <w:r>
              <w:rPr>
                <w:sz w:val="24"/>
                <w:szCs w:val="24"/>
              </w:rPr>
              <w:t xml:space="preserve"> му</w:t>
            </w:r>
            <w:r w:rsidR="00CC4570" w:rsidRPr="00CC4570">
              <w:rPr>
                <w:sz w:val="24"/>
                <w:szCs w:val="24"/>
              </w:rPr>
              <w:t xml:space="preserve">ниципальной  </w:t>
            </w:r>
          </w:p>
          <w:p w:rsidR="00CC4570" w:rsidRPr="00CC4570" w:rsidRDefault="00CC4570" w:rsidP="00CC4570">
            <w:pPr>
              <w:jc w:val="both"/>
              <w:rPr>
                <w:sz w:val="24"/>
                <w:szCs w:val="24"/>
              </w:rPr>
            </w:pPr>
            <w:r w:rsidRPr="00CC4570">
              <w:rPr>
                <w:sz w:val="24"/>
                <w:szCs w:val="24"/>
              </w:rPr>
              <w:t xml:space="preserve">подпрограммы        </w:t>
            </w:r>
          </w:p>
        </w:tc>
        <w:tc>
          <w:tcPr>
            <w:tcW w:w="5972"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1. Доля нормативных правовых актов                     </w:t>
            </w:r>
          </w:p>
          <w:p w:rsidR="00CC4570" w:rsidRPr="00CC4570" w:rsidRDefault="00CC4570" w:rsidP="00CC4570">
            <w:pPr>
              <w:jc w:val="both"/>
              <w:rPr>
                <w:sz w:val="24"/>
                <w:szCs w:val="24"/>
              </w:rPr>
            </w:pPr>
            <w:r w:rsidRPr="00CC4570">
              <w:rPr>
                <w:sz w:val="24"/>
                <w:szCs w:val="24"/>
              </w:rPr>
              <w:t xml:space="preserve">в Шалинском городском округе, принятие которых предусмотрено </w:t>
            </w:r>
          </w:p>
          <w:p w:rsidR="00CC4570" w:rsidRPr="00CC4570" w:rsidRDefault="00CC4570" w:rsidP="00CC4570">
            <w:pPr>
              <w:jc w:val="both"/>
              <w:rPr>
                <w:sz w:val="24"/>
                <w:szCs w:val="24"/>
              </w:rPr>
            </w:pPr>
            <w:r w:rsidRPr="00CC4570">
              <w:rPr>
                <w:sz w:val="24"/>
                <w:szCs w:val="24"/>
              </w:rPr>
              <w:t xml:space="preserve">федеральным законодательством о  муниципальной службе,              </w:t>
            </w:r>
          </w:p>
          <w:p w:rsidR="00CC4570" w:rsidRPr="00CC4570" w:rsidRDefault="00CC4570" w:rsidP="00CC4570">
            <w:pPr>
              <w:jc w:val="both"/>
              <w:rPr>
                <w:sz w:val="24"/>
                <w:szCs w:val="24"/>
              </w:rPr>
            </w:pPr>
            <w:r w:rsidRPr="00CC4570">
              <w:rPr>
                <w:sz w:val="24"/>
                <w:szCs w:val="24"/>
              </w:rPr>
              <w:t xml:space="preserve">противодействии коррупции, принятых                    </w:t>
            </w:r>
          </w:p>
          <w:p w:rsidR="00CC4570" w:rsidRPr="00CC4570" w:rsidRDefault="00CC4570" w:rsidP="00CC4570">
            <w:pPr>
              <w:jc w:val="both"/>
              <w:rPr>
                <w:sz w:val="24"/>
                <w:szCs w:val="24"/>
              </w:rPr>
            </w:pPr>
            <w:r w:rsidRPr="00CC4570">
              <w:rPr>
                <w:sz w:val="24"/>
                <w:szCs w:val="24"/>
              </w:rPr>
              <w:t xml:space="preserve">в Шалинском городском округе, от общего количества           </w:t>
            </w:r>
          </w:p>
          <w:p w:rsidR="00CC4570" w:rsidRPr="00CC4570" w:rsidRDefault="00CC4570" w:rsidP="00CC4570">
            <w:pPr>
              <w:jc w:val="both"/>
              <w:rPr>
                <w:sz w:val="24"/>
                <w:szCs w:val="24"/>
              </w:rPr>
            </w:pPr>
            <w:r w:rsidRPr="00CC4570">
              <w:rPr>
                <w:sz w:val="24"/>
                <w:szCs w:val="24"/>
              </w:rPr>
              <w:t xml:space="preserve">нормативных актов, принятие которых предусмотрено.     </w:t>
            </w:r>
          </w:p>
          <w:p w:rsidR="00CC4570" w:rsidRPr="00CC4570" w:rsidRDefault="00CC4570" w:rsidP="00CC4570">
            <w:pPr>
              <w:jc w:val="both"/>
              <w:rPr>
                <w:sz w:val="24"/>
                <w:szCs w:val="24"/>
              </w:rPr>
            </w:pPr>
            <w:r w:rsidRPr="00CC4570">
              <w:rPr>
                <w:sz w:val="24"/>
                <w:szCs w:val="24"/>
              </w:rPr>
              <w:t xml:space="preserve">2. Доля   органов местного самоуправления Шалинского городского округа,  </w:t>
            </w:r>
          </w:p>
          <w:p w:rsidR="00CC4570" w:rsidRPr="00CC4570" w:rsidRDefault="00CC4570" w:rsidP="00CC4570">
            <w:pPr>
              <w:jc w:val="both"/>
              <w:rPr>
                <w:sz w:val="24"/>
                <w:szCs w:val="24"/>
              </w:rPr>
            </w:pPr>
            <w:r w:rsidRPr="00CC4570">
              <w:rPr>
                <w:sz w:val="24"/>
                <w:szCs w:val="24"/>
              </w:rPr>
              <w:t xml:space="preserve">где внедрена система комплексной оценки деятельности   </w:t>
            </w:r>
          </w:p>
          <w:p w:rsidR="00CC4570" w:rsidRPr="00CC4570" w:rsidRDefault="00CC4570" w:rsidP="00CC4570">
            <w:pPr>
              <w:jc w:val="both"/>
              <w:rPr>
                <w:sz w:val="24"/>
                <w:szCs w:val="24"/>
              </w:rPr>
            </w:pPr>
            <w:r w:rsidRPr="00CC4570">
              <w:rPr>
                <w:sz w:val="24"/>
                <w:szCs w:val="24"/>
              </w:rPr>
              <w:t xml:space="preserve">муниципальных служащих с использованием  </w:t>
            </w:r>
          </w:p>
          <w:p w:rsidR="00CC4570" w:rsidRPr="00CC4570" w:rsidRDefault="00CC4570" w:rsidP="00CC4570">
            <w:pPr>
              <w:jc w:val="both"/>
              <w:rPr>
                <w:sz w:val="24"/>
                <w:szCs w:val="24"/>
              </w:rPr>
            </w:pPr>
            <w:r w:rsidRPr="00CC4570">
              <w:rPr>
                <w:sz w:val="24"/>
                <w:szCs w:val="24"/>
              </w:rPr>
              <w:t xml:space="preserve">ключевых показателей эффективности и общественной      </w:t>
            </w:r>
          </w:p>
          <w:p w:rsidR="00CC4570" w:rsidRPr="00CC4570" w:rsidRDefault="00CC4570" w:rsidP="00CC4570">
            <w:pPr>
              <w:jc w:val="both"/>
              <w:rPr>
                <w:sz w:val="24"/>
                <w:szCs w:val="24"/>
              </w:rPr>
            </w:pPr>
            <w:r w:rsidRPr="00CC4570">
              <w:rPr>
                <w:sz w:val="24"/>
                <w:szCs w:val="24"/>
              </w:rPr>
              <w:t xml:space="preserve">оценки их деятельности, от общего количества           </w:t>
            </w:r>
          </w:p>
          <w:p w:rsidR="00CC4570" w:rsidRPr="00CC4570" w:rsidRDefault="00CC4570" w:rsidP="00CC4570">
            <w:pPr>
              <w:jc w:val="both"/>
              <w:rPr>
                <w:sz w:val="24"/>
                <w:szCs w:val="24"/>
              </w:rPr>
            </w:pPr>
            <w:r w:rsidRPr="00CC4570">
              <w:rPr>
                <w:sz w:val="24"/>
                <w:szCs w:val="24"/>
              </w:rPr>
              <w:t xml:space="preserve">органов местного самоуправления Шалинского городского округа.          </w:t>
            </w:r>
          </w:p>
          <w:p w:rsidR="00CC4570" w:rsidRPr="00CC4570" w:rsidRDefault="00CC4570" w:rsidP="00CC4570">
            <w:pPr>
              <w:jc w:val="both"/>
              <w:rPr>
                <w:sz w:val="24"/>
                <w:szCs w:val="24"/>
              </w:rPr>
            </w:pPr>
            <w:r w:rsidRPr="00CC4570">
              <w:rPr>
                <w:sz w:val="24"/>
                <w:szCs w:val="24"/>
              </w:rPr>
              <w:t xml:space="preserve">3. Доля муниципальных служащих           </w:t>
            </w:r>
          </w:p>
          <w:p w:rsidR="00CC4570" w:rsidRPr="00CC4570" w:rsidRDefault="00CC4570" w:rsidP="00CC4570">
            <w:pPr>
              <w:jc w:val="both"/>
              <w:rPr>
                <w:sz w:val="24"/>
                <w:szCs w:val="24"/>
              </w:rPr>
            </w:pPr>
            <w:r w:rsidRPr="00CC4570">
              <w:rPr>
                <w:sz w:val="24"/>
                <w:szCs w:val="24"/>
              </w:rPr>
              <w:t xml:space="preserve">Шалинского городского округа, прошедших обучение за счет       </w:t>
            </w:r>
          </w:p>
          <w:p w:rsidR="00CC4570" w:rsidRPr="00CC4570" w:rsidRDefault="00CC4570" w:rsidP="00CC4570">
            <w:pPr>
              <w:jc w:val="both"/>
              <w:rPr>
                <w:sz w:val="24"/>
                <w:szCs w:val="24"/>
              </w:rPr>
            </w:pPr>
            <w:r w:rsidRPr="00CC4570">
              <w:rPr>
                <w:sz w:val="24"/>
                <w:szCs w:val="24"/>
              </w:rPr>
              <w:t xml:space="preserve">местного бюджета, от общего количества               </w:t>
            </w:r>
          </w:p>
          <w:p w:rsidR="00CC4570" w:rsidRPr="00CC4570" w:rsidRDefault="00CC4570" w:rsidP="00CC4570">
            <w:pPr>
              <w:jc w:val="both"/>
              <w:rPr>
                <w:sz w:val="24"/>
                <w:szCs w:val="24"/>
              </w:rPr>
            </w:pPr>
            <w:r w:rsidRPr="00CC4570">
              <w:rPr>
                <w:sz w:val="24"/>
                <w:szCs w:val="24"/>
              </w:rPr>
              <w:t xml:space="preserve">муниципальных служащих Шалинского городского округа.                                  </w:t>
            </w:r>
          </w:p>
          <w:p w:rsidR="00CC4570" w:rsidRPr="00CC4570" w:rsidRDefault="00CC4570" w:rsidP="00CC4570">
            <w:pPr>
              <w:jc w:val="both"/>
              <w:rPr>
                <w:sz w:val="24"/>
                <w:szCs w:val="24"/>
              </w:rPr>
            </w:pPr>
            <w:r w:rsidRPr="00CC4570">
              <w:rPr>
                <w:sz w:val="24"/>
                <w:szCs w:val="24"/>
              </w:rPr>
              <w:lastRenderedPageBreak/>
              <w:t xml:space="preserve">4. Доля муниципальных служащих Шалинского городского округа,   </w:t>
            </w:r>
          </w:p>
          <w:p w:rsidR="00CC4570" w:rsidRPr="00CC4570" w:rsidRDefault="00CC4570" w:rsidP="00CC4570">
            <w:pPr>
              <w:jc w:val="both"/>
              <w:rPr>
                <w:sz w:val="24"/>
                <w:szCs w:val="24"/>
              </w:rPr>
            </w:pPr>
            <w:r w:rsidRPr="00CC4570">
              <w:rPr>
                <w:sz w:val="24"/>
                <w:szCs w:val="24"/>
              </w:rPr>
              <w:t xml:space="preserve">прошедших обучение за счет областного бюджета,         </w:t>
            </w:r>
          </w:p>
          <w:p w:rsidR="00CC4570" w:rsidRPr="00CC4570" w:rsidRDefault="00CC4570" w:rsidP="00CC4570">
            <w:pPr>
              <w:jc w:val="both"/>
              <w:rPr>
                <w:sz w:val="24"/>
                <w:szCs w:val="24"/>
              </w:rPr>
            </w:pPr>
            <w:r w:rsidRPr="00CC4570">
              <w:rPr>
                <w:sz w:val="24"/>
                <w:szCs w:val="24"/>
              </w:rPr>
              <w:t xml:space="preserve">от общего количества муниципальных служащих.           </w:t>
            </w:r>
          </w:p>
          <w:p w:rsidR="00CC4570" w:rsidRPr="00CC4570" w:rsidRDefault="00CC4570" w:rsidP="00CC4570">
            <w:pPr>
              <w:jc w:val="both"/>
              <w:rPr>
                <w:sz w:val="24"/>
                <w:szCs w:val="24"/>
              </w:rPr>
            </w:pPr>
            <w:r w:rsidRPr="00CC4570">
              <w:rPr>
                <w:sz w:val="24"/>
                <w:szCs w:val="24"/>
              </w:rPr>
              <w:t xml:space="preserve">5. Индекс восприятия коррупции населением              </w:t>
            </w:r>
          </w:p>
          <w:p w:rsidR="00CC4570" w:rsidRPr="00CC4570" w:rsidRDefault="00CC4570" w:rsidP="00CC4570">
            <w:pPr>
              <w:jc w:val="both"/>
              <w:rPr>
                <w:sz w:val="24"/>
                <w:szCs w:val="24"/>
              </w:rPr>
            </w:pPr>
            <w:r w:rsidRPr="00CC4570">
              <w:rPr>
                <w:sz w:val="24"/>
                <w:szCs w:val="24"/>
              </w:rPr>
              <w:t xml:space="preserve">Шалинского городского округа                                   </w:t>
            </w:r>
          </w:p>
        </w:tc>
      </w:tr>
      <w:tr w:rsidR="00CC4570" w:rsidRPr="00CC4570" w:rsidTr="00325780">
        <w:trPr>
          <w:trHeight w:val="1325"/>
          <w:tblCellSpacing w:w="5" w:type="nil"/>
        </w:trPr>
        <w:tc>
          <w:tcPr>
            <w:tcW w:w="3828"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lastRenderedPageBreak/>
              <w:t xml:space="preserve">Объемы  финансирования   </w:t>
            </w:r>
          </w:p>
          <w:p w:rsidR="00CC4570" w:rsidRPr="00CC4570" w:rsidRDefault="00CC4570" w:rsidP="00CC4570">
            <w:pPr>
              <w:jc w:val="both"/>
              <w:rPr>
                <w:sz w:val="24"/>
                <w:szCs w:val="24"/>
              </w:rPr>
            </w:pPr>
            <w:r w:rsidRPr="00CC4570">
              <w:rPr>
                <w:sz w:val="24"/>
                <w:szCs w:val="24"/>
              </w:rPr>
              <w:t xml:space="preserve">муниципальной  подпрограммы        </w:t>
            </w:r>
          </w:p>
          <w:p w:rsidR="00CC4570" w:rsidRPr="00CC4570" w:rsidRDefault="00325780" w:rsidP="00325780">
            <w:pPr>
              <w:jc w:val="both"/>
              <w:rPr>
                <w:sz w:val="24"/>
                <w:szCs w:val="24"/>
              </w:rPr>
            </w:pPr>
            <w:r>
              <w:rPr>
                <w:sz w:val="24"/>
                <w:szCs w:val="24"/>
              </w:rPr>
              <w:t xml:space="preserve">по годам  </w:t>
            </w:r>
            <w:r w:rsidR="00CC4570" w:rsidRPr="00CC4570">
              <w:rPr>
                <w:sz w:val="24"/>
                <w:szCs w:val="24"/>
              </w:rPr>
              <w:t xml:space="preserve">реализации       </w:t>
            </w:r>
          </w:p>
        </w:tc>
        <w:tc>
          <w:tcPr>
            <w:tcW w:w="5972"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Всего -  тыс. рублей,                          </w:t>
            </w:r>
          </w:p>
          <w:p w:rsidR="00CC4570" w:rsidRPr="00CC4570" w:rsidRDefault="00CC4570" w:rsidP="00CC4570">
            <w:pPr>
              <w:jc w:val="both"/>
              <w:rPr>
                <w:sz w:val="24"/>
                <w:szCs w:val="24"/>
              </w:rPr>
            </w:pPr>
            <w:r w:rsidRPr="00CC4570">
              <w:rPr>
                <w:sz w:val="24"/>
                <w:szCs w:val="24"/>
              </w:rPr>
              <w:t xml:space="preserve">в том числе местный бюджет:                          </w:t>
            </w:r>
          </w:p>
          <w:p w:rsidR="00CC4570" w:rsidRPr="00CC4570" w:rsidRDefault="00CC4570" w:rsidP="00CC4570">
            <w:pPr>
              <w:jc w:val="both"/>
              <w:rPr>
                <w:sz w:val="24"/>
                <w:szCs w:val="24"/>
              </w:rPr>
            </w:pPr>
            <w:r w:rsidRPr="00CC4570">
              <w:rPr>
                <w:sz w:val="24"/>
                <w:szCs w:val="24"/>
              </w:rPr>
              <w:t xml:space="preserve">2014 год – 170,0 тыс. рублей;                        </w:t>
            </w:r>
          </w:p>
          <w:p w:rsidR="00CC4570" w:rsidRPr="00CC4570" w:rsidRDefault="00CC4570" w:rsidP="00CC4570">
            <w:pPr>
              <w:jc w:val="both"/>
              <w:rPr>
                <w:sz w:val="24"/>
                <w:szCs w:val="24"/>
              </w:rPr>
            </w:pPr>
            <w:r w:rsidRPr="00CC4570">
              <w:rPr>
                <w:sz w:val="24"/>
                <w:szCs w:val="24"/>
              </w:rPr>
              <w:t xml:space="preserve">2015 год – 170,0 тыс. рублей;                        </w:t>
            </w:r>
          </w:p>
          <w:p w:rsidR="00CC4570" w:rsidRPr="00CC4570" w:rsidRDefault="00CC4570" w:rsidP="00CC4570">
            <w:pPr>
              <w:jc w:val="both"/>
              <w:rPr>
                <w:sz w:val="24"/>
                <w:szCs w:val="24"/>
              </w:rPr>
            </w:pPr>
            <w:r w:rsidRPr="00CC4570">
              <w:rPr>
                <w:sz w:val="24"/>
                <w:szCs w:val="24"/>
              </w:rPr>
              <w:t xml:space="preserve">2016 год – 170,0 тыс. рублей;                        </w:t>
            </w:r>
          </w:p>
        </w:tc>
      </w:tr>
      <w:tr w:rsidR="00CC4570" w:rsidRPr="00CC4570" w:rsidTr="00325780">
        <w:trPr>
          <w:trHeight w:val="800"/>
          <w:tblCellSpacing w:w="5" w:type="nil"/>
        </w:trPr>
        <w:tc>
          <w:tcPr>
            <w:tcW w:w="3828"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Адрес размещения муниципальной   </w:t>
            </w:r>
          </w:p>
          <w:p w:rsidR="00CC4570" w:rsidRPr="00CC4570" w:rsidRDefault="00CC4570" w:rsidP="00325780">
            <w:pPr>
              <w:jc w:val="both"/>
              <w:rPr>
                <w:sz w:val="24"/>
                <w:szCs w:val="24"/>
              </w:rPr>
            </w:pPr>
            <w:r w:rsidRPr="00CC4570">
              <w:rPr>
                <w:sz w:val="24"/>
                <w:szCs w:val="24"/>
              </w:rPr>
              <w:t>под</w:t>
            </w:r>
            <w:r w:rsidR="00325780">
              <w:rPr>
                <w:sz w:val="24"/>
                <w:szCs w:val="24"/>
              </w:rPr>
              <w:t xml:space="preserve">программы  </w:t>
            </w:r>
            <w:r w:rsidRPr="00CC4570">
              <w:rPr>
                <w:sz w:val="24"/>
                <w:szCs w:val="24"/>
              </w:rPr>
              <w:t xml:space="preserve">в сети Интернет  </w:t>
            </w:r>
          </w:p>
        </w:tc>
        <w:tc>
          <w:tcPr>
            <w:tcW w:w="5972" w:type="dxa"/>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 Shalya.ru</w:t>
            </w:r>
          </w:p>
        </w:tc>
      </w:tr>
    </w:tbl>
    <w:p w:rsidR="00CC4570" w:rsidRPr="00CC4570" w:rsidRDefault="00CC4570" w:rsidP="00CC4570">
      <w:pPr>
        <w:jc w:val="both"/>
        <w:rPr>
          <w:sz w:val="24"/>
          <w:szCs w:val="24"/>
        </w:rPr>
      </w:pPr>
    </w:p>
    <w:p w:rsidR="00CC4570" w:rsidRPr="00CC4570" w:rsidRDefault="00CC4570" w:rsidP="00CC4570">
      <w:pPr>
        <w:jc w:val="both"/>
        <w:rPr>
          <w:sz w:val="24"/>
          <w:szCs w:val="24"/>
        </w:rPr>
      </w:pPr>
    </w:p>
    <w:p w:rsidR="00CC4570" w:rsidRPr="00CC4570" w:rsidRDefault="00CC4570" w:rsidP="00CC4570">
      <w:pPr>
        <w:jc w:val="both"/>
        <w:rPr>
          <w:sz w:val="24"/>
          <w:szCs w:val="24"/>
        </w:rPr>
      </w:pPr>
    </w:p>
    <w:p w:rsidR="00CC4570" w:rsidRPr="00CC4570" w:rsidRDefault="00CC4570" w:rsidP="00175132">
      <w:pPr>
        <w:autoSpaceDE w:val="0"/>
        <w:autoSpaceDN w:val="0"/>
        <w:adjustRightInd w:val="0"/>
        <w:jc w:val="center"/>
        <w:rPr>
          <w:rFonts w:eastAsia="Calibri"/>
          <w:b/>
          <w:sz w:val="24"/>
          <w:szCs w:val="24"/>
        </w:rPr>
      </w:pPr>
      <w:r w:rsidRPr="00CC4570">
        <w:rPr>
          <w:b/>
          <w:sz w:val="24"/>
          <w:szCs w:val="24"/>
        </w:rPr>
        <w:t xml:space="preserve">Раздел 1. Характеристика и анализ проблемы, на решение которой направлена </w:t>
      </w:r>
      <w:r w:rsidR="00175132">
        <w:rPr>
          <w:rFonts w:eastAsia="Calibri"/>
          <w:b/>
          <w:sz w:val="24"/>
          <w:szCs w:val="24"/>
        </w:rPr>
        <w:t xml:space="preserve">Подпрограмма </w:t>
      </w:r>
      <w:r w:rsidRPr="00CC4570">
        <w:rPr>
          <w:rFonts w:eastAsia="Calibri"/>
          <w:b/>
          <w:sz w:val="24"/>
          <w:szCs w:val="24"/>
        </w:rPr>
        <w:t xml:space="preserve"> «Развитие кадровой политики в системе муниципального управления и противодействие коррупции в Шалинском городском округе</w:t>
      </w:r>
      <w:r w:rsidR="002777E0">
        <w:rPr>
          <w:rFonts w:eastAsia="Calibri"/>
          <w:b/>
          <w:sz w:val="24"/>
          <w:szCs w:val="24"/>
        </w:rPr>
        <w:t xml:space="preserve"> на 2014-2016 годы</w:t>
      </w:r>
      <w:r w:rsidRPr="00CC4570">
        <w:rPr>
          <w:rFonts w:eastAsia="Calibri"/>
          <w:b/>
          <w:sz w:val="24"/>
          <w:szCs w:val="24"/>
        </w:rPr>
        <w:t>»</w:t>
      </w:r>
    </w:p>
    <w:p w:rsidR="00CC4570" w:rsidRPr="00CC4570" w:rsidRDefault="00CC4570" w:rsidP="00175132">
      <w:pPr>
        <w:autoSpaceDE w:val="0"/>
        <w:autoSpaceDN w:val="0"/>
        <w:adjustRightInd w:val="0"/>
        <w:jc w:val="center"/>
        <w:rPr>
          <w:b/>
          <w:sz w:val="24"/>
          <w:szCs w:val="24"/>
        </w:rPr>
      </w:pPr>
      <w:r w:rsidRPr="00CC4570">
        <w:rPr>
          <w:b/>
          <w:sz w:val="24"/>
          <w:szCs w:val="24"/>
        </w:rPr>
        <w:t>муниципальной программы «Социально-экономическое развитие Шалинского городского округа до 2016 года»</w:t>
      </w:r>
    </w:p>
    <w:p w:rsidR="00CC4570" w:rsidRPr="00CC4570" w:rsidRDefault="00CC4570" w:rsidP="00CC4570">
      <w:pPr>
        <w:pStyle w:val="stylet3"/>
        <w:spacing w:before="0" w:beforeAutospacing="0" w:after="0" w:afterAutospacing="0"/>
        <w:jc w:val="both"/>
      </w:pPr>
      <w:r w:rsidRPr="00CC4570">
        <w:t xml:space="preserve">  </w:t>
      </w:r>
    </w:p>
    <w:p w:rsidR="00CC4570" w:rsidRDefault="00CC4570" w:rsidP="00175132">
      <w:pPr>
        <w:jc w:val="center"/>
        <w:rPr>
          <w:b/>
          <w:sz w:val="24"/>
          <w:szCs w:val="24"/>
        </w:rPr>
      </w:pPr>
      <w:r w:rsidRPr="00175132">
        <w:rPr>
          <w:b/>
          <w:sz w:val="24"/>
          <w:szCs w:val="24"/>
        </w:rPr>
        <w:t>Глава 1.  Развитие кадровой политики в системе   муниципального управления     Шалинского городского округа до 2016</w:t>
      </w:r>
      <w:r w:rsidR="00175132">
        <w:rPr>
          <w:b/>
          <w:sz w:val="24"/>
          <w:szCs w:val="24"/>
        </w:rPr>
        <w:t xml:space="preserve"> года</w:t>
      </w:r>
    </w:p>
    <w:p w:rsidR="00175132" w:rsidRPr="00175132" w:rsidRDefault="00175132" w:rsidP="00175132">
      <w:pPr>
        <w:jc w:val="center"/>
        <w:rPr>
          <w:b/>
          <w:sz w:val="24"/>
          <w:szCs w:val="24"/>
        </w:rPr>
      </w:pPr>
    </w:p>
    <w:p w:rsidR="00CC4570" w:rsidRPr="00CC4570" w:rsidRDefault="00CC4570" w:rsidP="00CC4570">
      <w:pPr>
        <w:jc w:val="both"/>
        <w:rPr>
          <w:sz w:val="24"/>
          <w:szCs w:val="24"/>
        </w:rPr>
      </w:pPr>
      <w:r w:rsidRPr="00CC4570">
        <w:rPr>
          <w:sz w:val="24"/>
          <w:szCs w:val="24"/>
        </w:rPr>
        <w:t xml:space="preserve">           1. Развитие муниципальной службы в Шалинском городском округе.              </w:t>
      </w:r>
    </w:p>
    <w:p w:rsidR="00CC4570" w:rsidRPr="00175132" w:rsidRDefault="00CC4570" w:rsidP="00CC4570">
      <w:pPr>
        <w:jc w:val="both"/>
        <w:rPr>
          <w:sz w:val="24"/>
          <w:szCs w:val="24"/>
        </w:rPr>
      </w:pPr>
      <w:bookmarkStart w:id="9" w:name="Par161"/>
      <w:bookmarkEnd w:id="9"/>
      <w:r w:rsidRPr="00175132">
        <w:rPr>
          <w:sz w:val="24"/>
          <w:szCs w:val="24"/>
        </w:rPr>
        <w:t xml:space="preserve">           В соответствии с Федеральным </w:t>
      </w:r>
      <w:hyperlink r:id="rId25" w:history="1">
        <w:r w:rsidRPr="00175132">
          <w:rPr>
            <w:rStyle w:val="ae"/>
            <w:color w:val="auto"/>
            <w:sz w:val="24"/>
            <w:szCs w:val="24"/>
            <w:u w:val="none"/>
          </w:rPr>
          <w:t>законом</w:t>
        </w:r>
      </w:hyperlink>
      <w:r w:rsidRPr="00175132">
        <w:rPr>
          <w:sz w:val="24"/>
          <w:szCs w:val="24"/>
        </w:rPr>
        <w:t xml:space="preserve"> от 02 марта 2007 года N 25-ФЗ "О муниципальной службе в Российской Федерации" и </w:t>
      </w:r>
      <w:hyperlink r:id="rId26" w:history="1">
        <w:r w:rsidRPr="00175132">
          <w:rPr>
            <w:rStyle w:val="ae"/>
            <w:color w:val="auto"/>
            <w:sz w:val="24"/>
            <w:szCs w:val="24"/>
            <w:u w:val="none"/>
          </w:rPr>
          <w:t>Законом</w:t>
        </w:r>
      </w:hyperlink>
      <w:r w:rsidRPr="00175132">
        <w:rPr>
          <w:sz w:val="24"/>
          <w:szCs w:val="24"/>
        </w:rPr>
        <w:t xml:space="preserve"> Свердловской области от 29 октября 2007 года N 136-ОЗ "Об особенностях муниципальной службы на территории Свердловской области" развитие местного самоуправления обеспечивается муниципальными программами и программами развития муниципальной службы Свердловской области, финансируемыми соответственно за счет средств местных бюджетов и бюджета Свердловской области.</w:t>
      </w:r>
    </w:p>
    <w:p w:rsidR="00CC4570" w:rsidRPr="00175132" w:rsidRDefault="00CC4570" w:rsidP="00CC4570">
      <w:pPr>
        <w:jc w:val="both"/>
        <w:rPr>
          <w:sz w:val="24"/>
          <w:szCs w:val="24"/>
        </w:rPr>
      </w:pPr>
      <w:r w:rsidRPr="00175132">
        <w:rPr>
          <w:sz w:val="24"/>
          <w:szCs w:val="24"/>
        </w:rPr>
        <w:t xml:space="preserve">           Фактическая численность муниципальных служащих в Шалинском городском округе составляла на 01 января 2014 года  65,75 человек. По сравнению с 2012 годом численность уменьшилась на 5 человек.</w:t>
      </w:r>
    </w:p>
    <w:p w:rsidR="00CC4570" w:rsidRPr="00175132" w:rsidRDefault="00CC4570" w:rsidP="00CC4570">
      <w:pPr>
        <w:jc w:val="both"/>
        <w:rPr>
          <w:sz w:val="24"/>
          <w:szCs w:val="24"/>
        </w:rPr>
      </w:pPr>
      <w:r w:rsidRPr="00175132">
        <w:rPr>
          <w:sz w:val="24"/>
          <w:szCs w:val="24"/>
        </w:rPr>
        <w:t xml:space="preserve">          За период с 2012 года по 01 января  2014 года произошло качественное улучшение состава муниципальных служащих по большинству показателей. Это обусловлено проведением реформы муниципальной службы, применением современных кадровых технологий, соблюдением законодательства о муниципальной службе.</w:t>
      </w:r>
    </w:p>
    <w:p w:rsidR="00CC4570" w:rsidRPr="00175132" w:rsidRDefault="00CC4570" w:rsidP="00CC4570">
      <w:pPr>
        <w:jc w:val="both"/>
        <w:rPr>
          <w:sz w:val="24"/>
          <w:szCs w:val="24"/>
        </w:rPr>
      </w:pPr>
      <w:r w:rsidRPr="00175132">
        <w:rPr>
          <w:sz w:val="24"/>
          <w:szCs w:val="24"/>
        </w:rPr>
        <w:t xml:space="preserve">        Одним из основных условий поступательного развития городского округа является повышение профессионализма и компетентности кадрового состава органов местного самоуправления Шалинского городского округа.</w:t>
      </w:r>
    </w:p>
    <w:p w:rsidR="00CC4570" w:rsidRPr="00175132" w:rsidRDefault="00CC4570" w:rsidP="00CC4570">
      <w:pPr>
        <w:jc w:val="both"/>
        <w:rPr>
          <w:sz w:val="24"/>
          <w:szCs w:val="24"/>
        </w:rPr>
      </w:pPr>
      <w:r w:rsidRPr="00175132">
        <w:rPr>
          <w:sz w:val="24"/>
          <w:szCs w:val="24"/>
        </w:rPr>
        <w:t xml:space="preserve">        По состоянию на 01 января 2014 года высшее профессиональное образование имеют 49,75 муниципальных служащих, или более 75 процентов от их общего количества; среднее, среднее профессиональное образование имеют 16 человек, или около 24 процентов служащих. Более 4 процентов (3 муниципальных служащих) в Шалинском городском округе  получили два и более высших образования. Улучшение качественного состава муниципальных служащих по уровню образования во многом вызвано активной работой по контролю за соблюдением квалификационных требований к должностям муниципальной службы, проводившейся кадровыми службами органов местного самоуправления </w:t>
      </w:r>
      <w:r w:rsidRPr="00175132">
        <w:rPr>
          <w:sz w:val="24"/>
          <w:szCs w:val="24"/>
        </w:rPr>
        <w:lastRenderedPageBreak/>
        <w:t>Шалинского городского округа совместно с Департаментом кадровой политики Губернатора Свердловской области.</w:t>
      </w:r>
    </w:p>
    <w:p w:rsidR="00CC4570" w:rsidRPr="00175132" w:rsidRDefault="00CC4570" w:rsidP="00CC4570">
      <w:pPr>
        <w:jc w:val="both"/>
        <w:rPr>
          <w:sz w:val="24"/>
          <w:szCs w:val="24"/>
        </w:rPr>
      </w:pPr>
      <w:r w:rsidRPr="00175132">
        <w:rPr>
          <w:sz w:val="24"/>
          <w:szCs w:val="24"/>
        </w:rPr>
        <w:t xml:space="preserve">     В распределении по возрасту состав муниципальных служащих области выглядит следующим образом (по состоянию на 01 января 2014 года):</w:t>
      </w:r>
    </w:p>
    <w:p w:rsidR="00CC4570" w:rsidRPr="00175132" w:rsidRDefault="00CC4570" w:rsidP="00CC4570">
      <w:pPr>
        <w:jc w:val="both"/>
        <w:rPr>
          <w:sz w:val="24"/>
          <w:szCs w:val="24"/>
        </w:rPr>
      </w:pPr>
      <w:r w:rsidRPr="00175132">
        <w:rPr>
          <w:sz w:val="24"/>
          <w:szCs w:val="24"/>
        </w:rPr>
        <w:t>до 30 лет – 11 человек, или 17 процентов;</w:t>
      </w:r>
    </w:p>
    <w:p w:rsidR="00CC4570" w:rsidRPr="00175132" w:rsidRDefault="00CC4570" w:rsidP="00CC4570">
      <w:pPr>
        <w:jc w:val="both"/>
        <w:rPr>
          <w:sz w:val="24"/>
          <w:szCs w:val="24"/>
        </w:rPr>
      </w:pPr>
      <w:r w:rsidRPr="00175132">
        <w:rPr>
          <w:sz w:val="24"/>
          <w:szCs w:val="24"/>
        </w:rPr>
        <w:t>от 30 до 39 лет - 15 человек, или 23 процентов;</w:t>
      </w:r>
    </w:p>
    <w:p w:rsidR="00CC4570" w:rsidRPr="00175132" w:rsidRDefault="00CC4570" w:rsidP="00CC4570">
      <w:pPr>
        <w:jc w:val="both"/>
        <w:rPr>
          <w:sz w:val="24"/>
          <w:szCs w:val="24"/>
        </w:rPr>
      </w:pPr>
      <w:r w:rsidRPr="00175132">
        <w:rPr>
          <w:sz w:val="24"/>
          <w:szCs w:val="24"/>
        </w:rPr>
        <w:t>от 40 до 49 лет - 19 человек, или 29 процентов;</w:t>
      </w:r>
    </w:p>
    <w:p w:rsidR="00CC4570" w:rsidRPr="00175132" w:rsidRDefault="00CC4570" w:rsidP="00CC4570">
      <w:pPr>
        <w:jc w:val="both"/>
        <w:rPr>
          <w:sz w:val="24"/>
          <w:szCs w:val="24"/>
        </w:rPr>
      </w:pPr>
      <w:r w:rsidRPr="00175132">
        <w:rPr>
          <w:sz w:val="24"/>
          <w:szCs w:val="24"/>
        </w:rPr>
        <w:t>от 50 до 59 лет - 20 человека, или 31 процентов;</w:t>
      </w:r>
    </w:p>
    <w:p w:rsidR="00CC4570" w:rsidRPr="00175132" w:rsidRDefault="00CC4570" w:rsidP="00CC4570">
      <w:pPr>
        <w:jc w:val="both"/>
        <w:rPr>
          <w:sz w:val="24"/>
          <w:szCs w:val="24"/>
        </w:rPr>
      </w:pPr>
      <w:r w:rsidRPr="00175132">
        <w:rPr>
          <w:sz w:val="24"/>
          <w:szCs w:val="24"/>
        </w:rPr>
        <w:t>от 60 лет и старше - 0.</w:t>
      </w:r>
    </w:p>
    <w:p w:rsidR="00CC4570" w:rsidRPr="00175132" w:rsidRDefault="00CC4570" w:rsidP="00CC4570">
      <w:pPr>
        <w:jc w:val="both"/>
        <w:rPr>
          <w:sz w:val="24"/>
          <w:szCs w:val="24"/>
        </w:rPr>
      </w:pPr>
      <w:r w:rsidRPr="00175132">
        <w:rPr>
          <w:sz w:val="24"/>
          <w:szCs w:val="24"/>
        </w:rPr>
        <w:t xml:space="preserve">     В настоящее время в составе муниципальных служащих органов местного самоуправления Шалинского городского округа в основном преобладают женщины - 44 человек, или 68 процентов.</w:t>
      </w:r>
    </w:p>
    <w:p w:rsidR="00CC4570" w:rsidRPr="00175132" w:rsidRDefault="00CC4570" w:rsidP="00CC4570">
      <w:pPr>
        <w:jc w:val="both"/>
        <w:rPr>
          <w:sz w:val="24"/>
          <w:szCs w:val="24"/>
        </w:rPr>
      </w:pPr>
      <w:r w:rsidRPr="00175132">
        <w:rPr>
          <w:sz w:val="24"/>
          <w:szCs w:val="24"/>
        </w:rPr>
        <w:t xml:space="preserve">     В распределении по стажу муниципальной службы состав муниципальных служащих выглядит следующим образом:</w:t>
      </w:r>
    </w:p>
    <w:p w:rsidR="00CC4570" w:rsidRPr="00175132" w:rsidRDefault="00CC4570" w:rsidP="00CC4570">
      <w:pPr>
        <w:jc w:val="both"/>
        <w:rPr>
          <w:sz w:val="24"/>
          <w:szCs w:val="24"/>
        </w:rPr>
      </w:pPr>
      <w:r w:rsidRPr="00175132">
        <w:rPr>
          <w:sz w:val="24"/>
          <w:szCs w:val="24"/>
        </w:rPr>
        <w:t>до 1 года - 1 человек, или 1,5 процента служащих;</w:t>
      </w:r>
    </w:p>
    <w:p w:rsidR="00CC4570" w:rsidRPr="00175132" w:rsidRDefault="00CC4570" w:rsidP="00CC4570">
      <w:pPr>
        <w:jc w:val="both"/>
        <w:rPr>
          <w:sz w:val="24"/>
          <w:szCs w:val="24"/>
        </w:rPr>
      </w:pPr>
      <w:r w:rsidRPr="00175132">
        <w:rPr>
          <w:sz w:val="24"/>
          <w:szCs w:val="24"/>
        </w:rPr>
        <w:t>от 1 года до 5 лет - 17 человек, или 26 процента служащих;</w:t>
      </w:r>
    </w:p>
    <w:p w:rsidR="00CC4570" w:rsidRPr="00175132" w:rsidRDefault="00CC4570" w:rsidP="00CC4570">
      <w:pPr>
        <w:jc w:val="both"/>
        <w:rPr>
          <w:sz w:val="24"/>
          <w:szCs w:val="24"/>
        </w:rPr>
      </w:pPr>
      <w:r w:rsidRPr="00175132">
        <w:rPr>
          <w:sz w:val="24"/>
          <w:szCs w:val="24"/>
        </w:rPr>
        <w:t>от 5 до 10 лет - 15 человек, или 23 процента служащих;</w:t>
      </w:r>
    </w:p>
    <w:p w:rsidR="00CC4570" w:rsidRPr="00175132" w:rsidRDefault="00CC4570" w:rsidP="00CC4570">
      <w:pPr>
        <w:jc w:val="both"/>
        <w:rPr>
          <w:sz w:val="24"/>
          <w:szCs w:val="24"/>
        </w:rPr>
      </w:pPr>
      <w:r w:rsidRPr="00175132">
        <w:rPr>
          <w:sz w:val="24"/>
          <w:szCs w:val="24"/>
        </w:rPr>
        <w:t>от 10 до 15 лет - 14 человек, или 21,5 процента служащих;</w:t>
      </w:r>
    </w:p>
    <w:p w:rsidR="00CC4570" w:rsidRPr="00175132" w:rsidRDefault="00CC4570" w:rsidP="00CC4570">
      <w:pPr>
        <w:jc w:val="both"/>
        <w:rPr>
          <w:sz w:val="24"/>
          <w:szCs w:val="24"/>
        </w:rPr>
      </w:pPr>
      <w:r w:rsidRPr="00175132">
        <w:rPr>
          <w:sz w:val="24"/>
          <w:szCs w:val="24"/>
        </w:rPr>
        <w:t>от 15 лет до 20 лет – 8 человек, или  12,3  процента служащих;</w:t>
      </w:r>
    </w:p>
    <w:p w:rsidR="00CC4570" w:rsidRPr="00175132" w:rsidRDefault="00CC4570" w:rsidP="00CC4570">
      <w:pPr>
        <w:jc w:val="both"/>
        <w:rPr>
          <w:sz w:val="24"/>
          <w:szCs w:val="24"/>
        </w:rPr>
      </w:pPr>
      <w:r w:rsidRPr="00175132">
        <w:rPr>
          <w:sz w:val="24"/>
          <w:szCs w:val="24"/>
        </w:rPr>
        <w:t>от 20 лет до 25 лет – 8 человек, лили  12,3  процента служащих;</w:t>
      </w:r>
    </w:p>
    <w:p w:rsidR="00CC4570" w:rsidRPr="00175132" w:rsidRDefault="00CC4570" w:rsidP="00CC4570">
      <w:pPr>
        <w:jc w:val="both"/>
        <w:rPr>
          <w:sz w:val="24"/>
          <w:szCs w:val="24"/>
        </w:rPr>
      </w:pPr>
      <w:r w:rsidRPr="00175132">
        <w:rPr>
          <w:sz w:val="24"/>
          <w:szCs w:val="24"/>
        </w:rPr>
        <w:t>более 25 лет - 2 человека, или  3,4 процента служащих.</w:t>
      </w:r>
    </w:p>
    <w:p w:rsidR="00CC4570" w:rsidRPr="00175132" w:rsidRDefault="00CC4570" w:rsidP="00CC4570">
      <w:pPr>
        <w:jc w:val="both"/>
        <w:rPr>
          <w:sz w:val="24"/>
          <w:szCs w:val="24"/>
        </w:rPr>
      </w:pPr>
      <w:r w:rsidRPr="00175132">
        <w:rPr>
          <w:sz w:val="24"/>
          <w:szCs w:val="24"/>
        </w:rPr>
        <w:t xml:space="preserve">       Профессиональное развитие муниципальных служащих в Шалинском городском округе  осуществляется на основании соответствующих программ.</w:t>
      </w:r>
    </w:p>
    <w:p w:rsidR="00CC4570" w:rsidRPr="00175132" w:rsidRDefault="00CC4570" w:rsidP="00CC4570">
      <w:pPr>
        <w:jc w:val="both"/>
        <w:rPr>
          <w:sz w:val="24"/>
          <w:szCs w:val="24"/>
        </w:rPr>
      </w:pPr>
      <w:r w:rsidRPr="00175132">
        <w:rPr>
          <w:sz w:val="24"/>
          <w:szCs w:val="24"/>
        </w:rPr>
        <w:t xml:space="preserve">       В результате по программам профессиональной переподготовки и повышения квалификации в 2012 году было обучено    14 человек  (21,8 процента от общего числа муниципальных служащих), в 2013 году  было обучено    16 человек  (24,3 процента от общего числа муниципальных служащих),  Анализируя количество муниципальных служащих, получивших дополнительное профессиональное образование, следует отметить, что  недостаточное внимание уделено, к задаче профессионального развития муниципальных служащих.</w:t>
      </w:r>
    </w:p>
    <w:p w:rsidR="00CC4570" w:rsidRPr="00175132" w:rsidRDefault="00CC4570" w:rsidP="00CC4570">
      <w:pPr>
        <w:jc w:val="both"/>
        <w:rPr>
          <w:sz w:val="24"/>
          <w:szCs w:val="24"/>
        </w:rPr>
      </w:pPr>
      <w:r w:rsidRPr="00175132">
        <w:rPr>
          <w:sz w:val="24"/>
          <w:szCs w:val="24"/>
        </w:rPr>
        <w:t xml:space="preserve">          По состоянию на 01 января 2013 года кадровые резервы сформированы.</w:t>
      </w:r>
    </w:p>
    <w:p w:rsidR="00CC4570" w:rsidRPr="00175132" w:rsidRDefault="00CC4570" w:rsidP="00CC4570">
      <w:pPr>
        <w:jc w:val="both"/>
        <w:rPr>
          <w:sz w:val="24"/>
          <w:szCs w:val="24"/>
        </w:rPr>
      </w:pPr>
      <w:r w:rsidRPr="00175132">
        <w:rPr>
          <w:sz w:val="24"/>
          <w:szCs w:val="24"/>
        </w:rPr>
        <w:t xml:space="preserve">          По состоянию на 01 января 2014 года в развитии муниципальной службы существует ряд проблем:</w:t>
      </w:r>
    </w:p>
    <w:p w:rsidR="00CC4570" w:rsidRPr="00175132" w:rsidRDefault="00CC4570" w:rsidP="00CC4570">
      <w:pPr>
        <w:jc w:val="both"/>
        <w:rPr>
          <w:sz w:val="24"/>
          <w:szCs w:val="24"/>
        </w:rPr>
      </w:pPr>
      <w:r w:rsidRPr="00175132">
        <w:rPr>
          <w:sz w:val="24"/>
          <w:szCs w:val="24"/>
        </w:rPr>
        <w:t>1) отсутствие профильного профессионального образования у муниципальных служащих: несмотря на высокий уровень образования, большинство муниципальных служащих не имеют образования по соответствующей специальности;</w:t>
      </w:r>
    </w:p>
    <w:p w:rsidR="00CC4570" w:rsidRPr="00175132" w:rsidRDefault="00CC4570" w:rsidP="00CC4570">
      <w:pPr>
        <w:jc w:val="both"/>
        <w:rPr>
          <w:sz w:val="24"/>
          <w:szCs w:val="24"/>
        </w:rPr>
      </w:pPr>
      <w:r w:rsidRPr="00175132">
        <w:rPr>
          <w:sz w:val="24"/>
          <w:szCs w:val="24"/>
        </w:rPr>
        <w:t>2) отсутствие системности в работе с кадровым резервом как основным источником обновления и пополнения кадрового состава органов местного самоуправления Шалинского городского округа;</w:t>
      </w:r>
    </w:p>
    <w:p w:rsidR="00CC4570" w:rsidRPr="00175132" w:rsidRDefault="00CC4570" w:rsidP="00CC4570">
      <w:pPr>
        <w:jc w:val="both"/>
        <w:rPr>
          <w:sz w:val="24"/>
          <w:szCs w:val="24"/>
        </w:rPr>
      </w:pPr>
      <w:r w:rsidRPr="00175132">
        <w:rPr>
          <w:sz w:val="24"/>
          <w:szCs w:val="24"/>
        </w:rPr>
        <w:t>4) слабая система мотивации муниципальных служащих, что не позволяет поощрять высокоэффективных служащих;</w:t>
      </w:r>
    </w:p>
    <w:p w:rsidR="00CC4570" w:rsidRPr="00175132" w:rsidRDefault="00CC4570" w:rsidP="00CC4570">
      <w:pPr>
        <w:jc w:val="both"/>
        <w:rPr>
          <w:sz w:val="24"/>
          <w:szCs w:val="24"/>
        </w:rPr>
      </w:pPr>
      <w:r w:rsidRPr="00175132">
        <w:rPr>
          <w:sz w:val="24"/>
          <w:szCs w:val="24"/>
        </w:rPr>
        <w:t>5) негативный имидж муниципального служащего и неконкурентоспособный уровень заработной платы, что не позволяет привлекать на службу высокопрофессиональных специалистов;</w:t>
      </w:r>
    </w:p>
    <w:p w:rsidR="00CC4570" w:rsidRPr="00175132" w:rsidRDefault="00CC4570" w:rsidP="00CC4570">
      <w:pPr>
        <w:jc w:val="both"/>
        <w:rPr>
          <w:sz w:val="24"/>
          <w:szCs w:val="24"/>
        </w:rPr>
      </w:pPr>
      <w:r w:rsidRPr="00175132">
        <w:rPr>
          <w:sz w:val="24"/>
          <w:szCs w:val="24"/>
        </w:rPr>
        <w:t>6) недостаточное использование современных информационных технологий (электронный документооборот, автоматизированные системы управления, система электронных услуг населению).</w:t>
      </w:r>
    </w:p>
    <w:p w:rsidR="00CC4570" w:rsidRPr="00175132" w:rsidRDefault="00CC4570" w:rsidP="00CC4570">
      <w:pPr>
        <w:jc w:val="both"/>
        <w:rPr>
          <w:sz w:val="24"/>
          <w:szCs w:val="24"/>
        </w:rPr>
      </w:pPr>
    </w:p>
    <w:p w:rsidR="00CC4570" w:rsidRPr="00175132" w:rsidRDefault="00CC4570" w:rsidP="00CC4570">
      <w:pPr>
        <w:jc w:val="both"/>
        <w:rPr>
          <w:sz w:val="24"/>
          <w:szCs w:val="24"/>
        </w:rPr>
      </w:pPr>
      <w:r w:rsidRPr="00175132">
        <w:rPr>
          <w:sz w:val="24"/>
          <w:szCs w:val="24"/>
        </w:rPr>
        <w:t xml:space="preserve">           2. Работа по формированию и использованию резерва управленческих кадров Шалинского городского округа.</w:t>
      </w:r>
    </w:p>
    <w:p w:rsidR="00CC4570" w:rsidRPr="00175132" w:rsidRDefault="00CC4570" w:rsidP="00CC4570">
      <w:pPr>
        <w:jc w:val="both"/>
        <w:rPr>
          <w:sz w:val="24"/>
          <w:szCs w:val="24"/>
        </w:rPr>
      </w:pPr>
      <w:r w:rsidRPr="00175132">
        <w:rPr>
          <w:sz w:val="24"/>
          <w:szCs w:val="24"/>
        </w:rPr>
        <w:t xml:space="preserve">          Во исполнение Постановления главы Шалинского городского округа от 15.03.2013 года № 251 “О резерве управленческих кадров Шалинского городского округа” в Шалинском городском округе сформирован резерв управленческих кадров для замещения вакантных </w:t>
      </w:r>
      <w:r w:rsidRPr="00175132">
        <w:rPr>
          <w:sz w:val="24"/>
          <w:szCs w:val="24"/>
        </w:rPr>
        <w:lastRenderedPageBreak/>
        <w:t>управленческих должностей, а именно: должности заместителя главы администрации Шалинского городского округа, начальника финансового управления администрации Шалинского городского округа, а также на вакантные должности руководителей муниципальных учреждений и предприятий.</w:t>
      </w:r>
    </w:p>
    <w:p w:rsidR="00CC4570" w:rsidRPr="00175132" w:rsidRDefault="00CC4570" w:rsidP="00CC4570">
      <w:pPr>
        <w:jc w:val="both"/>
        <w:rPr>
          <w:sz w:val="24"/>
          <w:szCs w:val="24"/>
        </w:rPr>
      </w:pPr>
      <w:r w:rsidRPr="00175132">
        <w:rPr>
          <w:sz w:val="24"/>
          <w:szCs w:val="24"/>
        </w:rPr>
        <w:t xml:space="preserve">         Цель - формирование эффективного состава управленческих кадров, отвечающих квалификационным требованиям, проявивших себя в сфере профессиональной и общественной деятельности, обладающих необходимыми личностными и деловыми качествами, высокой степенью ответственности.</w:t>
      </w:r>
    </w:p>
    <w:p w:rsidR="00CC4570" w:rsidRPr="00175132" w:rsidRDefault="00CC4570" w:rsidP="00CC4570">
      <w:pPr>
        <w:jc w:val="both"/>
        <w:rPr>
          <w:sz w:val="24"/>
          <w:szCs w:val="24"/>
        </w:rPr>
      </w:pPr>
      <w:r w:rsidRPr="00175132">
        <w:rPr>
          <w:sz w:val="24"/>
          <w:szCs w:val="24"/>
        </w:rPr>
        <w:t xml:space="preserve">         По состоянию на 01 января  2014 года в резерв управленческих кадров Шалинского городского округа  включены 51 резервиста.</w:t>
      </w:r>
    </w:p>
    <w:p w:rsidR="00CC4570" w:rsidRPr="00175132" w:rsidRDefault="00CC4570" w:rsidP="00CC4570">
      <w:pPr>
        <w:jc w:val="both"/>
        <w:rPr>
          <w:sz w:val="24"/>
          <w:szCs w:val="24"/>
        </w:rPr>
      </w:pPr>
      <w:r w:rsidRPr="00175132">
        <w:rPr>
          <w:sz w:val="24"/>
          <w:szCs w:val="24"/>
        </w:rPr>
        <w:t xml:space="preserve">         Процесс формирования резерва управленческих кадров Свердловской области состоит из трех этапов, закрепленных в положении о резерве управленческих кадров Свердловской области:</w:t>
      </w:r>
    </w:p>
    <w:p w:rsidR="00CC4570" w:rsidRPr="00175132" w:rsidRDefault="00CC4570" w:rsidP="00CC4570">
      <w:pPr>
        <w:jc w:val="both"/>
        <w:rPr>
          <w:sz w:val="24"/>
          <w:szCs w:val="24"/>
        </w:rPr>
      </w:pPr>
      <w:r w:rsidRPr="00175132">
        <w:rPr>
          <w:sz w:val="24"/>
          <w:szCs w:val="24"/>
        </w:rPr>
        <w:t>1) первый этап - самовыдвижение кандидатов;</w:t>
      </w:r>
    </w:p>
    <w:p w:rsidR="00CC4570" w:rsidRPr="00175132" w:rsidRDefault="00CC4570" w:rsidP="00CC4570">
      <w:pPr>
        <w:jc w:val="both"/>
        <w:rPr>
          <w:sz w:val="24"/>
          <w:szCs w:val="24"/>
        </w:rPr>
      </w:pPr>
      <w:r w:rsidRPr="00175132">
        <w:rPr>
          <w:sz w:val="24"/>
          <w:szCs w:val="24"/>
        </w:rPr>
        <w:t>2) второй этап - прием  документов кандидатов;</w:t>
      </w:r>
    </w:p>
    <w:p w:rsidR="00CC4570" w:rsidRPr="00175132" w:rsidRDefault="00CC4570" w:rsidP="00CC4570">
      <w:pPr>
        <w:jc w:val="both"/>
        <w:rPr>
          <w:sz w:val="24"/>
          <w:szCs w:val="24"/>
        </w:rPr>
      </w:pPr>
      <w:r w:rsidRPr="00175132">
        <w:rPr>
          <w:sz w:val="24"/>
          <w:szCs w:val="24"/>
        </w:rPr>
        <w:t>3) третий этап - итоговый отбор кандидатов.</w:t>
      </w:r>
    </w:p>
    <w:p w:rsidR="00CC4570" w:rsidRPr="00175132" w:rsidRDefault="00CC4570" w:rsidP="00CC4570">
      <w:pPr>
        <w:jc w:val="both"/>
        <w:rPr>
          <w:sz w:val="24"/>
          <w:szCs w:val="24"/>
        </w:rPr>
      </w:pPr>
      <w:r w:rsidRPr="00175132">
        <w:rPr>
          <w:sz w:val="24"/>
          <w:szCs w:val="24"/>
        </w:rPr>
        <w:t xml:space="preserve">          Каждому резервисту определен куратор профессиональной подготовки из числа руководителей.</w:t>
      </w:r>
    </w:p>
    <w:p w:rsidR="00CC4570" w:rsidRPr="00175132" w:rsidRDefault="00CC4570" w:rsidP="00CC4570">
      <w:pPr>
        <w:jc w:val="both"/>
        <w:rPr>
          <w:sz w:val="24"/>
          <w:szCs w:val="24"/>
        </w:rPr>
      </w:pPr>
      <w:r w:rsidRPr="00175132">
        <w:rPr>
          <w:sz w:val="24"/>
          <w:szCs w:val="24"/>
        </w:rPr>
        <w:t xml:space="preserve">          Подготовка лиц, включенных в резерв управленческих кадров Шалинского городского округа, осуществляется по следующим формам:</w:t>
      </w:r>
    </w:p>
    <w:p w:rsidR="00CC4570" w:rsidRPr="00175132" w:rsidRDefault="00CC4570" w:rsidP="00CC4570">
      <w:pPr>
        <w:jc w:val="both"/>
        <w:rPr>
          <w:sz w:val="24"/>
          <w:szCs w:val="24"/>
        </w:rPr>
      </w:pPr>
      <w:r w:rsidRPr="00175132">
        <w:rPr>
          <w:sz w:val="24"/>
          <w:szCs w:val="24"/>
        </w:rPr>
        <w:t>1) самоподготовка и самообразование;</w:t>
      </w:r>
    </w:p>
    <w:p w:rsidR="00CC4570" w:rsidRPr="00175132" w:rsidRDefault="00CC4570" w:rsidP="00CC4570">
      <w:pPr>
        <w:jc w:val="both"/>
        <w:rPr>
          <w:sz w:val="24"/>
          <w:szCs w:val="24"/>
        </w:rPr>
      </w:pPr>
      <w:r w:rsidRPr="00175132">
        <w:rPr>
          <w:sz w:val="24"/>
          <w:szCs w:val="24"/>
        </w:rPr>
        <w:t>2) участие в семинарах, форумах, конференциях, круглых столах, тренингах;</w:t>
      </w:r>
    </w:p>
    <w:p w:rsidR="00CC4570" w:rsidRPr="00175132" w:rsidRDefault="00CC4570" w:rsidP="00CC4570">
      <w:pPr>
        <w:jc w:val="both"/>
        <w:rPr>
          <w:sz w:val="24"/>
          <w:szCs w:val="24"/>
        </w:rPr>
      </w:pPr>
      <w:r w:rsidRPr="00175132">
        <w:rPr>
          <w:sz w:val="24"/>
          <w:szCs w:val="24"/>
        </w:rPr>
        <w:t>3) участие в деятельности коллегиальных и совещательных органов;</w:t>
      </w:r>
    </w:p>
    <w:p w:rsidR="00CC4570" w:rsidRPr="00175132" w:rsidRDefault="00CC4570" w:rsidP="00CC4570">
      <w:pPr>
        <w:jc w:val="both"/>
        <w:rPr>
          <w:sz w:val="24"/>
          <w:szCs w:val="24"/>
        </w:rPr>
      </w:pPr>
      <w:r w:rsidRPr="00175132">
        <w:rPr>
          <w:sz w:val="24"/>
          <w:szCs w:val="24"/>
        </w:rPr>
        <w:t>4) участие в разработке и реализации социально значимых для Шалинского городского округа проектов и программ;</w:t>
      </w:r>
    </w:p>
    <w:p w:rsidR="00CC4570" w:rsidRPr="00175132" w:rsidRDefault="00CC4570" w:rsidP="00CC4570">
      <w:pPr>
        <w:jc w:val="both"/>
        <w:rPr>
          <w:sz w:val="24"/>
          <w:szCs w:val="24"/>
        </w:rPr>
      </w:pPr>
      <w:r w:rsidRPr="00175132">
        <w:rPr>
          <w:sz w:val="24"/>
          <w:szCs w:val="24"/>
        </w:rPr>
        <w:t>5) подготовка докладов и статьей;</w:t>
      </w:r>
    </w:p>
    <w:p w:rsidR="00CC4570" w:rsidRPr="00175132" w:rsidRDefault="00CC4570" w:rsidP="00CC4570">
      <w:pPr>
        <w:jc w:val="both"/>
        <w:rPr>
          <w:sz w:val="24"/>
          <w:szCs w:val="24"/>
        </w:rPr>
      </w:pPr>
      <w:r w:rsidRPr="00175132">
        <w:rPr>
          <w:sz w:val="24"/>
          <w:szCs w:val="24"/>
        </w:rPr>
        <w:t>6) обучение на рабочем месте;</w:t>
      </w:r>
    </w:p>
    <w:p w:rsidR="00CC4570" w:rsidRPr="00175132" w:rsidRDefault="00CC4570" w:rsidP="00CC4570">
      <w:pPr>
        <w:jc w:val="both"/>
        <w:rPr>
          <w:sz w:val="24"/>
          <w:szCs w:val="24"/>
        </w:rPr>
      </w:pPr>
      <w:r w:rsidRPr="00175132">
        <w:rPr>
          <w:sz w:val="24"/>
          <w:szCs w:val="24"/>
        </w:rPr>
        <w:t>7) обучение в образовательных учреждениях;</w:t>
      </w:r>
    </w:p>
    <w:p w:rsidR="00CC4570" w:rsidRPr="00175132" w:rsidRDefault="00CC4570" w:rsidP="00CC4570">
      <w:pPr>
        <w:jc w:val="both"/>
        <w:rPr>
          <w:sz w:val="24"/>
          <w:szCs w:val="24"/>
        </w:rPr>
      </w:pPr>
      <w:r w:rsidRPr="00175132">
        <w:rPr>
          <w:sz w:val="24"/>
          <w:szCs w:val="24"/>
        </w:rPr>
        <w:t>8) стажировка;</w:t>
      </w:r>
    </w:p>
    <w:p w:rsidR="00CC4570" w:rsidRPr="00175132" w:rsidRDefault="00CC4570" w:rsidP="00CC4570">
      <w:pPr>
        <w:jc w:val="both"/>
        <w:rPr>
          <w:sz w:val="24"/>
          <w:szCs w:val="24"/>
        </w:rPr>
      </w:pPr>
      <w:r w:rsidRPr="00175132">
        <w:rPr>
          <w:sz w:val="24"/>
          <w:szCs w:val="24"/>
        </w:rPr>
        <w:t>9) по иным формам подготовки.</w:t>
      </w:r>
    </w:p>
    <w:p w:rsidR="00CC4570" w:rsidRPr="00175132" w:rsidRDefault="00CC4570" w:rsidP="00CC4570">
      <w:pPr>
        <w:jc w:val="both"/>
        <w:rPr>
          <w:sz w:val="24"/>
          <w:szCs w:val="24"/>
        </w:rPr>
      </w:pPr>
      <w:r w:rsidRPr="00175132">
        <w:rPr>
          <w:sz w:val="24"/>
          <w:szCs w:val="24"/>
        </w:rPr>
        <w:t xml:space="preserve">         В процессе формирования, подготовки и использования резерва управленческих кадров Шалинского городского округа необходимо выделить ряд проблем, препятствующих эффективной работе с резервом:</w:t>
      </w:r>
    </w:p>
    <w:p w:rsidR="00CC4570" w:rsidRPr="00175132" w:rsidRDefault="00CC4570" w:rsidP="00CC4570">
      <w:pPr>
        <w:jc w:val="both"/>
        <w:rPr>
          <w:sz w:val="24"/>
          <w:szCs w:val="24"/>
        </w:rPr>
      </w:pPr>
      <w:r w:rsidRPr="00175132">
        <w:rPr>
          <w:sz w:val="24"/>
          <w:szCs w:val="24"/>
        </w:rPr>
        <w:t xml:space="preserve">        1) проблема организации системности в работе с резервом как основным источником обновления и пополнения кадрового состава управленческих должностей городского округа, как следствие, низкий процент назначений. Предлагается внедрить систему планирования потребности в управленческих кадрах, нормативно закрепив механизм реализации, увеличив в перспективе процент назначений из резерва управленческих кадров Шалинского городского округа;</w:t>
      </w:r>
    </w:p>
    <w:p w:rsidR="00CC4570" w:rsidRPr="00175132" w:rsidRDefault="00CC4570" w:rsidP="00CC4570">
      <w:pPr>
        <w:jc w:val="both"/>
        <w:rPr>
          <w:sz w:val="24"/>
          <w:szCs w:val="24"/>
        </w:rPr>
      </w:pPr>
      <w:r w:rsidRPr="00175132">
        <w:rPr>
          <w:sz w:val="24"/>
          <w:szCs w:val="24"/>
        </w:rPr>
        <w:t xml:space="preserve">       2) отсутствие методик оценки профессионально-деловых качеств кандидатов и лиц, состоящих в резерве управленческих кадров Шалинского городского округа. В рамках решения проблемы необходима разработка оценочных программ по системе "аутсорсинг" с привлечением специалистов (психологов), занимающихся профессиональным отбором персонала.</w:t>
      </w:r>
    </w:p>
    <w:p w:rsidR="00CC4570" w:rsidRPr="00175132" w:rsidRDefault="00CC4570" w:rsidP="00CC4570">
      <w:pPr>
        <w:jc w:val="both"/>
        <w:rPr>
          <w:sz w:val="24"/>
          <w:szCs w:val="24"/>
        </w:rPr>
      </w:pPr>
    </w:p>
    <w:p w:rsidR="00CC4570" w:rsidRPr="00175132" w:rsidRDefault="00CC4570" w:rsidP="00CC4570">
      <w:pPr>
        <w:jc w:val="both"/>
        <w:rPr>
          <w:sz w:val="24"/>
          <w:szCs w:val="24"/>
        </w:rPr>
      </w:pPr>
      <w:r w:rsidRPr="00175132">
        <w:rPr>
          <w:sz w:val="24"/>
          <w:szCs w:val="24"/>
        </w:rPr>
        <w:t xml:space="preserve">         3. Система мер по противодействию коррупции в сфере  муниципального управления Шалинского городского округа.</w:t>
      </w:r>
    </w:p>
    <w:p w:rsidR="00CC4570" w:rsidRPr="00175132" w:rsidRDefault="00CC4570" w:rsidP="00CC4570">
      <w:pPr>
        <w:jc w:val="both"/>
        <w:rPr>
          <w:sz w:val="24"/>
          <w:szCs w:val="24"/>
        </w:rPr>
      </w:pPr>
      <w:r w:rsidRPr="00175132">
        <w:rPr>
          <w:sz w:val="24"/>
          <w:szCs w:val="24"/>
        </w:rPr>
        <w:t xml:space="preserve">         В Шалинском городском округе осуществлен комплекс мероприятий, направленных на создание и совершенствование правовых, организационных, методологических основ противодействия коррупции в системе муниципальной службы Шалинского городского округа.</w:t>
      </w:r>
    </w:p>
    <w:p w:rsidR="00CC4570" w:rsidRPr="00175132" w:rsidRDefault="00CC4570" w:rsidP="00CC4570">
      <w:pPr>
        <w:jc w:val="both"/>
        <w:rPr>
          <w:sz w:val="24"/>
          <w:szCs w:val="24"/>
        </w:rPr>
      </w:pPr>
      <w:r w:rsidRPr="00175132">
        <w:rPr>
          <w:sz w:val="24"/>
          <w:szCs w:val="24"/>
        </w:rPr>
        <w:t xml:space="preserve">        Правовыми актами Шалинского городского округа урегулированы все основные вопросы в сфере противодействия коррупции. Ведется работа по совершенствованию </w:t>
      </w:r>
      <w:r w:rsidRPr="00175132">
        <w:rPr>
          <w:sz w:val="24"/>
          <w:szCs w:val="24"/>
        </w:rPr>
        <w:lastRenderedPageBreak/>
        <w:t>нормативной правовой базы по формированию и функционированию системы противодействия коррупции в системе муниципального управления Шалинского городского округа.</w:t>
      </w:r>
    </w:p>
    <w:p w:rsidR="00CC4570" w:rsidRPr="00175132" w:rsidRDefault="00CC4570" w:rsidP="00CC4570">
      <w:pPr>
        <w:jc w:val="both"/>
        <w:rPr>
          <w:sz w:val="24"/>
          <w:szCs w:val="24"/>
        </w:rPr>
      </w:pPr>
      <w:r w:rsidRPr="00175132">
        <w:rPr>
          <w:sz w:val="24"/>
          <w:szCs w:val="24"/>
        </w:rPr>
        <w:t xml:space="preserve">          Организована работа по систематическому проведению мониторинга выполнения муниципальными  служащими Шалинского городского округа обязанностей, ограничений и запретов, связанных с муниципальной  службой, требований к служебному поведению.</w:t>
      </w:r>
    </w:p>
    <w:p w:rsidR="00CC4570" w:rsidRPr="00175132" w:rsidRDefault="00CC4570" w:rsidP="00CC4570">
      <w:pPr>
        <w:jc w:val="both"/>
        <w:rPr>
          <w:sz w:val="24"/>
          <w:szCs w:val="24"/>
        </w:rPr>
      </w:pPr>
      <w:r w:rsidRPr="00175132">
        <w:rPr>
          <w:sz w:val="24"/>
          <w:szCs w:val="24"/>
        </w:rPr>
        <w:t xml:space="preserve">           В Шалинском городском округе в 2012 году проведено 7 заседаний комиссий. В 2013 году проведено 6 заседания комиссии. Тематика вопросов, рассмотренных на комиссиях в органах местного самоуправления  Шалинского городского округа за период с 2012 года по   2013 год, представлена в таблице 1.</w:t>
      </w:r>
    </w:p>
    <w:p w:rsidR="00CC4570" w:rsidRPr="00CC4570" w:rsidRDefault="00CC4570" w:rsidP="00CC4570">
      <w:pPr>
        <w:jc w:val="both"/>
        <w:rPr>
          <w:sz w:val="24"/>
          <w:szCs w:val="24"/>
        </w:rPr>
      </w:pPr>
    </w:p>
    <w:p w:rsidR="00CC4570" w:rsidRPr="00CC4570" w:rsidRDefault="00CC4570" w:rsidP="00175132">
      <w:pPr>
        <w:jc w:val="right"/>
        <w:rPr>
          <w:sz w:val="24"/>
          <w:szCs w:val="24"/>
        </w:rPr>
      </w:pPr>
      <w:r w:rsidRPr="00CC4570">
        <w:rPr>
          <w:sz w:val="24"/>
          <w:szCs w:val="24"/>
        </w:rPr>
        <w:t>Таблица 1</w:t>
      </w:r>
    </w:p>
    <w:p w:rsidR="00CC4570" w:rsidRPr="00CC4570" w:rsidRDefault="00CC4570" w:rsidP="00175132">
      <w:pPr>
        <w:jc w:val="right"/>
        <w:rPr>
          <w:sz w:val="24"/>
          <w:szCs w:val="24"/>
        </w:rPr>
      </w:pPr>
    </w:p>
    <w:p w:rsidR="00CC4570" w:rsidRPr="00175132" w:rsidRDefault="00CC4570" w:rsidP="00175132">
      <w:pPr>
        <w:jc w:val="center"/>
        <w:rPr>
          <w:b/>
          <w:sz w:val="24"/>
          <w:szCs w:val="24"/>
        </w:rPr>
      </w:pPr>
      <w:r w:rsidRPr="00175132">
        <w:rPr>
          <w:b/>
          <w:sz w:val="24"/>
          <w:szCs w:val="24"/>
        </w:rPr>
        <w:t>ТЕМАТИКА ВОПРОСОВ, РАССМОТРЕННЫХ НА КОМИССИЯХ ПО СОБЛЮДЕНИЮ ТРЕБОВАНИЙ К СЛУЖЕБНОМУ ПОВЕДЕНИЮ И УРЕГУЛИРОВАНИЮ КОНФЛИКТА ИНТЕРЕСОВ В ОРГАНАХ МЕСТНОГО САМОУПРАВЛЕНИЯ ШАЛИНСКОГО ГОРОДСКОГО ОКРУГА</w:t>
      </w:r>
    </w:p>
    <w:p w:rsidR="00CC4570" w:rsidRPr="00CC4570" w:rsidRDefault="00CC4570" w:rsidP="00CC4570">
      <w:pPr>
        <w:jc w:val="both"/>
        <w:rPr>
          <w:sz w:val="24"/>
          <w:szCs w:val="24"/>
        </w:rPr>
      </w:pPr>
    </w:p>
    <w:tbl>
      <w:tblPr>
        <w:tblW w:w="9923" w:type="dxa"/>
        <w:tblCellSpacing w:w="5" w:type="nil"/>
        <w:tblInd w:w="75" w:type="dxa"/>
        <w:tblLayout w:type="fixed"/>
        <w:tblCellMar>
          <w:left w:w="75" w:type="dxa"/>
          <w:right w:w="75" w:type="dxa"/>
        </w:tblCellMar>
        <w:tblLook w:val="0000"/>
      </w:tblPr>
      <w:tblGrid>
        <w:gridCol w:w="1276"/>
        <w:gridCol w:w="2126"/>
        <w:gridCol w:w="1701"/>
        <w:gridCol w:w="2127"/>
        <w:gridCol w:w="708"/>
        <w:gridCol w:w="1985"/>
      </w:tblGrid>
      <w:tr w:rsidR="00CC4570" w:rsidRPr="00CC4570" w:rsidTr="00175132">
        <w:trPr>
          <w:trHeight w:val="360"/>
          <w:tblCellSpacing w:w="5" w:type="nil"/>
        </w:trPr>
        <w:tc>
          <w:tcPr>
            <w:tcW w:w="1276" w:type="dxa"/>
            <w:vMerge w:val="restart"/>
            <w:tcBorders>
              <w:top w:val="single" w:sz="8" w:space="0" w:color="auto"/>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  Период   </w:t>
            </w:r>
          </w:p>
        </w:tc>
        <w:tc>
          <w:tcPr>
            <w:tcW w:w="8647" w:type="dxa"/>
            <w:gridSpan w:val="5"/>
            <w:tcBorders>
              <w:top w:val="single" w:sz="8" w:space="0" w:color="auto"/>
              <w:left w:val="single" w:sz="8" w:space="0" w:color="auto"/>
              <w:bottom w:val="single" w:sz="8" w:space="0" w:color="auto"/>
              <w:right w:val="single" w:sz="8" w:space="0" w:color="auto"/>
            </w:tcBorders>
          </w:tcPr>
          <w:p w:rsidR="00CC4570" w:rsidRPr="00CC4570" w:rsidRDefault="00CC4570" w:rsidP="00CC4570">
            <w:pPr>
              <w:jc w:val="both"/>
              <w:rPr>
                <w:sz w:val="24"/>
                <w:szCs w:val="24"/>
              </w:rPr>
            </w:pPr>
            <w:r w:rsidRPr="00CC4570">
              <w:rPr>
                <w:sz w:val="24"/>
                <w:szCs w:val="24"/>
              </w:rPr>
              <w:t xml:space="preserve">  Количество рассмотренных комиссиями материалов (обращений), касающихся  </w:t>
            </w:r>
          </w:p>
        </w:tc>
      </w:tr>
      <w:tr w:rsidR="00CC4570" w:rsidRPr="00CC4570" w:rsidTr="00175132">
        <w:trPr>
          <w:trHeight w:val="2880"/>
          <w:tblCellSpacing w:w="5" w:type="nil"/>
        </w:trPr>
        <w:tc>
          <w:tcPr>
            <w:tcW w:w="1276" w:type="dxa"/>
            <w:vMerge/>
            <w:tcBorders>
              <w:left w:val="single" w:sz="8" w:space="0" w:color="auto"/>
              <w:bottom w:val="single" w:sz="8" w:space="0" w:color="auto"/>
              <w:right w:val="single" w:sz="8" w:space="0" w:color="auto"/>
            </w:tcBorders>
          </w:tcPr>
          <w:p w:rsidR="00CC4570" w:rsidRPr="00CC4570" w:rsidRDefault="00CC4570" w:rsidP="00CC4570">
            <w:pPr>
              <w:jc w:val="both"/>
              <w:rPr>
                <w:sz w:val="24"/>
                <w:szCs w:val="24"/>
              </w:rPr>
            </w:pPr>
          </w:p>
        </w:tc>
        <w:tc>
          <w:tcPr>
            <w:tcW w:w="2126" w:type="dxa"/>
            <w:tcBorders>
              <w:left w:val="single" w:sz="8" w:space="0" w:color="auto"/>
              <w:bottom w:val="single" w:sz="8" w:space="0" w:color="auto"/>
              <w:right w:val="single" w:sz="8" w:space="0" w:color="auto"/>
            </w:tcBorders>
          </w:tcPr>
          <w:p w:rsidR="00CC4570" w:rsidRPr="00175132" w:rsidRDefault="00175132" w:rsidP="00175132">
            <w:pPr>
              <w:rPr>
                <w:sz w:val="24"/>
                <w:szCs w:val="24"/>
              </w:rPr>
            </w:pPr>
            <w:r>
              <w:rPr>
                <w:sz w:val="24"/>
                <w:szCs w:val="24"/>
              </w:rPr>
              <w:t xml:space="preserve">представления служащими </w:t>
            </w:r>
            <w:r w:rsidR="00CC4570" w:rsidRPr="00175132">
              <w:rPr>
                <w:sz w:val="24"/>
                <w:szCs w:val="24"/>
              </w:rPr>
              <w:t xml:space="preserve">недостоверных </w:t>
            </w:r>
          </w:p>
          <w:p w:rsidR="00CC4570" w:rsidRPr="00175132" w:rsidRDefault="00175132" w:rsidP="00175132">
            <w:pPr>
              <w:rPr>
                <w:sz w:val="24"/>
                <w:szCs w:val="24"/>
              </w:rPr>
            </w:pPr>
            <w:r>
              <w:rPr>
                <w:sz w:val="24"/>
                <w:szCs w:val="24"/>
              </w:rPr>
              <w:t xml:space="preserve">или неполных </w:t>
            </w:r>
            <w:r w:rsidR="00CC4570" w:rsidRPr="00175132">
              <w:rPr>
                <w:sz w:val="24"/>
                <w:szCs w:val="24"/>
              </w:rPr>
              <w:t>сведений о</w:t>
            </w:r>
            <w:r>
              <w:rPr>
                <w:sz w:val="24"/>
                <w:szCs w:val="24"/>
              </w:rPr>
              <w:t xml:space="preserve"> </w:t>
            </w:r>
            <w:r w:rsidR="00CC4570" w:rsidRPr="00175132">
              <w:rPr>
                <w:sz w:val="24"/>
                <w:szCs w:val="24"/>
              </w:rPr>
              <w:t>доходах,</w:t>
            </w:r>
            <w:r>
              <w:rPr>
                <w:sz w:val="24"/>
                <w:szCs w:val="24"/>
              </w:rPr>
              <w:t xml:space="preserve"> о</w:t>
            </w:r>
            <w:r w:rsidR="00CC4570" w:rsidRPr="00175132">
              <w:rPr>
                <w:sz w:val="24"/>
                <w:szCs w:val="24"/>
              </w:rPr>
              <w:t>б</w:t>
            </w:r>
            <w:r>
              <w:rPr>
                <w:sz w:val="24"/>
                <w:szCs w:val="24"/>
              </w:rPr>
              <w:t xml:space="preserve"> </w:t>
            </w:r>
            <w:r w:rsidR="00CC4570" w:rsidRPr="00175132">
              <w:rPr>
                <w:sz w:val="24"/>
                <w:szCs w:val="24"/>
              </w:rPr>
              <w:t>имуществе и</w:t>
            </w:r>
            <w:r>
              <w:rPr>
                <w:sz w:val="24"/>
                <w:szCs w:val="24"/>
              </w:rPr>
              <w:t xml:space="preserve"> </w:t>
            </w:r>
            <w:r w:rsidR="00CC4570" w:rsidRPr="00175132">
              <w:rPr>
                <w:sz w:val="24"/>
                <w:szCs w:val="24"/>
              </w:rPr>
              <w:t>обязательствах</w:t>
            </w:r>
          </w:p>
          <w:p w:rsidR="00CC4570" w:rsidRPr="00175132" w:rsidRDefault="00CC4570" w:rsidP="00175132">
            <w:pPr>
              <w:rPr>
                <w:sz w:val="24"/>
                <w:szCs w:val="24"/>
              </w:rPr>
            </w:pPr>
            <w:r w:rsidRPr="00175132">
              <w:rPr>
                <w:sz w:val="24"/>
                <w:szCs w:val="24"/>
              </w:rPr>
              <w:t>имущественного</w:t>
            </w:r>
          </w:p>
          <w:p w:rsidR="00CC4570" w:rsidRPr="00175132" w:rsidRDefault="00CC4570" w:rsidP="00175132">
            <w:pPr>
              <w:rPr>
                <w:sz w:val="24"/>
                <w:szCs w:val="24"/>
              </w:rPr>
            </w:pPr>
            <w:r w:rsidRPr="00175132">
              <w:rPr>
                <w:sz w:val="24"/>
                <w:szCs w:val="24"/>
              </w:rPr>
              <w:t xml:space="preserve">характера   </w:t>
            </w:r>
          </w:p>
          <w:p w:rsidR="00CC4570" w:rsidRPr="00175132" w:rsidRDefault="00CC4570" w:rsidP="00175132">
            <w:pPr>
              <w:rPr>
                <w:sz w:val="24"/>
                <w:szCs w:val="24"/>
              </w:rPr>
            </w:pPr>
            <w:r w:rsidRPr="00175132">
              <w:rPr>
                <w:sz w:val="24"/>
                <w:szCs w:val="24"/>
              </w:rPr>
              <w:t xml:space="preserve">(единиц)   </w:t>
            </w:r>
          </w:p>
        </w:tc>
        <w:tc>
          <w:tcPr>
            <w:tcW w:w="1701" w:type="dxa"/>
            <w:tcBorders>
              <w:left w:val="single" w:sz="8" w:space="0" w:color="auto"/>
              <w:bottom w:val="single" w:sz="8" w:space="0" w:color="auto"/>
              <w:right w:val="single" w:sz="8" w:space="0" w:color="auto"/>
            </w:tcBorders>
          </w:tcPr>
          <w:p w:rsidR="00CC4570" w:rsidRPr="00175132" w:rsidRDefault="00CC4570" w:rsidP="00175132">
            <w:pPr>
              <w:jc w:val="both"/>
              <w:rPr>
                <w:sz w:val="24"/>
                <w:szCs w:val="24"/>
              </w:rPr>
            </w:pPr>
            <w:r w:rsidRPr="00175132">
              <w:rPr>
                <w:sz w:val="24"/>
                <w:szCs w:val="24"/>
              </w:rPr>
              <w:t xml:space="preserve"> несоблюдения</w:t>
            </w:r>
            <w:r w:rsidR="00175132">
              <w:rPr>
                <w:sz w:val="24"/>
                <w:szCs w:val="24"/>
              </w:rPr>
              <w:t xml:space="preserve">  служащими </w:t>
            </w:r>
            <w:r w:rsidRPr="00175132">
              <w:rPr>
                <w:sz w:val="24"/>
                <w:szCs w:val="24"/>
              </w:rPr>
              <w:t>требований</w:t>
            </w:r>
            <w:r w:rsidR="00175132">
              <w:rPr>
                <w:sz w:val="24"/>
                <w:szCs w:val="24"/>
              </w:rPr>
              <w:t xml:space="preserve"> </w:t>
            </w:r>
            <w:r w:rsidRPr="00175132">
              <w:rPr>
                <w:sz w:val="24"/>
                <w:szCs w:val="24"/>
              </w:rPr>
              <w:t>к служебному</w:t>
            </w:r>
            <w:r w:rsidR="00175132">
              <w:rPr>
                <w:sz w:val="24"/>
                <w:szCs w:val="24"/>
              </w:rPr>
              <w:t xml:space="preserve"> </w:t>
            </w:r>
            <w:r w:rsidRPr="00175132">
              <w:rPr>
                <w:sz w:val="24"/>
                <w:szCs w:val="24"/>
              </w:rPr>
              <w:t xml:space="preserve">поведению   </w:t>
            </w:r>
          </w:p>
          <w:p w:rsidR="00CC4570" w:rsidRPr="00175132" w:rsidRDefault="00CC4570" w:rsidP="00175132">
            <w:pPr>
              <w:jc w:val="both"/>
              <w:rPr>
                <w:sz w:val="24"/>
                <w:szCs w:val="24"/>
              </w:rPr>
            </w:pPr>
            <w:r w:rsidRPr="00175132">
              <w:rPr>
                <w:sz w:val="24"/>
                <w:szCs w:val="24"/>
              </w:rPr>
              <w:t>и</w:t>
            </w:r>
            <w:r w:rsidR="00175132">
              <w:rPr>
                <w:sz w:val="24"/>
                <w:szCs w:val="24"/>
              </w:rPr>
              <w:t xml:space="preserve"> </w:t>
            </w:r>
            <w:r w:rsidRPr="00175132">
              <w:rPr>
                <w:sz w:val="24"/>
                <w:szCs w:val="24"/>
              </w:rPr>
              <w:t>(или)</w:t>
            </w:r>
            <w:r w:rsidR="00175132">
              <w:rPr>
                <w:sz w:val="24"/>
                <w:szCs w:val="24"/>
              </w:rPr>
              <w:t xml:space="preserve"> </w:t>
            </w:r>
            <w:r w:rsidRPr="00175132">
              <w:rPr>
                <w:sz w:val="24"/>
                <w:szCs w:val="24"/>
              </w:rPr>
              <w:t xml:space="preserve">требований об </w:t>
            </w:r>
          </w:p>
          <w:p w:rsidR="00CC4570" w:rsidRPr="00175132" w:rsidRDefault="00175132" w:rsidP="00175132">
            <w:pPr>
              <w:jc w:val="both"/>
              <w:rPr>
                <w:sz w:val="24"/>
                <w:szCs w:val="24"/>
              </w:rPr>
            </w:pPr>
            <w:r>
              <w:rPr>
                <w:sz w:val="24"/>
                <w:szCs w:val="24"/>
              </w:rPr>
              <w:t>урегулирован</w:t>
            </w:r>
            <w:r w:rsidR="00CC4570" w:rsidRPr="00175132">
              <w:rPr>
                <w:sz w:val="24"/>
                <w:szCs w:val="24"/>
              </w:rPr>
              <w:t>и</w:t>
            </w:r>
            <w:r>
              <w:rPr>
                <w:sz w:val="24"/>
                <w:szCs w:val="24"/>
              </w:rPr>
              <w:t xml:space="preserve">и </w:t>
            </w:r>
            <w:r w:rsidR="00CC4570" w:rsidRPr="00175132">
              <w:rPr>
                <w:sz w:val="24"/>
                <w:szCs w:val="24"/>
              </w:rPr>
              <w:t xml:space="preserve">онфликта   </w:t>
            </w:r>
            <w:r>
              <w:rPr>
                <w:sz w:val="24"/>
                <w:szCs w:val="24"/>
              </w:rPr>
              <w:t xml:space="preserve"> </w:t>
            </w:r>
            <w:r w:rsidR="00CC4570" w:rsidRPr="00175132">
              <w:rPr>
                <w:sz w:val="24"/>
                <w:szCs w:val="24"/>
              </w:rPr>
              <w:t xml:space="preserve">интересов   </w:t>
            </w:r>
          </w:p>
          <w:p w:rsidR="00CC4570" w:rsidRPr="00175132" w:rsidRDefault="00CC4570" w:rsidP="00175132">
            <w:pPr>
              <w:jc w:val="both"/>
              <w:rPr>
                <w:sz w:val="24"/>
                <w:szCs w:val="24"/>
              </w:rPr>
            </w:pPr>
            <w:r w:rsidRPr="00175132">
              <w:rPr>
                <w:sz w:val="24"/>
                <w:szCs w:val="24"/>
              </w:rPr>
              <w:t xml:space="preserve">(единиц)   </w:t>
            </w:r>
          </w:p>
        </w:tc>
        <w:tc>
          <w:tcPr>
            <w:tcW w:w="2127" w:type="dxa"/>
            <w:tcBorders>
              <w:left w:val="single" w:sz="8" w:space="0" w:color="auto"/>
              <w:bottom w:val="single" w:sz="8" w:space="0" w:color="auto"/>
              <w:right w:val="single" w:sz="8" w:space="0" w:color="auto"/>
            </w:tcBorders>
          </w:tcPr>
          <w:p w:rsidR="00CC4570" w:rsidRPr="00175132" w:rsidRDefault="00CC4570" w:rsidP="00175132">
            <w:pPr>
              <w:jc w:val="both"/>
              <w:rPr>
                <w:sz w:val="24"/>
                <w:szCs w:val="24"/>
              </w:rPr>
            </w:pPr>
            <w:r w:rsidRPr="00175132">
              <w:rPr>
                <w:sz w:val="24"/>
                <w:szCs w:val="24"/>
              </w:rPr>
              <w:t xml:space="preserve">дачи согласия </w:t>
            </w:r>
          </w:p>
          <w:p w:rsidR="00CC4570" w:rsidRPr="00175132" w:rsidRDefault="00CC4570" w:rsidP="00175132">
            <w:pPr>
              <w:jc w:val="both"/>
              <w:rPr>
                <w:sz w:val="24"/>
                <w:szCs w:val="24"/>
              </w:rPr>
            </w:pPr>
            <w:r w:rsidRPr="00175132">
              <w:rPr>
                <w:sz w:val="24"/>
                <w:szCs w:val="24"/>
              </w:rPr>
              <w:t xml:space="preserve">на замещение  </w:t>
            </w:r>
          </w:p>
          <w:p w:rsidR="00CC4570" w:rsidRPr="00175132" w:rsidRDefault="00CC4570" w:rsidP="00175132">
            <w:pPr>
              <w:jc w:val="both"/>
              <w:rPr>
                <w:sz w:val="24"/>
                <w:szCs w:val="24"/>
              </w:rPr>
            </w:pPr>
            <w:r w:rsidRPr="00175132">
              <w:rPr>
                <w:sz w:val="24"/>
                <w:szCs w:val="24"/>
              </w:rPr>
              <w:t xml:space="preserve">должности     </w:t>
            </w:r>
          </w:p>
          <w:p w:rsidR="00CC4570" w:rsidRPr="00175132" w:rsidRDefault="00CC4570" w:rsidP="00175132">
            <w:pPr>
              <w:jc w:val="both"/>
              <w:rPr>
                <w:sz w:val="24"/>
                <w:szCs w:val="24"/>
              </w:rPr>
            </w:pPr>
            <w:r w:rsidRPr="00175132">
              <w:rPr>
                <w:sz w:val="24"/>
                <w:szCs w:val="24"/>
              </w:rPr>
              <w:t xml:space="preserve">в </w:t>
            </w:r>
            <w:r w:rsidR="00175132">
              <w:rPr>
                <w:sz w:val="24"/>
                <w:szCs w:val="24"/>
              </w:rPr>
              <w:t>к</w:t>
            </w:r>
            <w:r w:rsidRPr="00175132">
              <w:rPr>
                <w:sz w:val="24"/>
                <w:szCs w:val="24"/>
              </w:rPr>
              <w:t>оммерческой</w:t>
            </w:r>
          </w:p>
          <w:p w:rsidR="00CC4570" w:rsidRPr="00175132" w:rsidRDefault="00CC4570" w:rsidP="00175132">
            <w:pPr>
              <w:jc w:val="both"/>
              <w:rPr>
                <w:sz w:val="24"/>
                <w:szCs w:val="24"/>
              </w:rPr>
            </w:pPr>
            <w:r w:rsidRPr="00175132">
              <w:rPr>
                <w:sz w:val="24"/>
                <w:szCs w:val="24"/>
              </w:rPr>
              <w:t xml:space="preserve">или           </w:t>
            </w:r>
          </w:p>
          <w:p w:rsidR="00CC4570" w:rsidRPr="00175132" w:rsidRDefault="00CC4570" w:rsidP="00175132">
            <w:pPr>
              <w:jc w:val="both"/>
              <w:rPr>
                <w:sz w:val="24"/>
                <w:szCs w:val="24"/>
              </w:rPr>
            </w:pPr>
            <w:r w:rsidRPr="00175132">
              <w:rPr>
                <w:sz w:val="24"/>
                <w:szCs w:val="24"/>
              </w:rPr>
              <w:t>некоммерческой</w:t>
            </w:r>
          </w:p>
          <w:p w:rsidR="00CC4570" w:rsidRPr="00175132" w:rsidRDefault="00CC4570" w:rsidP="00175132">
            <w:pPr>
              <w:jc w:val="both"/>
              <w:rPr>
                <w:sz w:val="24"/>
                <w:szCs w:val="24"/>
              </w:rPr>
            </w:pPr>
            <w:r w:rsidRPr="00175132">
              <w:rPr>
                <w:sz w:val="24"/>
                <w:szCs w:val="24"/>
              </w:rPr>
              <w:t xml:space="preserve">организации   </w:t>
            </w:r>
          </w:p>
          <w:p w:rsidR="00CC4570" w:rsidRPr="00175132" w:rsidRDefault="00CC4570" w:rsidP="00175132">
            <w:pPr>
              <w:jc w:val="both"/>
              <w:rPr>
                <w:sz w:val="24"/>
                <w:szCs w:val="24"/>
              </w:rPr>
            </w:pPr>
            <w:r w:rsidRPr="00175132">
              <w:rPr>
                <w:sz w:val="24"/>
                <w:szCs w:val="24"/>
              </w:rPr>
              <w:t xml:space="preserve">либо          </w:t>
            </w:r>
          </w:p>
          <w:p w:rsidR="00CC4570" w:rsidRPr="00175132" w:rsidRDefault="00CC4570" w:rsidP="00175132">
            <w:pPr>
              <w:jc w:val="both"/>
              <w:rPr>
                <w:sz w:val="24"/>
                <w:szCs w:val="24"/>
              </w:rPr>
            </w:pPr>
            <w:r w:rsidRPr="00175132">
              <w:rPr>
                <w:sz w:val="24"/>
                <w:szCs w:val="24"/>
              </w:rPr>
              <w:t xml:space="preserve">на выполнение </w:t>
            </w:r>
          </w:p>
          <w:p w:rsidR="00CC4570" w:rsidRPr="00175132" w:rsidRDefault="00CC4570" w:rsidP="00175132">
            <w:pPr>
              <w:jc w:val="both"/>
              <w:rPr>
                <w:sz w:val="24"/>
                <w:szCs w:val="24"/>
              </w:rPr>
            </w:pPr>
            <w:r w:rsidRPr="00175132">
              <w:rPr>
                <w:sz w:val="24"/>
                <w:szCs w:val="24"/>
              </w:rPr>
              <w:t xml:space="preserve">работы        </w:t>
            </w:r>
          </w:p>
          <w:p w:rsidR="00CC4570" w:rsidRPr="00175132" w:rsidRDefault="00CC4570" w:rsidP="00175132">
            <w:pPr>
              <w:jc w:val="both"/>
              <w:rPr>
                <w:sz w:val="24"/>
                <w:szCs w:val="24"/>
              </w:rPr>
            </w:pPr>
            <w:r w:rsidRPr="00175132">
              <w:rPr>
                <w:sz w:val="24"/>
                <w:szCs w:val="24"/>
              </w:rPr>
              <w:t xml:space="preserve">на условиях   </w:t>
            </w:r>
          </w:p>
          <w:p w:rsidR="00CC4570" w:rsidRPr="00175132" w:rsidRDefault="00CC4570" w:rsidP="00175132">
            <w:pPr>
              <w:jc w:val="both"/>
              <w:rPr>
                <w:sz w:val="24"/>
                <w:szCs w:val="24"/>
              </w:rPr>
            </w:pPr>
            <w:r w:rsidRPr="00175132">
              <w:rPr>
                <w:sz w:val="24"/>
                <w:szCs w:val="24"/>
              </w:rPr>
              <w:t xml:space="preserve">гражданско-   </w:t>
            </w:r>
          </w:p>
          <w:p w:rsidR="00CC4570" w:rsidRPr="00175132" w:rsidRDefault="00CC4570" w:rsidP="00175132">
            <w:pPr>
              <w:jc w:val="both"/>
              <w:rPr>
                <w:sz w:val="24"/>
                <w:szCs w:val="24"/>
              </w:rPr>
            </w:pPr>
            <w:r w:rsidRPr="00175132">
              <w:rPr>
                <w:sz w:val="24"/>
                <w:szCs w:val="24"/>
              </w:rPr>
              <w:t xml:space="preserve">правового     </w:t>
            </w:r>
          </w:p>
          <w:p w:rsidR="00CC4570" w:rsidRPr="00175132" w:rsidRDefault="00CC4570" w:rsidP="00175132">
            <w:pPr>
              <w:jc w:val="both"/>
              <w:rPr>
                <w:sz w:val="24"/>
                <w:szCs w:val="24"/>
              </w:rPr>
            </w:pPr>
            <w:r w:rsidRPr="00175132">
              <w:rPr>
                <w:sz w:val="24"/>
                <w:szCs w:val="24"/>
              </w:rPr>
              <w:t xml:space="preserve">договора      </w:t>
            </w:r>
          </w:p>
          <w:p w:rsidR="00CC4570" w:rsidRPr="00175132" w:rsidRDefault="00CC4570" w:rsidP="00175132">
            <w:pPr>
              <w:jc w:val="both"/>
              <w:rPr>
                <w:sz w:val="24"/>
                <w:szCs w:val="24"/>
              </w:rPr>
            </w:pPr>
            <w:r w:rsidRPr="00175132">
              <w:rPr>
                <w:sz w:val="24"/>
                <w:szCs w:val="24"/>
              </w:rPr>
              <w:t xml:space="preserve">(единиц)      </w:t>
            </w:r>
          </w:p>
        </w:tc>
        <w:tc>
          <w:tcPr>
            <w:tcW w:w="708" w:type="dxa"/>
            <w:tcBorders>
              <w:left w:val="single" w:sz="8" w:space="0" w:color="auto"/>
              <w:bottom w:val="single" w:sz="8" w:space="0" w:color="auto"/>
              <w:right w:val="single" w:sz="8" w:space="0" w:color="auto"/>
            </w:tcBorders>
          </w:tcPr>
          <w:p w:rsidR="00CC4570" w:rsidRPr="00175132" w:rsidRDefault="00CC4570" w:rsidP="00175132">
            <w:pPr>
              <w:jc w:val="both"/>
              <w:rPr>
                <w:sz w:val="24"/>
                <w:szCs w:val="24"/>
              </w:rPr>
            </w:pPr>
            <w:r w:rsidRPr="00175132">
              <w:rPr>
                <w:sz w:val="24"/>
                <w:szCs w:val="24"/>
              </w:rPr>
              <w:t xml:space="preserve">- </w:t>
            </w:r>
          </w:p>
        </w:tc>
        <w:tc>
          <w:tcPr>
            <w:tcW w:w="1985" w:type="dxa"/>
            <w:tcBorders>
              <w:left w:val="single" w:sz="8" w:space="0" w:color="auto"/>
              <w:bottom w:val="single" w:sz="8" w:space="0" w:color="auto"/>
              <w:right w:val="single" w:sz="8" w:space="0" w:color="auto"/>
            </w:tcBorders>
          </w:tcPr>
          <w:p w:rsidR="00CC4570" w:rsidRPr="00175132" w:rsidRDefault="00CC4570" w:rsidP="00175132">
            <w:pPr>
              <w:jc w:val="both"/>
              <w:rPr>
                <w:sz w:val="24"/>
                <w:szCs w:val="24"/>
              </w:rPr>
            </w:pPr>
            <w:r w:rsidRPr="00175132">
              <w:rPr>
                <w:sz w:val="24"/>
                <w:szCs w:val="24"/>
              </w:rPr>
              <w:t xml:space="preserve"> обеспечения соблюдения</w:t>
            </w:r>
            <w:r w:rsidR="00097B91">
              <w:rPr>
                <w:sz w:val="24"/>
                <w:szCs w:val="24"/>
              </w:rPr>
              <w:t xml:space="preserve"> </w:t>
            </w:r>
            <w:r w:rsidRPr="00175132">
              <w:rPr>
                <w:sz w:val="24"/>
                <w:szCs w:val="24"/>
              </w:rPr>
              <w:t xml:space="preserve">служащими   </w:t>
            </w:r>
          </w:p>
          <w:p w:rsidR="00CC4570" w:rsidRPr="00175132" w:rsidRDefault="00CC4570" w:rsidP="00175132">
            <w:pPr>
              <w:jc w:val="both"/>
              <w:rPr>
                <w:sz w:val="24"/>
                <w:szCs w:val="24"/>
              </w:rPr>
            </w:pPr>
            <w:r w:rsidRPr="00175132">
              <w:rPr>
                <w:sz w:val="24"/>
                <w:szCs w:val="24"/>
              </w:rPr>
              <w:t xml:space="preserve">требований  </w:t>
            </w:r>
          </w:p>
          <w:p w:rsidR="00CC4570" w:rsidRPr="00175132" w:rsidRDefault="00CC4570" w:rsidP="00175132">
            <w:pPr>
              <w:jc w:val="both"/>
              <w:rPr>
                <w:sz w:val="24"/>
                <w:szCs w:val="24"/>
              </w:rPr>
            </w:pPr>
            <w:r w:rsidRPr="00175132">
              <w:rPr>
                <w:sz w:val="24"/>
                <w:szCs w:val="24"/>
              </w:rPr>
              <w:t>к служебному</w:t>
            </w:r>
            <w:r w:rsidR="00097B91">
              <w:rPr>
                <w:sz w:val="24"/>
                <w:szCs w:val="24"/>
              </w:rPr>
              <w:t xml:space="preserve"> </w:t>
            </w:r>
            <w:r w:rsidRPr="00175132">
              <w:rPr>
                <w:sz w:val="24"/>
                <w:szCs w:val="24"/>
              </w:rPr>
              <w:t>поведению и (или)</w:t>
            </w:r>
            <w:r w:rsidR="00175132">
              <w:rPr>
                <w:sz w:val="24"/>
                <w:szCs w:val="24"/>
              </w:rPr>
              <w:t xml:space="preserve"> </w:t>
            </w:r>
            <w:r w:rsidRPr="00175132">
              <w:rPr>
                <w:sz w:val="24"/>
                <w:szCs w:val="24"/>
              </w:rPr>
              <w:t>требований об</w:t>
            </w:r>
            <w:r w:rsidR="00097B91">
              <w:rPr>
                <w:sz w:val="24"/>
                <w:szCs w:val="24"/>
              </w:rPr>
              <w:t xml:space="preserve"> </w:t>
            </w:r>
            <w:r w:rsidRPr="00175132">
              <w:rPr>
                <w:sz w:val="24"/>
                <w:szCs w:val="24"/>
              </w:rPr>
              <w:t>урегулировании</w:t>
            </w:r>
          </w:p>
          <w:p w:rsidR="00CC4570" w:rsidRPr="00175132" w:rsidRDefault="00CC4570" w:rsidP="00175132">
            <w:pPr>
              <w:jc w:val="both"/>
              <w:rPr>
                <w:sz w:val="24"/>
                <w:szCs w:val="24"/>
              </w:rPr>
            </w:pPr>
            <w:r w:rsidRPr="00175132">
              <w:rPr>
                <w:sz w:val="24"/>
                <w:szCs w:val="24"/>
              </w:rPr>
              <w:t xml:space="preserve">конфликта   </w:t>
            </w:r>
          </w:p>
          <w:p w:rsidR="00CC4570" w:rsidRPr="00175132" w:rsidRDefault="00CC4570" w:rsidP="00175132">
            <w:pPr>
              <w:jc w:val="both"/>
              <w:rPr>
                <w:sz w:val="24"/>
                <w:szCs w:val="24"/>
              </w:rPr>
            </w:pPr>
            <w:r w:rsidRPr="00175132">
              <w:rPr>
                <w:sz w:val="24"/>
                <w:szCs w:val="24"/>
              </w:rPr>
              <w:t>интересов либо</w:t>
            </w:r>
          </w:p>
          <w:p w:rsidR="00CC4570" w:rsidRPr="00175132" w:rsidRDefault="00CC4570" w:rsidP="00175132">
            <w:pPr>
              <w:jc w:val="both"/>
              <w:rPr>
                <w:sz w:val="24"/>
                <w:szCs w:val="24"/>
              </w:rPr>
            </w:pPr>
            <w:r w:rsidRPr="00175132">
              <w:rPr>
                <w:sz w:val="24"/>
                <w:szCs w:val="24"/>
              </w:rPr>
              <w:t xml:space="preserve">осуществления </w:t>
            </w:r>
          </w:p>
          <w:p w:rsidR="00CC4570" w:rsidRPr="00175132" w:rsidRDefault="00CC4570" w:rsidP="00175132">
            <w:pPr>
              <w:jc w:val="both"/>
              <w:rPr>
                <w:sz w:val="24"/>
                <w:szCs w:val="24"/>
              </w:rPr>
            </w:pPr>
            <w:r w:rsidRPr="00175132">
              <w:rPr>
                <w:sz w:val="24"/>
                <w:szCs w:val="24"/>
              </w:rPr>
              <w:t>мер по</w:t>
            </w:r>
            <w:r w:rsidR="00097B91">
              <w:rPr>
                <w:sz w:val="24"/>
                <w:szCs w:val="24"/>
              </w:rPr>
              <w:t xml:space="preserve"> </w:t>
            </w:r>
            <w:r w:rsidRPr="00175132">
              <w:rPr>
                <w:sz w:val="24"/>
                <w:szCs w:val="24"/>
              </w:rPr>
              <w:t>предупреждению</w:t>
            </w:r>
          </w:p>
          <w:p w:rsidR="00CC4570" w:rsidRPr="00175132" w:rsidRDefault="00CC4570" w:rsidP="00175132">
            <w:pPr>
              <w:jc w:val="both"/>
              <w:rPr>
                <w:sz w:val="24"/>
                <w:szCs w:val="24"/>
              </w:rPr>
            </w:pPr>
            <w:r w:rsidRPr="00175132">
              <w:rPr>
                <w:sz w:val="24"/>
                <w:szCs w:val="24"/>
              </w:rPr>
              <w:t xml:space="preserve">коррупции (единиц)   </w:t>
            </w:r>
          </w:p>
        </w:tc>
      </w:tr>
    </w:tbl>
    <w:p w:rsidR="00CC4570" w:rsidRPr="00CC4570" w:rsidRDefault="00CC4570" w:rsidP="00CC4570">
      <w:pPr>
        <w:jc w:val="both"/>
        <w:rPr>
          <w:sz w:val="24"/>
          <w:szCs w:val="24"/>
        </w:rPr>
      </w:pPr>
    </w:p>
    <w:p w:rsidR="00CC4570" w:rsidRPr="00097B91" w:rsidRDefault="00CC4570" w:rsidP="00CC4570">
      <w:pPr>
        <w:autoSpaceDE w:val="0"/>
        <w:autoSpaceDN w:val="0"/>
        <w:adjustRightInd w:val="0"/>
        <w:jc w:val="both"/>
        <w:rPr>
          <w:sz w:val="24"/>
          <w:szCs w:val="24"/>
        </w:rPr>
      </w:pPr>
      <w:r w:rsidRPr="00CC4570">
        <w:rPr>
          <w:sz w:val="24"/>
          <w:szCs w:val="24"/>
        </w:rPr>
        <w:t xml:space="preserve">         В  2013 году комиссией по соблюдению требований к служебному поведению </w:t>
      </w:r>
      <w:r w:rsidRPr="00097B91">
        <w:rPr>
          <w:sz w:val="24"/>
          <w:szCs w:val="24"/>
        </w:rPr>
        <w:t>муниципальных служащих и урегулированию конфликта интересов при Администрации Шалинского городского округа проведено 6 заседаний, на которых рассмотрено 6 вопросов следующего характера:</w:t>
      </w:r>
    </w:p>
    <w:p w:rsidR="00CC4570" w:rsidRPr="00097B91" w:rsidRDefault="00CC4570" w:rsidP="00CC4570">
      <w:pPr>
        <w:autoSpaceDE w:val="0"/>
        <w:autoSpaceDN w:val="0"/>
        <w:adjustRightInd w:val="0"/>
        <w:jc w:val="both"/>
        <w:rPr>
          <w:b/>
          <w:bCs/>
          <w:sz w:val="24"/>
          <w:szCs w:val="24"/>
        </w:rPr>
      </w:pPr>
      <w:r w:rsidRPr="00097B91">
        <w:rPr>
          <w:b/>
          <w:bCs/>
          <w:sz w:val="24"/>
          <w:szCs w:val="24"/>
        </w:rPr>
        <w:t>1) вопрос предоставления муниципальными служащими достоверных и полных  сведений о доходах, об имуществе и обязательствах имущественного характера:</w:t>
      </w:r>
    </w:p>
    <w:p w:rsidR="00CC4570" w:rsidRPr="00097B91" w:rsidRDefault="00CC4570" w:rsidP="00CC4570">
      <w:pPr>
        <w:autoSpaceDE w:val="0"/>
        <w:autoSpaceDN w:val="0"/>
        <w:adjustRightInd w:val="0"/>
        <w:jc w:val="both"/>
        <w:rPr>
          <w:sz w:val="24"/>
          <w:szCs w:val="24"/>
        </w:rPr>
      </w:pPr>
      <w:r w:rsidRPr="00097B91">
        <w:rPr>
          <w:sz w:val="24"/>
          <w:szCs w:val="24"/>
        </w:rPr>
        <w:t>− о результатах предоставления справок о доходах, об имуществе и</w:t>
      </w:r>
      <w:r w:rsidR="00097B91" w:rsidRPr="00097B91">
        <w:rPr>
          <w:sz w:val="24"/>
          <w:szCs w:val="24"/>
        </w:rPr>
        <w:t xml:space="preserve"> </w:t>
      </w:r>
      <w:r w:rsidRPr="00097B91">
        <w:rPr>
          <w:sz w:val="24"/>
          <w:szCs w:val="24"/>
        </w:rPr>
        <w:t>обязательствах имущественного характера за 2012 год муниципальными</w:t>
      </w:r>
      <w:r w:rsidR="00097B91" w:rsidRPr="00097B91">
        <w:rPr>
          <w:sz w:val="24"/>
          <w:szCs w:val="24"/>
        </w:rPr>
        <w:t xml:space="preserve"> </w:t>
      </w:r>
      <w:r w:rsidRPr="00097B91">
        <w:rPr>
          <w:sz w:val="24"/>
          <w:szCs w:val="24"/>
        </w:rPr>
        <w:t>служащими Шалинского городского округа  (</w:t>
      </w:r>
      <w:r w:rsidRPr="00097B91">
        <w:rPr>
          <w:iCs/>
          <w:sz w:val="24"/>
          <w:szCs w:val="24"/>
        </w:rPr>
        <w:t xml:space="preserve">Нарушений по сроку сдачи справок </w:t>
      </w:r>
      <w:r w:rsidRPr="00097B91">
        <w:rPr>
          <w:sz w:val="24"/>
          <w:szCs w:val="24"/>
        </w:rPr>
        <w:t xml:space="preserve">о доходах, об имуществе и обязательствах имущественного характера за 2012 год муниципальными  служащими  Шалинского городского округа 67 человек  </w:t>
      </w:r>
      <w:r w:rsidRPr="00097B91">
        <w:rPr>
          <w:iCs/>
          <w:sz w:val="24"/>
          <w:szCs w:val="24"/>
        </w:rPr>
        <w:t>не имеется. О</w:t>
      </w:r>
      <w:r w:rsidRPr="00097B91">
        <w:rPr>
          <w:sz w:val="24"/>
          <w:szCs w:val="24"/>
        </w:rPr>
        <w:t xml:space="preserve">бязанность по предоставлению сведений о доходах, об имуществе и обязательствах имущественного характера всеми муниципальными служащими Шалинского городского округа </w:t>
      </w:r>
      <w:r w:rsidRPr="00097B91">
        <w:rPr>
          <w:iCs/>
          <w:sz w:val="24"/>
          <w:szCs w:val="24"/>
        </w:rPr>
        <w:t>выполнена</w:t>
      </w:r>
      <w:r w:rsidRPr="00097B91">
        <w:rPr>
          <w:sz w:val="24"/>
          <w:szCs w:val="24"/>
        </w:rPr>
        <w:t>); За предоставление неполных сведений о доходах, об имуществе и обязательствах имущественного характера  за 2012 год привлечены к дисциплинарной ответственности 7 муниципальных служащих;</w:t>
      </w:r>
    </w:p>
    <w:p w:rsidR="00CC4570" w:rsidRPr="00097B91" w:rsidRDefault="00CC4570" w:rsidP="00CC4570">
      <w:pPr>
        <w:autoSpaceDE w:val="0"/>
        <w:autoSpaceDN w:val="0"/>
        <w:adjustRightInd w:val="0"/>
        <w:jc w:val="both"/>
        <w:rPr>
          <w:b/>
          <w:bCs/>
          <w:sz w:val="24"/>
          <w:szCs w:val="24"/>
        </w:rPr>
      </w:pPr>
      <w:r w:rsidRPr="00097B91">
        <w:rPr>
          <w:b/>
          <w:bCs/>
          <w:sz w:val="24"/>
          <w:szCs w:val="24"/>
        </w:rPr>
        <w:lastRenderedPageBreak/>
        <w:t>2) вопросы соблюдения требований при выполнении иной</w:t>
      </w:r>
      <w:r w:rsidR="00DA5790">
        <w:rPr>
          <w:b/>
          <w:bCs/>
          <w:sz w:val="24"/>
          <w:szCs w:val="24"/>
        </w:rPr>
        <w:t xml:space="preserve"> </w:t>
      </w:r>
      <w:r w:rsidRPr="00097B91">
        <w:rPr>
          <w:b/>
          <w:bCs/>
          <w:sz w:val="24"/>
          <w:szCs w:val="24"/>
        </w:rPr>
        <w:t>оплачиваемой работы муниципальными служащими:</w:t>
      </w:r>
    </w:p>
    <w:p w:rsidR="00CC4570" w:rsidRPr="00097B91" w:rsidRDefault="00CC4570" w:rsidP="00CC4570">
      <w:pPr>
        <w:autoSpaceDE w:val="0"/>
        <w:autoSpaceDN w:val="0"/>
        <w:adjustRightInd w:val="0"/>
        <w:jc w:val="both"/>
        <w:rPr>
          <w:bCs/>
          <w:sz w:val="24"/>
          <w:szCs w:val="24"/>
        </w:rPr>
      </w:pPr>
      <w:r w:rsidRPr="00097B91">
        <w:rPr>
          <w:b/>
          <w:bCs/>
          <w:sz w:val="24"/>
          <w:szCs w:val="24"/>
        </w:rPr>
        <w:t xml:space="preserve">– </w:t>
      </w:r>
      <w:r w:rsidRPr="00097B91">
        <w:rPr>
          <w:bCs/>
          <w:sz w:val="24"/>
          <w:szCs w:val="24"/>
        </w:rPr>
        <w:t>рассмотрение    уведомлений   муниципальных   служащих   о   выполнении</w:t>
      </w:r>
      <w:r w:rsidR="00DA5790">
        <w:rPr>
          <w:bCs/>
          <w:sz w:val="24"/>
          <w:szCs w:val="24"/>
        </w:rPr>
        <w:t xml:space="preserve"> </w:t>
      </w:r>
      <w:r w:rsidRPr="00097B91">
        <w:rPr>
          <w:bCs/>
          <w:sz w:val="24"/>
          <w:szCs w:val="24"/>
        </w:rPr>
        <w:t>иной оплачиваемой работы –  уведомлений от 2  муниципальных служащих Шалинского городского округа (установлено отсутствие признаков, влекущих конфликт интересов при условии выполнения обязательства осуществления иной оплачиваемой работы в свободное от основной работы время);</w:t>
      </w:r>
    </w:p>
    <w:p w:rsidR="00CC4570" w:rsidRPr="00097B91" w:rsidRDefault="00CC4570" w:rsidP="00CC4570">
      <w:pPr>
        <w:autoSpaceDE w:val="0"/>
        <w:autoSpaceDN w:val="0"/>
        <w:adjustRightInd w:val="0"/>
        <w:jc w:val="both"/>
        <w:rPr>
          <w:b/>
          <w:bCs/>
          <w:sz w:val="24"/>
          <w:szCs w:val="24"/>
        </w:rPr>
      </w:pPr>
      <w:r w:rsidRPr="00097B91">
        <w:rPr>
          <w:b/>
          <w:bCs/>
          <w:sz w:val="24"/>
          <w:szCs w:val="24"/>
        </w:rPr>
        <w:t>3) вопросы соблюдения муниципальными служащими требований к служебному поведению и (или) требований об урегулированию конфликта интересов:</w:t>
      </w:r>
    </w:p>
    <w:p w:rsidR="00CC4570" w:rsidRPr="00097B91" w:rsidRDefault="00CC4570" w:rsidP="00CC4570">
      <w:pPr>
        <w:autoSpaceDE w:val="0"/>
        <w:autoSpaceDN w:val="0"/>
        <w:adjustRightInd w:val="0"/>
        <w:jc w:val="both"/>
        <w:rPr>
          <w:bCs/>
          <w:sz w:val="24"/>
          <w:szCs w:val="24"/>
        </w:rPr>
      </w:pPr>
      <w:r w:rsidRPr="00097B91">
        <w:rPr>
          <w:bCs/>
          <w:sz w:val="24"/>
          <w:szCs w:val="24"/>
        </w:rPr>
        <w:t>- рассмотрение    обращения граждан по факту ненадлежащего исполнения служебных обязанностей  муниципальных служащих – обращений 2 от граждан  (установлены признаки ненадлежащего исполнения в одном случае);</w:t>
      </w:r>
    </w:p>
    <w:p w:rsidR="00CC4570" w:rsidRPr="00097B91" w:rsidRDefault="00CC4570" w:rsidP="00CC4570">
      <w:pPr>
        <w:autoSpaceDE w:val="0"/>
        <w:autoSpaceDN w:val="0"/>
        <w:adjustRightInd w:val="0"/>
        <w:jc w:val="both"/>
        <w:rPr>
          <w:bCs/>
          <w:sz w:val="24"/>
          <w:szCs w:val="24"/>
        </w:rPr>
      </w:pPr>
      <w:r w:rsidRPr="00097B91">
        <w:rPr>
          <w:bCs/>
          <w:sz w:val="24"/>
          <w:szCs w:val="24"/>
        </w:rPr>
        <w:t xml:space="preserve">- рассмотрение обращения граждан  по факту несоблюдения муниципальным служащим требования к служебному поведению – обращений 1 от граждан (установлены признаки не соблюдения требования к служебному поведению и указано муниципальному служащему на недопустимость нарушения требований к служебному поведению). </w:t>
      </w:r>
    </w:p>
    <w:p w:rsidR="00CC4570" w:rsidRPr="00CC4570" w:rsidRDefault="00CC4570" w:rsidP="00CC4570">
      <w:pPr>
        <w:jc w:val="both"/>
        <w:rPr>
          <w:sz w:val="24"/>
          <w:szCs w:val="24"/>
        </w:rPr>
      </w:pPr>
      <w:r w:rsidRPr="00097B91">
        <w:rPr>
          <w:sz w:val="24"/>
          <w:szCs w:val="24"/>
        </w:rPr>
        <w:t xml:space="preserve">         Наибольшее количество нарушений, выявленных комиссиями, связано с предоставлением неполных или недостоверных сведений о доходах, об имуществе и обязательствах имущественного характера. Количество муниципальных служащих, привлеченных к дисциплинарной ответственности по итогам заседания комиссии, возросло.</w:t>
      </w:r>
      <w:r w:rsidRPr="00CC4570">
        <w:rPr>
          <w:sz w:val="24"/>
          <w:szCs w:val="24"/>
        </w:rPr>
        <w:t xml:space="preserve"> Количество муниципальных служащих, привлеченных к дисциплинарной ответственности по итогам заседания комиссии, также возросло, что свидетельствует об активизации деятельности комиссий и об усилении мер взыскания за несоблюдение законодательства о  муниципальной службе.</w:t>
      </w:r>
    </w:p>
    <w:p w:rsidR="00CC4570" w:rsidRPr="00CC4570" w:rsidRDefault="00CC4570" w:rsidP="00CC4570">
      <w:pPr>
        <w:jc w:val="both"/>
        <w:rPr>
          <w:sz w:val="24"/>
          <w:szCs w:val="24"/>
        </w:rPr>
      </w:pPr>
      <w:r w:rsidRPr="00CC4570">
        <w:rPr>
          <w:sz w:val="24"/>
          <w:szCs w:val="24"/>
        </w:rPr>
        <w:t xml:space="preserve">          Повышение профессионализма муниципальных служащих по вопросам противодействия коррупции, в том числе по вопросам формирования нетерпимого отношения к проявлению коррупции, обеспечивается путем организации курсов повышения квалификации, проведения семинаров, обеспечения муниципальных служащих методическими материалами.</w:t>
      </w:r>
    </w:p>
    <w:p w:rsidR="00CC4570" w:rsidRPr="00CC4570" w:rsidRDefault="00CC4570" w:rsidP="00CC4570">
      <w:pPr>
        <w:jc w:val="both"/>
        <w:rPr>
          <w:sz w:val="24"/>
          <w:szCs w:val="24"/>
        </w:rPr>
      </w:pPr>
      <w:r w:rsidRPr="00CC4570">
        <w:rPr>
          <w:sz w:val="24"/>
          <w:szCs w:val="24"/>
        </w:rPr>
        <w:t xml:space="preserve">           Вместе с тем механизмы противодействия коррупции в деятельности  органов местного самоуправления Шалинского городского округа, расположенных на территории Шалинского городского округа, в том числе механизм выявления и разрешения конфликта интересов на муниципальной службе, нуждаются в дальнейшем совершенствовании.</w:t>
      </w:r>
    </w:p>
    <w:p w:rsidR="00CC4570" w:rsidRPr="00CC4570" w:rsidRDefault="00CC4570" w:rsidP="00CC4570">
      <w:pPr>
        <w:jc w:val="both"/>
        <w:rPr>
          <w:sz w:val="24"/>
          <w:szCs w:val="24"/>
        </w:rPr>
      </w:pPr>
      <w:r w:rsidRPr="00CC4570">
        <w:rPr>
          <w:sz w:val="24"/>
          <w:szCs w:val="24"/>
        </w:rPr>
        <w:t xml:space="preserve">          Достижение целей и задач по вопросам противодействия коррупции требует системного подхода и упорядоченной последовательности действий органов местного самоуправления Шалинского городского округа, расположенных на территории Шалинского городского округа, научно-исследовательских, образовательных учреждений, их координации и взаимодействия на различных уровнях управления.</w:t>
      </w:r>
    </w:p>
    <w:p w:rsidR="00CC4570" w:rsidRPr="00CC4570" w:rsidRDefault="00CC4570" w:rsidP="00CC4570">
      <w:pPr>
        <w:jc w:val="both"/>
        <w:rPr>
          <w:sz w:val="24"/>
          <w:szCs w:val="24"/>
        </w:rPr>
      </w:pPr>
      <w:r w:rsidRPr="00CC4570">
        <w:rPr>
          <w:sz w:val="24"/>
          <w:szCs w:val="24"/>
        </w:rPr>
        <w:t xml:space="preserve">        Основные проблемы, возникающие в сфере кадровой политики в системе муниципального  управления в  Шалинском городском округе, и возможные пути их решения.</w:t>
      </w:r>
    </w:p>
    <w:p w:rsidR="00CC4570" w:rsidRPr="00CC4570" w:rsidRDefault="00CC4570" w:rsidP="00CC4570">
      <w:pPr>
        <w:jc w:val="both"/>
        <w:rPr>
          <w:sz w:val="24"/>
          <w:szCs w:val="24"/>
        </w:rPr>
      </w:pPr>
      <w:r w:rsidRPr="00CC4570">
        <w:rPr>
          <w:sz w:val="24"/>
          <w:szCs w:val="24"/>
        </w:rPr>
        <w:t xml:space="preserve">        Несмотря на достигнутые результаты, в Шалинском городском округе сохраняется ряд проблем формирования и развития кадрового потенциала системы  муниципального управления, для решения которых целесообразно применение программно-целевого метода:</w:t>
      </w:r>
    </w:p>
    <w:p w:rsidR="00CC4570" w:rsidRPr="00CC4570" w:rsidRDefault="00CC4570" w:rsidP="00CC4570">
      <w:pPr>
        <w:jc w:val="both"/>
        <w:rPr>
          <w:sz w:val="24"/>
          <w:szCs w:val="24"/>
        </w:rPr>
      </w:pPr>
      <w:r w:rsidRPr="00CC4570">
        <w:rPr>
          <w:sz w:val="24"/>
          <w:szCs w:val="24"/>
        </w:rPr>
        <w:t>1. Не получили широкого распространения современные методы планирования и регламентации труда муниципальных  служащих Шалинского городского округа, не реализуются в полной мере предусмотренные действующим федеральным и областным законодательством механизмы материального и морального стимулирования  муниципальных служащих к исполнению служебных обязанностей на высоком профессиональном уровне.</w:t>
      </w:r>
    </w:p>
    <w:p w:rsidR="00CC4570" w:rsidRPr="00CC4570" w:rsidRDefault="00CC4570" w:rsidP="00CC4570">
      <w:pPr>
        <w:jc w:val="both"/>
        <w:rPr>
          <w:sz w:val="24"/>
          <w:szCs w:val="24"/>
        </w:rPr>
      </w:pPr>
      <w:r w:rsidRPr="00CC4570">
        <w:rPr>
          <w:sz w:val="24"/>
          <w:szCs w:val="24"/>
        </w:rPr>
        <w:t xml:space="preserve">2. Слабо увязана индивидуальная оценка профессиональной служебной деятельности муниципальных служащих округа с качеством и результативностью исполнения </w:t>
      </w:r>
      <w:r w:rsidRPr="00CC4570">
        <w:rPr>
          <w:sz w:val="24"/>
          <w:szCs w:val="24"/>
        </w:rPr>
        <w:lastRenderedPageBreak/>
        <w:t>государственных и муниципальных  функций и оказания муниципальных услуг. Отсутствуют критерии оценки результативности деятельности муниципальных служащих.</w:t>
      </w:r>
    </w:p>
    <w:p w:rsidR="00CC4570" w:rsidRPr="00CC4570" w:rsidRDefault="00CC4570" w:rsidP="00CC4570">
      <w:pPr>
        <w:jc w:val="both"/>
        <w:rPr>
          <w:sz w:val="24"/>
          <w:szCs w:val="24"/>
        </w:rPr>
      </w:pPr>
      <w:r w:rsidRPr="00CC4570">
        <w:rPr>
          <w:sz w:val="24"/>
          <w:szCs w:val="24"/>
        </w:rPr>
        <w:t>3. Отсутствует системный подход в определении дифференцированных показателей и четких критериев оценки эффективности и результативности деятельности руководителей органов местного самоуправления и влияния достижения данных показателей на размер оплаты их труда.</w:t>
      </w:r>
    </w:p>
    <w:p w:rsidR="00CC4570" w:rsidRPr="00CC4570" w:rsidRDefault="00CC4570" w:rsidP="00CC4570">
      <w:pPr>
        <w:jc w:val="both"/>
        <w:rPr>
          <w:sz w:val="24"/>
          <w:szCs w:val="24"/>
        </w:rPr>
      </w:pPr>
      <w:r w:rsidRPr="00CC4570">
        <w:rPr>
          <w:sz w:val="24"/>
          <w:szCs w:val="24"/>
        </w:rPr>
        <w:t>4. Требует совершенствования вопрос обучения  муниципальных служащих с учетом потребностей  муниципальной службы в Шалинском городском округе  и современных условий профессионального обучения.</w:t>
      </w:r>
    </w:p>
    <w:p w:rsidR="00CC4570" w:rsidRPr="00CC4570" w:rsidRDefault="00CC4570" w:rsidP="00CC4570">
      <w:pPr>
        <w:jc w:val="both"/>
        <w:rPr>
          <w:sz w:val="24"/>
          <w:szCs w:val="24"/>
        </w:rPr>
      </w:pPr>
      <w:r w:rsidRPr="00CC4570">
        <w:rPr>
          <w:sz w:val="24"/>
          <w:szCs w:val="24"/>
        </w:rPr>
        <w:t>5. Необходимо дальнейшее совершенствование работы с кадровым резервом на муниципальной службе в  Шалинском городском округе.</w:t>
      </w:r>
    </w:p>
    <w:p w:rsidR="00CC4570" w:rsidRPr="00CC4570" w:rsidRDefault="00CC4570" w:rsidP="00CC4570">
      <w:pPr>
        <w:jc w:val="both"/>
        <w:rPr>
          <w:sz w:val="24"/>
          <w:szCs w:val="24"/>
        </w:rPr>
      </w:pPr>
      <w:r w:rsidRPr="00CC4570">
        <w:rPr>
          <w:sz w:val="24"/>
          <w:szCs w:val="24"/>
        </w:rPr>
        <w:t>6. Нуждается в дальнейшем совершенствовании система мер по противодействию коррупции в сфере  муниципального управления.</w:t>
      </w:r>
    </w:p>
    <w:p w:rsidR="00CC4570" w:rsidRPr="00CC4570" w:rsidRDefault="00CC4570" w:rsidP="00CC4570">
      <w:pPr>
        <w:jc w:val="both"/>
        <w:rPr>
          <w:sz w:val="24"/>
          <w:szCs w:val="24"/>
        </w:rPr>
      </w:pPr>
      <w:r w:rsidRPr="00CC4570">
        <w:rPr>
          <w:sz w:val="24"/>
          <w:szCs w:val="24"/>
        </w:rPr>
        <w:t xml:space="preserve">      В связи с этим целью является формирование и эффективное использование кадрового потенциала в системе  муниципального управления, направленного на обеспечение социально-экономического развития  Шалинского городского округа.</w:t>
      </w:r>
    </w:p>
    <w:p w:rsidR="00CC4570" w:rsidRPr="00CC4570" w:rsidRDefault="00CC4570" w:rsidP="00CC4570">
      <w:pPr>
        <w:jc w:val="both"/>
        <w:rPr>
          <w:sz w:val="24"/>
          <w:szCs w:val="24"/>
        </w:rPr>
      </w:pPr>
      <w:r w:rsidRPr="00CC4570">
        <w:rPr>
          <w:sz w:val="24"/>
          <w:szCs w:val="24"/>
        </w:rPr>
        <w:t xml:space="preserve">      Для ее достижения необходимо решение следующих задач, посредством мероприятий:</w:t>
      </w:r>
    </w:p>
    <w:p w:rsidR="00CC4570" w:rsidRPr="00CC4570" w:rsidRDefault="00CC4570" w:rsidP="00CC4570">
      <w:pPr>
        <w:jc w:val="both"/>
        <w:rPr>
          <w:sz w:val="24"/>
          <w:szCs w:val="24"/>
        </w:rPr>
      </w:pPr>
      <w:r w:rsidRPr="00CC4570">
        <w:rPr>
          <w:sz w:val="24"/>
          <w:szCs w:val="24"/>
        </w:rPr>
        <w:t>1. Совершенствование правового регулирования  муниципального управления городского округа в сфере кадровой политики.</w:t>
      </w:r>
    </w:p>
    <w:p w:rsidR="00CC4570" w:rsidRPr="00CC4570" w:rsidRDefault="00CC4570" w:rsidP="00CC4570">
      <w:pPr>
        <w:jc w:val="both"/>
        <w:rPr>
          <w:sz w:val="24"/>
          <w:szCs w:val="24"/>
        </w:rPr>
      </w:pPr>
      <w:r w:rsidRPr="00CC4570">
        <w:rPr>
          <w:sz w:val="24"/>
          <w:szCs w:val="24"/>
        </w:rPr>
        <w:t>2. Создание эффективной целостной системы и механизмов формирования и функционирования кадрового состава в сфере  муниципальной службы в городском округе, на основе внедрения новых принципов кадровой политики:</w:t>
      </w:r>
    </w:p>
    <w:p w:rsidR="00CC4570" w:rsidRPr="00CC4570" w:rsidRDefault="00CC4570" w:rsidP="00CC4570">
      <w:pPr>
        <w:jc w:val="both"/>
        <w:rPr>
          <w:sz w:val="24"/>
          <w:szCs w:val="24"/>
        </w:rPr>
      </w:pPr>
      <w:r w:rsidRPr="00CC4570">
        <w:rPr>
          <w:sz w:val="24"/>
          <w:szCs w:val="24"/>
        </w:rPr>
        <w:t>1) осуществление мониторинга кадрового состава  органов местного самоуправления Шалинского городского округа, расположенных на территории Шалинского городского округа;</w:t>
      </w:r>
    </w:p>
    <w:p w:rsidR="00CC4570" w:rsidRPr="00CC4570" w:rsidRDefault="00CC4570" w:rsidP="00CC4570">
      <w:pPr>
        <w:jc w:val="both"/>
        <w:rPr>
          <w:sz w:val="24"/>
          <w:szCs w:val="24"/>
        </w:rPr>
      </w:pPr>
      <w:r w:rsidRPr="00CC4570">
        <w:rPr>
          <w:sz w:val="24"/>
          <w:szCs w:val="24"/>
        </w:rPr>
        <w:t>2) осуществление методической работы и повышение профессионального уровня муниципальных  служащих  Шалинского городского округа;</w:t>
      </w:r>
    </w:p>
    <w:p w:rsidR="00CC4570" w:rsidRPr="00CC4570" w:rsidRDefault="00CC4570" w:rsidP="00CC4570">
      <w:pPr>
        <w:jc w:val="both"/>
        <w:rPr>
          <w:sz w:val="24"/>
          <w:szCs w:val="24"/>
        </w:rPr>
      </w:pPr>
      <w:r w:rsidRPr="00CC4570">
        <w:rPr>
          <w:sz w:val="24"/>
          <w:szCs w:val="24"/>
        </w:rPr>
        <w:t>3) создание объективных и прозрачных механизмов конкурсного отбора кандидатов на замещение должностей муниципальной службы, включая информационные технологии;</w:t>
      </w:r>
    </w:p>
    <w:p w:rsidR="00CC4570" w:rsidRPr="00CC4570" w:rsidRDefault="00CC4570" w:rsidP="00CC4570">
      <w:pPr>
        <w:jc w:val="both"/>
        <w:rPr>
          <w:sz w:val="24"/>
          <w:szCs w:val="24"/>
        </w:rPr>
      </w:pPr>
      <w:r w:rsidRPr="00CC4570">
        <w:rPr>
          <w:sz w:val="24"/>
          <w:szCs w:val="24"/>
        </w:rPr>
        <w:t>4) развитие системы наставничества на муниципальной  службе и расширение практики использования испытательного срока при замещении должностей муниципальной  службы;</w:t>
      </w:r>
    </w:p>
    <w:p w:rsidR="00CC4570" w:rsidRPr="00CC4570" w:rsidRDefault="00CC4570" w:rsidP="00CC4570">
      <w:pPr>
        <w:jc w:val="both"/>
        <w:rPr>
          <w:sz w:val="24"/>
          <w:szCs w:val="24"/>
        </w:rPr>
      </w:pPr>
      <w:r w:rsidRPr="00CC4570">
        <w:rPr>
          <w:sz w:val="24"/>
          <w:szCs w:val="24"/>
        </w:rPr>
        <w:t>5) формирование кадровых резервов и их активное практическое использование;</w:t>
      </w:r>
    </w:p>
    <w:p w:rsidR="00CC4570" w:rsidRPr="00CC4570" w:rsidRDefault="00CC4570" w:rsidP="00CC4570">
      <w:pPr>
        <w:jc w:val="both"/>
        <w:rPr>
          <w:sz w:val="24"/>
          <w:szCs w:val="24"/>
        </w:rPr>
      </w:pPr>
      <w:r w:rsidRPr="00CC4570">
        <w:rPr>
          <w:sz w:val="24"/>
          <w:szCs w:val="24"/>
        </w:rPr>
        <w:t>6) выработка концепции определения эффективности и результативности деятельности  муниципального  служащего.</w:t>
      </w:r>
    </w:p>
    <w:p w:rsidR="00CC4570" w:rsidRPr="00CC4570" w:rsidRDefault="00CC4570" w:rsidP="00CC4570">
      <w:pPr>
        <w:jc w:val="both"/>
        <w:rPr>
          <w:sz w:val="24"/>
          <w:szCs w:val="24"/>
        </w:rPr>
      </w:pPr>
      <w:r w:rsidRPr="00CC4570">
        <w:rPr>
          <w:sz w:val="24"/>
          <w:szCs w:val="24"/>
        </w:rPr>
        <w:t>3. Повышение эффективности системы противодействия коррупции в сфере  муниципального управления в городском округе:</w:t>
      </w:r>
    </w:p>
    <w:p w:rsidR="00CC4570" w:rsidRPr="00CC4570" w:rsidRDefault="00CC4570" w:rsidP="00CC4570">
      <w:pPr>
        <w:jc w:val="both"/>
        <w:rPr>
          <w:sz w:val="24"/>
          <w:szCs w:val="24"/>
        </w:rPr>
      </w:pPr>
      <w:r w:rsidRPr="00CC4570">
        <w:rPr>
          <w:sz w:val="24"/>
          <w:szCs w:val="24"/>
        </w:rPr>
        <w:t>1) организация работы по соблюдению законодательства о муниципальной службе, противодействии коррупции;</w:t>
      </w:r>
    </w:p>
    <w:p w:rsidR="00CC4570" w:rsidRPr="00CC4570" w:rsidRDefault="00CC4570" w:rsidP="00CC4570">
      <w:pPr>
        <w:jc w:val="both"/>
        <w:rPr>
          <w:sz w:val="24"/>
          <w:szCs w:val="24"/>
        </w:rPr>
      </w:pPr>
      <w:r w:rsidRPr="00CC4570">
        <w:rPr>
          <w:sz w:val="24"/>
          <w:szCs w:val="24"/>
        </w:rPr>
        <w:t>2) развитие системы мер по профилактике коррупции в  органах местного самоуправления  Шалинского городского округа, расположенных на территории Шалинского городского округа;</w:t>
      </w:r>
    </w:p>
    <w:p w:rsidR="00CC4570" w:rsidRPr="00CC4570" w:rsidRDefault="00CC4570" w:rsidP="00CC4570">
      <w:pPr>
        <w:jc w:val="both"/>
        <w:rPr>
          <w:sz w:val="24"/>
          <w:szCs w:val="24"/>
        </w:rPr>
      </w:pPr>
      <w:r w:rsidRPr="00CC4570">
        <w:rPr>
          <w:sz w:val="24"/>
          <w:szCs w:val="24"/>
        </w:rPr>
        <w:t>3) обеспечение прозрачности в деятельности по противодействию коррупции.</w:t>
      </w:r>
    </w:p>
    <w:p w:rsidR="00CC4570" w:rsidRPr="00CC4570" w:rsidRDefault="00CC4570" w:rsidP="00CC4570">
      <w:pPr>
        <w:jc w:val="both"/>
        <w:rPr>
          <w:sz w:val="24"/>
          <w:szCs w:val="24"/>
        </w:rPr>
      </w:pPr>
      <w:r w:rsidRPr="00CC4570">
        <w:rPr>
          <w:sz w:val="24"/>
          <w:szCs w:val="24"/>
        </w:rPr>
        <w:t xml:space="preserve">        Для выполнения целевых задач необходимо внедрение новых принципов кадровой политики:</w:t>
      </w:r>
    </w:p>
    <w:p w:rsidR="00CC4570" w:rsidRPr="00CC4570" w:rsidRDefault="00CC4570" w:rsidP="00CC4570">
      <w:pPr>
        <w:jc w:val="both"/>
        <w:rPr>
          <w:sz w:val="24"/>
          <w:szCs w:val="24"/>
        </w:rPr>
      </w:pPr>
      <w:r w:rsidRPr="00CC4570">
        <w:rPr>
          <w:sz w:val="24"/>
          <w:szCs w:val="24"/>
        </w:rPr>
        <w:t>1) совершенствование объективных и прозрачных механизмов конкурсного отбора кандидатов на замещение должностей муниципальной  службы, включая информационные технологии и формирование единой базы вакансий;</w:t>
      </w:r>
    </w:p>
    <w:p w:rsidR="00CC4570" w:rsidRPr="00CC4570" w:rsidRDefault="00CC4570" w:rsidP="00CC4570">
      <w:pPr>
        <w:jc w:val="both"/>
        <w:rPr>
          <w:sz w:val="24"/>
          <w:szCs w:val="24"/>
        </w:rPr>
      </w:pPr>
      <w:r w:rsidRPr="00CC4570">
        <w:rPr>
          <w:sz w:val="24"/>
          <w:szCs w:val="24"/>
        </w:rPr>
        <w:t>2) расширение практики использования испытательного срока при замещении должностей  муниципальной службы;</w:t>
      </w:r>
    </w:p>
    <w:p w:rsidR="00CC4570" w:rsidRPr="00CC4570" w:rsidRDefault="00CC4570" w:rsidP="00CC4570">
      <w:pPr>
        <w:jc w:val="both"/>
        <w:rPr>
          <w:sz w:val="24"/>
          <w:szCs w:val="24"/>
        </w:rPr>
      </w:pPr>
      <w:r w:rsidRPr="00CC4570">
        <w:rPr>
          <w:sz w:val="24"/>
          <w:szCs w:val="24"/>
        </w:rPr>
        <w:t>3) формирование кадровых резервов и их активное практическое использование;</w:t>
      </w:r>
    </w:p>
    <w:p w:rsidR="00CC4570" w:rsidRPr="00CC4570" w:rsidRDefault="00CC4570" w:rsidP="00CC4570">
      <w:pPr>
        <w:jc w:val="both"/>
        <w:rPr>
          <w:sz w:val="24"/>
          <w:szCs w:val="24"/>
        </w:rPr>
      </w:pPr>
      <w:r w:rsidRPr="00CC4570">
        <w:rPr>
          <w:sz w:val="24"/>
          <w:szCs w:val="24"/>
        </w:rPr>
        <w:t>4) формирование перечня квалификационных требований для замещения должностей муниципальной службы на основе компетентностного подхода в зависимости от конкретных должностных обязанностей и функций и профессиональной принадлежности;</w:t>
      </w:r>
    </w:p>
    <w:p w:rsidR="00CC4570" w:rsidRPr="00CC4570" w:rsidRDefault="00CC4570" w:rsidP="00CC4570">
      <w:pPr>
        <w:jc w:val="both"/>
        <w:rPr>
          <w:sz w:val="24"/>
          <w:szCs w:val="24"/>
        </w:rPr>
      </w:pPr>
      <w:r w:rsidRPr="00CC4570">
        <w:rPr>
          <w:sz w:val="24"/>
          <w:szCs w:val="24"/>
        </w:rPr>
        <w:lastRenderedPageBreak/>
        <w:t>5) обеспечение сочетания стабильности, обновляемости и механизма ротации кадрового корпуса  органов местного самоуправления Шалинского городского округа, расположенных на территории Шалинского городского округа;</w:t>
      </w:r>
    </w:p>
    <w:p w:rsidR="00CC4570" w:rsidRPr="00CC4570" w:rsidRDefault="00CC4570" w:rsidP="00CC4570">
      <w:pPr>
        <w:jc w:val="both"/>
        <w:rPr>
          <w:sz w:val="24"/>
          <w:szCs w:val="24"/>
        </w:rPr>
      </w:pPr>
      <w:r w:rsidRPr="00CC4570">
        <w:rPr>
          <w:sz w:val="24"/>
          <w:szCs w:val="24"/>
        </w:rPr>
        <w:t>6) развитие системы наставничества на муниципальной службе;</w:t>
      </w:r>
    </w:p>
    <w:p w:rsidR="00CC4570" w:rsidRPr="00CC4570" w:rsidRDefault="00CC4570" w:rsidP="00CC4570">
      <w:pPr>
        <w:jc w:val="both"/>
        <w:rPr>
          <w:sz w:val="24"/>
          <w:szCs w:val="24"/>
        </w:rPr>
      </w:pPr>
      <w:r w:rsidRPr="00CC4570">
        <w:rPr>
          <w:sz w:val="24"/>
          <w:szCs w:val="24"/>
        </w:rPr>
        <w:t>7) установление единого порядка оплаты труда муниципальных служащих в зависимости от результативности профессиональной служебной деятельности;</w:t>
      </w:r>
    </w:p>
    <w:p w:rsidR="00CC4570" w:rsidRPr="00CC4570" w:rsidRDefault="00CC4570" w:rsidP="00CC4570">
      <w:pPr>
        <w:jc w:val="both"/>
        <w:rPr>
          <w:sz w:val="24"/>
          <w:szCs w:val="24"/>
        </w:rPr>
      </w:pPr>
      <w:r w:rsidRPr="00CC4570">
        <w:rPr>
          <w:sz w:val="24"/>
          <w:szCs w:val="24"/>
        </w:rPr>
        <w:t>8) применение системы комплексной оценки деятельности муниципальных служащих с использованием ключевых показателей эффективности результатов;</w:t>
      </w:r>
    </w:p>
    <w:p w:rsidR="00CC4570" w:rsidRPr="00CC4570" w:rsidRDefault="00CC4570" w:rsidP="00CC4570">
      <w:pPr>
        <w:jc w:val="both"/>
        <w:rPr>
          <w:sz w:val="24"/>
          <w:szCs w:val="24"/>
        </w:rPr>
      </w:pPr>
      <w:r w:rsidRPr="00CC4570">
        <w:rPr>
          <w:sz w:val="24"/>
          <w:szCs w:val="24"/>
        </w:rPr>
        <w:t>9) совершенствование системы материальной и моральной мотивации в деятельности муниципальных служащих и их социальной защиты.</w:t>
      </w:r>
    </w:p>
    <w:p w:rsidR="00CC4570" w:rsidRPr="00CC4570" w:rsidRDefault="00CC4570" w:rsidP="00CC4570">
      <w:pPr>
        <w:jc w:val="both"/>
        <w:rPr>
          <w:sz w:val="24"/>
          <w:szCs w:val="24"/>
        </w:rPr>
      </w:pPr>
    </w:p>
    <w:p w:rsidR="002777E0" w:rsidRDefault="002777E0" w:rsidP="00DA5790">
      <w:pPr>
        <w:jc w:val="center"/>
        <w:rPr>
          <w:b/>
          <w:sz w:val="24"/>
          <w:szCs w:val="24"/>
        </w:rPr>
      </w:pPr>
      <w:bookmarkStart w:id="10" w:name="Par501"/>
      <w:bookmarkEnd w:id="10"/>
    </w:p>
    <w:p w:rsidR="00CC4570" w:rsidRPr="00DA5790" w:rsidRDefault="00CC4570" w:rsidP="00DA5790">
      <w:pPr>
        <w:jc w:val="center"/>
        <w:rPr>
          <w:b/>
          <w:sz w:val="24"/>
          <w:szCs w:val="24"/>
        </w:rPr>
      </w:pPr>
      <w:r w:rsidRPr="00DA5790">
        <w:rPr>
          <w:b/>
          <w:sz w:val="24"/>
          <w:szCs w:val="24"/>
        </w:rPr>
        <w:t>Глава 2.  Противодействие коррупции в Шалинском городском округе до 2016 года</w:t>
      </w:r>
    </w:p>
    <w:p w:rsidR="00CC4570" w:rsidRPr="00CC4570" w:rsidRDefault="00CC4570" w:rsidP="00CC4570">
      <w:pPr>
        <w:jc w:val="both"/>
        <w:rPr>
          <w:sz w:val="24"/>
          <w:szCs w:val="24"/>
        </w:rPr>
      </w:pPr>
    </w:p>
    <w:p w:rsidR="00CC4570" w:rsidRPr="00CC4570" w:rsidRDefault="00CC4570" w:rsidP="00CC4570">
      <w:pPr>
        <w:jc w:val="both"/>
        <w:rPr>
          <w:sz w:val="24"/>
          <w:szCs w:val="24"/>
        </w:rPr>
      </w:pPr>
      <w:r w:rsidRPr="00CC4570">
        <w:rPr>
          <w:sz w:val="24"/>
          <w:szCs w:val="24"/>
        </w:rPr>
        <w:t xml:space="preserve">         В Шалинском городском округе реализуется комплекс мер по противодействию коррупции.</w:t>
      </w:r>
    </w:p>
    <w:p w:rsidR="00CC4570" w:rsidRPr="00CC4570" w:rsidRDefault="00CC4570" w:rsidP="00CC4570">
      <w:pPr>
        <w:jc w:val="both"/>
        <w:rPr>
          <w:sz w:val="24"/>
          <w:szCs w:val="24"/>
        </w:rPr>
      </w:pPr>
      <w:r w:rsidRPr="00CC4570">
        <w:rPr>
          <w:sz w:val="24"/>
          <w:szCs w:val="24"/>
        </w:rPr>
        <w:t xml:space="preserve">        Создана достаточная нормативная правовая база в сфере противодействия коррупции, которая постоянно совершенствуется и развивается. </w:t>
      </w:r>
    </w:p>
    <w:p w:rsidR="00CC4570" w:rsidRPr="00CC4570" w:rsidRDefault="00CC4570" w:rsidP="00CC4570">
      <w:pPr>
        <w:jc w:val="both"/>
        <w:rPr>
          <w:sz w:val="24"/>
          <w:szCs w:val="24"/>
        </w:rPr>
      </w:pPr>
      <w:r w:rsidRPr="00CC4570">
        <w:rPr>
          <w:sz w:val="24"/>
          <w:szCs w:val="24"/>
        </w:rPr>
        <w:t xml:space="preserve">       В целях выявления и устранения положений, создающих условия для проявления коррупции, из других нормативных правовых актов Шалинского городского округа и проектов нормативных правовых актов Шалинского городского округа, муниципальных нормативных правовых актов и проектов муниципальных нормативных правовых актов проводится их антикоррупционная экспертиза. </w:t>
      </w:r>
    </w:p>
    <w:p w:rsidR="00CC4570" w:rsidRPr="00CC4570" w:rsidRDefault="00CC4570" w:rsidP="00CC4570">
      <w:pPr>
        <w:jc w:val="both"/>
        <w:rPr>
          <w:sz w:val="24"/>
          <w:szCs w:val="24"/>
        </w:rPr>
      </w:pPr>
      <w:r w:rsidRPr="00CC4570">
        <w:rPr>
          <w:sz w:val="24"/>
          <w:szCs w:val="24"/>
        </w:rPr>
        <w:t xml:space="preserve">       Эффективным механизмом профилактики коррупционных проявлений является регламентация   муниципальных услуг. Административные регламенты оптимизируют и конкретизируют полномочия  органов местного самоуправления в сфере услуг, закрепляют прозрачные и ясные процедуры при их предоставлении, четкие критерии принятия решений.</w:t>
      </w:r>
    </w:p>
    <w:p w:rsidR="00CC4570" w:rsidRPr="00CC4570" w:rsidRDefault="00CC4570" w:rsidP="00CC4570">
      <w:pPr>
        <w:jc w:val="both"/>
        <w:rPr>
          <w:sz w:val="24"/>
          <w:szCs w:val="24"/>
        </w:rPr>
      </w:pPr>
      <w:r w:rsidRPr="00CC4570">
        <w:rPr>
          <w:color w:val="FF0000"/>
          <w:sz w:val="24"/>
          <w:szCs w:val="24"/>
        </w:rPr>
        <w:t xml:space="preserve">        </w:t>
      </w:r>
      <w:r w:rsidRPr="00CC4570">
        <w:rPr>
          <w:sz w:val="24"/>
          <w:szCs w:val="24"/>
        </w:rPr>
        <w:t>Органами местного самоуправления Шалинского городского округа разработано и принято 63 административных  регламента предоставления муниципальных услуг. Все регламенты  прошли антикоррупционную экспертизу.</w:t>
      </w:r>
    </w:p>
    <w:p w:rsidR="00CC4570" w:rsidRPr="00CC4570" w:rsidRDefault="00CC4570" w:rsidP="00CC4570">
      <w:pPr>
        <w:jc w:val="both"/>
        <w:rPr>
          <w:sz w:val="24"/>
          <w:szCs w:val="24"/>
        </w:rPr>
      </w:pPr>
      <w:r w:rsidRPr="00CC4570">
        <w:rPr>
          <w:sz w:val="24"/>
          <w:szCs w:val="24"/>
        </w:rPr>
        <w:t xml:space="preserve">         Формируется эффективная система оказания государственных и муниципальных услуг с помощью информационно-коммуникационной сети Интернет. В целях обеспечения открытости и прозрачности предоставляемых населению услуг  продолжается их перевод в электронный вид. Из 63 услуги в электронный вид в 2013 году переведено 15 муниципальных услуг, за прошедший период 2014 года переведено еще 45 муниципальных услуг.</w:t>
      </w:r>
    </w:p>
    <w:p w:rsidR="00CC4570" w:rsidRPr="00CC4570" w:rsidRDefault="00CC4570" w:rsidP="00CC4570">
      <w:pPr>
        <w:jc w:val="both"/>
        <w:rPr>
          <w:sz w:val="24"/>
          <w:szCs w:val="24"/>
        </w:rPr>
      </w:pPr>
      <w:r w:rsidRPr="00CC4570">
        <w:rPr>
          <w:sz w:val="24"/>
          <w:szCs w:val="24"/>
        </w:rPr>
        <w:t xml:space="preserve">         В апреле 2014 года будет заключено Соглашение о взаимодействии при предоставлении муниципальных услуг с ГБУ СО “Многофункциональный центр предоставления государственных и муниципальных услуг, что позволяет развивать систему “единого окна” для решения задачи по упрощению процедур согласования и получения разрешительной документации, минимизации личного общения граждан с сотрудниками государственных органов и органов местного самоуправления (прием всех требуемых в соответствии с законодательством документов в одном месте, а также взаимодействие от имени обратившегося за услугой с согласующими инстанциями</w:t>
      </w:r>
      <w:r w:rsidR="009748D4">
        <w:rPr>
          <w:sz w:val="24"/>
          <w:szCs w:val="24"/>
        </w:rPr>
        <w:t xml:space="preserve"> </w:t>
      </w:r>
      <w:r w:rsidRPr="00CC4570">
        <w:rPr>
          <w:sz w:val="24"/>
          <w:szCs w:val="24"/>
        </w:rPr>
        <w:t xml:space="preserve">- органами местного самоуправления муниципальных образований, расположенных на территории Свердловской области, государственными органами Свердловской области и учреждениями, вовлеченными в процесс выдачи разрешений и согласований). Открытие филиала МФЦ в Шалинском городском округе планируется в 2015 году. Внедрена система межведомственного взаимодействия, что позволяет не требовать от заявителей документы, находящиеся в распоряжении органов государственной власти Российской Федерации, что позволяет значительно сократить общее время получения услуг физическими и юридическими лицами.   </w:t>
      </w:r>
    </w:p>
    <w:p w:rsidR="00CC4570" w:rsidRPr="00CC4570" w:rsidRDefault="00CC4570" w:rsidP="00CC4570">
      <w:pPr>
        <w:jc w:val="both"/>
        <w:rPr>
          <w:sz w:val="24"/>
          <w:szCs w:val="24"/>
        </w:rPr>
      </w:pPr>
      <w:r w:rsidRPr="00CC4570">
        <w:rPr>
          <w:sz w:val="24"/>
          <w:szCs w:val="24"/>
        </w:rPr>
        <w:t xml:space="preserve">        С 2013 года в Свердловской области внедрен механизм досудебного обжалования, который позволит усилить защиту интересов заявителей, в том числе за счет повышения </w:t>
      </w:r>
      <w:r w:rsidRPr="00CC4570">
        <w:rPr>
          <w:sz w:val="24"/>
          <w:szCs w:val="24"/>
        </w:rPr>
        <w:lastRenderedPageBreak/>
        <w:t>ответственности должностных лиц за нарушение требований к предоставлению государственных услуг.</w:t>
      </w:r>
    </w:p>
    <w:p w:rsidR="00CC4570" w:rsidRPr="000A7C5E" w:rsidRDefault="00CC4570" w:rsidP="00CC4570">
      <w:pPr>
        <w:jc w:val="both"/>
        <w:rPr>
          <w:sz w:val="24"/>
          <w:szCs w:val="24"/>
        </w:rPr>
      </w:pPr>
      <w:r w:rsidRPr="00CC4570">
        <w:rPr>
          <w:sz w:val="24"/>
          <w:szCs w:val="24"/>
        </w:rPr>
        <w:t xml:space="preserve">        Принимаются меры по устранению социально-экономических причин коррупции, особенно в таких коррупционно опасных сферах, как здравоохранение и образование. </w:t>
      </w:r>
      <w:r w:rsidRPr="000A7C5E">
        <w:rPr>
          <w:sz w:val="24"/>
          <w:szCs w:val="24"/>
        </w:rPr>
        <w:t>Сокращается дефицит услуг, повышается заработная плата тех, кто такие услуги оказывает.</w:t>
      </w:r>
    </w:p>
    <w:p w:rsidR="000A7C5E" w:rsidRPr="000A7C5E" w:rsidRDefault="00CC4570" w:rsidP="000A7C5E">
      <w:pPr>
        <w:ind w:firstLine="540"/>
        <w:jc w:val="both"/>
        <w:rPr>
          <w:bCs/>
          <w:sz w:val="24"/>
          <w:szCs w:val="24"/>
        </w:rPr>
      </w:pPr>
      <w:r w:rsidRPr="000A7C5E">
        <w:rPr>
          <w:sz w:val="24"/>
          <w:szCs w:val="24"/>
        </w:rPr>
        <w:t xml:space="preserve">         </w:t>
      </w:r>
      <w:r w:rsidR="00814601" w:rsidRPr="000A7C5E">
        <w:rPr>
          <w:sz w:val="24"/>
          <w:szCs w:val="24"/>
        </w:rPr>
        <w:t>В 2014 году был введен новый детский сад на 135 мест в р.п. Шаля. Заработная плата в образовательных учреждениях в 2013 году составила: общее образование – 28 365  рублей; дошкольное образование – 23 791  рублей; дополнительное образование – 19 877 рублей.</w:t>
      </w:r>
      <w:r w:rsidR="000A7C5E" w:rsidRPr="000A7C5E">
        <w:rPr>
          <w:sz w:val="24"/>
          <w:szCs w:val="24"/>
        </w:rPr>
        <w:t xml:space="preserve"> </w:t>
      </w:r>
      <w:r w:rsidR="000A7C5E" w:rsidRPr="000A7C5E">
        <w:rPr>
          <w:bCs/>
          <w:sz w:val="24"/>
          <w:szCs w:val="24"/>
        </w:rPr>
        <w:t xml:space="preserve">Средний уровень заработной платны за отчетный период по ГБУЗ СО «Шалинская ЦГБ» составил  21 829 рублей. </w:t>
      </w:r>
    </w:p>
    <w:p w:rsidR="00CC4570" w:rsidRPr="00CC4570" w:rsidRDefault="00CC4570" w:rsidP="00CC4570">
      <w:pPr>
        <w:pStyle w:val="ConsPlusNormal"/>
        <w:spacing w:line="320" w:lineRule="exact"/>
        <w:jc w:val="both"/>
        <w:rPr>
          <w:rFonts w:ascii="Times New Roman" w:hAnsi="Times New Roman" w:cs="Times New Roman"/>
          <w:sz w:val="24"/>
          <w:szCs w:val="24"/>
        </w:rPr>
      </w:pPr>
      <w:r w:rsidRPr="00CC4570">
        <w:rPr>
          <w:rFonts w:ascii="Times New Roman" w:hAnsi="Times New Roman" w:cs="Times New Roman"/>
          <w:color w:val="FF0000"/>
          <w:sz w:val="24"/>
          <w:szCs w:val="24"/>
        </w:rPr>
        <w:t xml:space="preserve">          </w:t>
      </w:r>
      <w:r w:rsidRPr="00CC4570">
        <w:rPr>
          <w:rFonts w:ascii="Times New Roman" w:hAnsi="Times New Roman" w:cs="Times New Roman"/>
          <w:sz w:val="24"/>
          <w:szCs w:val="24"/>
        </w:rPr>
        <w:t>Проведенное социологическое исследование по оценке уровня коррупционных проявлений и эффективности мер по их предупреждению, причинах и предпосылках возникновения коррупционного поведения государственных гражданских, муниципальных служащих, работников государственных и муниципальных учреждений на территории  Шалинского городского округа  позволяет сделать следующие выводы:</w:t>
      </w:r>
    </w:p>
    <w:p w:rsidR="00CC4570" w:rsidRPr="00CC4570" w:rsidRDefault="00CC4570" w:rsidP="00CC4570">
      <w:pPr>
        <w:pStyle w:val="ConsPlusNormal"/>
        <w:numPr>
          <w:ilvl w:val="0"/>
          <w:numId w:val="30"/>
        </w:numPr>
        <w:spacing w:line="320" w:lineRule="exact"/>
        <w:ind w:left="0" w:firstLine="709"/>
        <w:jc w:val="both"/>
        <w:rPr>
          <w:rFonts w:ascii="Times New Roman" w:hAnsi="Times New Roman" w:cs="Times New Roman"/>
          <w:sz w:val="24"/>
          <w:szCs w:val="24"/>
        </w:rPr>
      </w:pPr>
      <w:r w:rsidRPr="00CC4570">
        <w:rPr>
          <w:rFonts w:ascii="Times New Roman" w:hAnsi="Times New Roman" w:cs="Times New Roman"/>
          <w:sz w:val="24"/>
          <w:szCs w:val="24"/>
        </w:rPr>
        <w:t>У населения Шалинского городского округа сложилось как общее понимание проблемы на уровне Российской Федерации, так и частное – на уровне Шалинского городского округа с оценкой степени распространения коррупции. Так, по мнению большинства, самый высокий уровень коррупции</w:t>
      </w:r>
      <w:r w:rsidRPr="00CC4570">
        <w:rPr>
          <w:rFonts w:ascii="Times New Roman" w:hAnsi="Times New Roman" w:cs="Times New Roman"/>
          <w:strike/>
          <w:sz w:val="24"/>
          <w:szCs w:val="24"/>
        </w:rPr>
        <w:t xml:space="preserve"> </w:t>
      </w:r>
      <w:r w:rsidRPr="00CC4570">
        <w:rPr>
          <w:rFonts w:ascii="Times New Roman" w:hAnsi="Times New Roman" w:cs="Times New Roman"/>
          <w:sz w:val="24"/>
          <w:szCs w:val="24"/>
        </w:rPr>
        <w:t>отмечен в правоохранительных органах. 29% респондентов ответили, что наиболее часто совершаются коррупционные правонарушения при нарушении правил дорожного движения, 21% ответили – при призыве на военную службу, и 20% респондентов ответили – при сдаче экзамена на право управлять транспортным средством, получение водительского удостоверения.   Примерно одинаковое количество опрошенных обозначили ситуации такие как:  заготовка и вывоз леса, выдача больничного листа по необходимости, прохождение медицинской комиссии, проверка со стороны налоговых органов, и рассмотрение дел в суде.  Наименее коррумпированными жители Шалинского городского округа считают ситуации прием врача, приобретение земельного участка, оформление документов различного назначения в государственных или муниципальных органа, сдача экзаменов на соответствие профессии.</w:t>
      </w:r>
    </w:p>
    <w:p w:rsidR="00CC4570" w:rsidRPr="00CC4570" w:rsidRDefault="00CC4570" w:rsidP="00CC4570">
      <w:pPr>
        <w:pStyle w:val="ConsPlusNormal"/>
        <w:numPr>
          <w:ilvl w:val="0"/>
          <w:numId w:val="30"/>
        </w:numPr>
        <w:spacing w:line="320" w:lineRule="exact"/>
        <w:ind w:left="0" w:right="-1" w:firstLine="709"/>
        <w:jc w:val="both"/>
        <w:rPr>
          <w:rFonts w:ascii="Times New Roman" w:hAnsi="Times New Roman" w:cs="Times New Roman"/>
          <w:sz w:val="24"/>
          <w:szCs w:val="24"/>
        </w:rPr>
      </w:pPr>
      <w:r w:rsidRPr="00CC4570">
        <w:rPr>
          <w:rFonts w:ascii="Times New Roman" w:hAnsi="Times New Roman" w:cs="Times New Roman"/>
          <w:sz w:val="24"/>
          <w:szCs w:val="24"/>
        </w:rPr>
        <w:t xml:space="preserve">Основной причиной коррупции более половины опрошенных респондентов (83,5%) в нашем округе затрудняются ответить, 10% опрошенных  считают, что коррупционная инициатива произошла по вине чиновников, и лишь 6,5 % опрошенных считают, что “так принято”. </w:t>
      </w:r>
    </w:p>
    <w:p w:rsidR="00CC4570" w:rsidRPr="00CC4570" w:rsidRDefault="00CC4570" w:rsidP="00CC4570">
      <w:pPr>
        <w:spacing w:line="320" w:lineRule="exact"/>
        <w:ind w:right="-1" w:firstLine="708"/>
        <w:jc w:val="both"/>
        <w:rPr>
          <w:sz w:val="24"/>
          <w:szCs w:val="24"/>
        </w:rPr>
      </w:pPr>
      <w:r w:rsidRPr="00CC4570">
        <w:rPr>
          <w:sz w:val="24"/>
          <w:szCs w:val="24"/>
        </w:rPr>
        <w:t xml:space="preserve">В результате исследования  100 % респондентов указали, что им в последний раз и даже за последний год никогда не приходилось попадать в коррупционную ситуацию.  Однако в оценке динамики коррупции за год 26 % респондентов из опрошенных ответили, что уровень коррупции за год в стране увеличился и 74 % ответили, что остался прежний. Все 100% из опрошенных ответили, что уровень коррупции в Шалинском городском округе уменьшился, что может свидетельствовать об эффективности антикоррупционных мер, принимаемых в округе хотя все 100% из опрошенных не попадали в коррупционную ситуацию, и не приходилось им давать  вознаграждение, оказывать услуги или дарить подарок должностному лицу. </w:t>
      </w:r>
    </w:p>
    <w:p w:rsidR="00CC4570" w:rsidRPr="00CC4570" w:rsidRDefault="00CC4570" w:rsidP="00CC4570">
      <w:pPr>
        <w:pStyle w:val="ConsPlusNormal"/>
        <w:numPr>
          <w:ilvl w:val="0"/>
          <w:numId w:val="30"/>
        </w:numPr>
        <w:spacing w:line="320" w:lineRule="exact"/>
        <w:ind w:left="0" w:firstLine="709"/>
        <w:jc w:val="both"/>
        <w:rPr>
          <w:rFonts w:ascii="Times New Roman" w:hAnsi="Times New Roman" w:cs="Times New Roman"/>
          <w:sz w:val="24"/>
          <w:szCs w:val="24"/>
        </w:rPr>
      </w:pPr>
      <w:r w:rsidRPr="00CC4570">
        <w:rPr>
          <w:rFonts w:ascii="Times New Roman" w:hAnsi="Times New Roman" w:cs="Times New Roman"/>
          <w:sz w:val="24"/>
          <w:szCs w:val="24"/>
        </w:rPr>
        <w:t>Подавляющее большинство респондентов считает наиболее эффективными мерами в наибольшей степени которые способны повлиять  на снижение коррупции  усиление контроля за доходами и расходами граждан  (20% из числа опрошенных),  и усиления контроля за расходами чиновников, членов их семей (16,5%). И лишь 10% респондентов отметили, что необходимо  ужесточить наказания за коррупцию.</w:t>
      </w:r>
    </w:p>
    <w:p w:rsidR="00CC4570" w:rsidRPr="00CC4570" w:rsidRDefault="00CC4570" w:rsidP="00CC4570">
      <w:pPr>
        <w:pStyle w:val="ConsPlusNormal"/>
        <w:numPr>
          <w:ilvl w:val="0"/>
          <w:numId w:val="30"/>
        </w:numPr>
        <w:spacing w:line="320" w:lineRule="exact"/>
        <w:ind w:left="0" w:firstLine="709"/>
        <w:jc w:val="both"/>
        <w:rPr>
          <w:rFonts w:ascii="Times New Roman" w:hAnsi="Times New Roman" w:cs="Times New Roman"/>
          <w:sz w:val="24"/>
          <w:szCs w:val="24"/>
        </w:rPr>
      </w:pPr>
      <w:r w:rsidRPr="00CC4570">
        <w:rPr>
          <w:rFonts w:ascii="Times New Roman" w:hAnsi="Times New Roman" w:cs="Times New Roman"/>
          <w:sz w:val="24"/>
          <w:szCs w:val="24"/>
        </w:rPr>
        <w:lastRenderedPageBreak/>
        <w:t>При оценке степени регламентации действий сотрудников государственных и муниципальных органов, с которыми Вы взаимодействовали, при осуществлении ими должностных полномочий 37 % опрошенных ответили, что большая часть действий регламентирована, 33 % ответили, что действия регламентированы полностью и достаточно подробно, 21 % ответили, что регламентированы общие черты деятельности, в рамках которых у сотрудников существует некоторая свобода действий. Противоположного мнения придерживаются 2% из опрошенных.</w:t>
      </w:r>
    </w:p>
    <w:p w:rsidR="00CC4570" w:rsidRPr="00CC4570" w:rsidRDefault="00CC4570" w:rsidP="00CC4570">
      <w:pPr>
        <w:pStyle w:val="ConsPlusNormal"/>
        <w:numPr>
          <w:ilvl w:val="0"/>
          <w:numId w:val="30"/>
        </w:numPr>
        <w:spacing w:line="320" w:lineRule="exact"/>
        <w:ind w:left="0" w:firstLine="709"/>
        <w:jc w:val="both"/>
        <w:rPr>
          <w:rFonts w:ascii="Times New Roman" w:hAnsi="Times New Roman" w:cs="Times New Roman"/>
          <w:sz w:val="24"/>
          <w:szCs w:val="24"/>
        </w:rPr>
      </w:pPr>
      <w:r w:rsidRPr="00CC4570">
        <w:rPr>
          <w:rFonts w:ascii="Times New Roman" w:hAnsi="Times New Roman" w:cs="Times New Roman"/>
          <w:sz w:val="24"/>
          <w:szCs w:val="24"/>
        </w:rPr>
        <w:t>43%  населения считают, что информационная открытость  территориальных органов государственной власти в Шалинском городском округе – средняя, и 87% населения считают, что информационная открытость в органах местного самоуправления Шалинского городского округа - низкая.</w:t>
      </w:r>
    </w:p>
    <w:p w:rsidR="00CC4570" w:rsidRPr="00CC4570" w:rsidRDefault="00CC4570" w:rsidP="00CC4570">
      <w:pPr>
        <w:spacing w:line="320" w:lineRule="exact"/>
        <w:ind w:firstLine="708"/>
        <w:jc w:val="both"/>
        <w:rPr>
          <w:color w:val="000000"/>
          <w:sz w:val="24"/>
          <w:szCs w:val="24"/>
        </w:rPr>
      </w:pPr>
      <w:r w:rsidRPr="00CC4570">
        <w:rPr>
          <w:color w:val="000000"/>
          <w:sz w:val="24"/>
          <w:szCs w:val="24"/>
        </w:rPr>
        <w:t xml:space="preserve">Проблема коррупции – это по большей части проблема массового сознания, что подтверждает и настоящее социологическое исследование. </w:t>
      </w:r>
    </w:p>
    <w:p w:rsidR="00CC4570" w:rsidRPr="000A7C5E" w:rsidRDefault="00CC4570" w:rsidP="00CC4570">
      <w:pPr>
        <w:spacing w:line="320" w:lineRule="exact"/>
        <w:ind w:firstLine="708"/>
        <w:jc w:val="both"/>
        <w:rPr>
          <w:sz w:val="24"/>
          <w:szCs w:val="24"/>
        </w:rPr>
      </w:pPr>
      <w:r w:rsidRPr="000A7C5E">
        <w:rPr>
          <w:sz w:val="24"/>
          <w:szCs w:val="24"/>
        </w:rPr>
        <w:t>Негативные последствия коррупции нельзя недооценивать. Это и экономические потери (лишь прямые потери для бюджета от коррупции близки к величине доходной части бюджета), и разнообразные косвенные негативные последствия.</w:t>
      </w:r>
    </w:p>
    <w:p w:rsidR="00CC4570" w:rsidRPr="000A7C5E" w:rsidRDefault="00CC4570" w:rsidP="00CC4570">
      <w:pPr>
        <w:jc w:val="both"/>
        <w:rPr>
          <w:sz w:val="24"/>
          <w:szCs w:val="24"/>
        </w:rPr>
      </w:pPr>
      <w:r w:rsidRPr="000A7C5E">
        <w:rPr>
          <w:sz w:val="24"/>
          <w:szCs w:val="24"/>
        </w:rPr>
        <w:t xml:space="preserve">         Согласно Федеральному </w:t>
      </w:r>
      <w:hyperlink r:id="rId27" w:history="1">
        <w:r w:rsidRPr="000A7C5E">
          <w:rPr>
            <w:rStyle w:val="ae"/>
            <w:color w:val="auto"/>
            <w:sz w:val="24"/>
            <w:szCs w:val="24"/>
            <w:u w:val="none"/>
          </w:rPr>
          <w:t>закону</w:t>
        </w:r>
      </w:hyperlink>
      <w:r w:rsidRPr="000A7C5E">
        <w:rPr>
          <w:sz w:val="24"/>
          <w:szCs w:val="24"/>
        </w:rPr>
        <w:t xml:space="preserve"> от 25 декабря 2008 года N 273-ФЗ "О противодействии коррупции"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CC4570" w:rsidRPr="000A7C5E" w:rsidRDefault="00CC4570" w:rsidP="00CC4570">
      <w:pPr>
        <w:jc w:val="both"/>
        <w:rPr>
          <w:sz w:val="24"/>
          <w:szCs w:val="24"/>
        </w:rPr>
      </w:pPr>
      <w:r w:rsidRPr="000A7C5E">
        <w:rPr>
          <w:sz w:val="24"/>
          <w:szCs w:val="24"/>
        </w:rPr>
        <w:t>1) по предупреждению коррупции, в том числе по выявлению и последующему устранению причин коррупции (профилактика коррупции);</w:t>
      </w:r>
    </w:p>
    <w:p w:rsidR="00CC4570" w:rsidRPr="000A7C5E" w:rsidRDefault="00CC4570" w:rsidP="00CC4570">
      <w:pPr>
        <w:jc w:val="both"/>
        <w:rPr>
          <w:sz w:val="24"/>
          <w:szCs w:val="24"/>
        </w:rPr>
      </w:pPr>
      <w:r w:rsidRPr="000A7C5E">
        <w:rPr>
          <w:sz w:val="24"/>
          <w:szCs w:val="24"/>
        </w:rPr>
        <w:t>2) по выявлению, предупреждению, пресечению, раскрытию и расследованию коррупционных правонарушений (борьба с коррупцией);</w:t>
      </w:r>
    </w:p>
    <w:p w:rsidR="00CC4570" w:rsidRPr="000A7C5E" w:rsidRDefault="00CC4570" w:rsidP="00CC4570">
      <w:pPr>
        <w:jc w:val="both"/>
        <w:rPr>
          <w:sz w:val="24"/>
          <w:szCs w:val="24"/>
        </w:rPr>
      </w:pPr>
      <w:r w:rsidRPr="000A7C5E">
        <w:rPr>
          <w:sz w:val="24"/>
          <w:szCs w:val="24"/>
        </w:rPr>
        <w:t>3) по минимизации и (или) ликвидации последствий коррупционных правонарушений.</w:t>
      </w:r>
    </w:p>
    <w:p w:rsidR="00CC4570" w:rsidRPr="000A7C5E" w:rsidRDefault="00CC4570" w:rsidP="00CC4570">
      <w:pPr>
        <w:jc w:val="both"/>
        <w:rPr>
          <w:sz w:val="24"/>
          <w:szCs w:val="24"/>
        </w:rPr>
      </w:pPr>
      <w:r w:rsidRPr="000A7C5E">
        <w:rPr>
          <w:sz w:val="24"/>
          <w:szCs w:val="24"/>
        </w:rPr>
        <w:t xml:space="preserve">        В соответствии со </w:t>
      </w:r>
      <w:hyperlink r:id="rId28" w:history="1">
        <w:r w:rsidRPr="000A7C5E">
          <w:rPr>
            <w:rStyle w:val="ae"/>
            <w:color w:val="auto"/>
            <w:sz w:val="24"/>
            <w:szCs w:val="24"/>
            <w:u w:val="none"/>
          </w:rPr>
          <w:t>статьями 6</w:t>
        </w:r>
      </w:hyperlink>
      <w:r w:rsidRPr="000A7C5E">
        <w:rPr>
          <w:sz w:val="24"/>
          <w:szCs w:val="24"/>
        </w:rPr>
        <w:t xml:space="preserve"> и </w:t>
      </w:r>
      <w:hyperlink r:id="rId29" w:history="1">
        <w:r w:rsidRPr="000A7C5E">
          <w:rPr>
            <w:rStyle w:val="ae"/>
            <w:color w:val="auto"/>
            <w:sz w:val="24"/>
            <w:szCs w:val="24"/>
            <w:u w:val="none"/>
          </w:rPr>
          <w:t>7</w:t>
        </w:r>
      </w:hyperlink>
      <w:r w:rsidRPr="000A7C5E">
        <w:rPr>
          <w:sz w:val="24"/>
          <w:szCs w:val="24"/>
        </w:rPr>
        <w:t xml:space="preserve"> Федерального закона от 25 декабря 2008 года N 273-ФЗ "О противодействии коррупции", одной из основных мер по профилактике коррупции является формирование в обществе нетерпимости к коррупционному поведению. К основным направлениям деятельности государственных органов по повышению эффективности противодействия коррупции отнесено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CC4570" w:rsidRPr="000A7C5E" w:rsidRDefault="00CC4570" w:rsidP="00CC4570">
      <w:pPr>
        <w:jc w:val="both"/>
        <w:rPr>
          <w:sz w:val="24"/>
          <w:szCs w:val="24"/>
        </w:rPr>
      </w:pPr>
      <w:r w:rsidRPr="000A7C5E">
        <w:rPr>
          <w:sz w:val="24"/>
          <w:szCs w:val="24"/>
        </w:rPr>
        <w:t xml:space="preserve">         Согласно </w:t>
      </w:r>
      <w:hyperlink r:id="rId30" w:history="1">
        <w:r w:rsidRPr="000A7C5E">
          <w:rPr>
            <w:rStyle w:val="ae"/>
            <w:color w:val="auto"/>
            <w:sz w:val="24"/>
            <w:szCs w:val="24"/>
            <w:u w:val="none"/>
          </w:rPr>
          <w:t>пункту 5 раздела II</w:t>
        </w:r>
      </w:hyperlink>
      <w:r w:rsidRPr="000A7C5E">
        <w:rPr>
          <w:sz w:val="24"/>
          <w:szCs w:val="24"/>
        </w:rPr>
        <w:t xml:space="preserve"> Национальной стратегии противодействия коррупции, утвержденной Указом Президента Российской Федерации от 13 апреля 2010 года N 460 "О Национальной стратегии противодействия коррупции и национальном плане противодействия коррупции на 2010 - 2011 годы", целью Национальной </w:t>
      </w:r>
      <w:hyperlink r:id="rId31" w:history="1">
        <w:r w:rsidRPr="000A7C5E">
          <w:rPr>
            <w:rStyle w:val="ae"/>
            <w:color w:val="auto"/>
            <w:sz w:val="24"/>
            <w:szCs w:val="24"/>
            <w:u w:val="none"/>
          </w:rPr>
          <w:t>стратегии</w:t>
        </w:r>
      </w:hyperlink>
      <w:r w:rsidRPr="000A7C5E">
        <w:rPr>
          <w:sz w:val="24"/>
          <w:szCs w:val="24"/>
        </w:rPr>
        <w:t xml:space="preserve"> противодействия коррупции является искоренение причин и условий, порождающих коррупцию в российском обществе.</w:t>
      </w:r>
    </w:p>
    <w:p w:rsidR="00CC4570" w:rsidRPr="000A7C5E" w:rsidRDefault="00CC4570" w:rsidP="00CC4570">
      <w:pPr>
        <w:jc w:val="both"/>
        <w:rPr>
          <w:sz w:val="24"/>
          <w:szCs w:val="24"/>
        </w:rPr>
      </w:pPr>
      <w:r w:rsidRPr="000A7C5E">
        <w:rPr>
          <w:sz w:val="24"/>
          <w:szCs w:val="24"/>
        </w:rPr>
        <w:t xml:space="preserve">         Согласно </w:t>
      </w:r>
      <w:hyperlink r:id="rId32" w:history="1">
        <w:r w:rsidRPr="000A7C5E">
          <w:rPr>
            <w:rStyle w:val="ae"/>
            <w:color w:val="auto"/>
            <w:sz w:val="24"/>
            <w:szCs w:val="24"/>
            <w:u w:val="none"/>
          </w:rPr>
          <w:t>подпункту "в" пункта 6</w:t>
        </w:r>
      </w:hyperlink>
      <w:r w:rsidRPr="000A7C5E">
        <w:rPr>
          <w:sz w:val="24"/>
          <w:szCs w:val="24"/>
        </w:rPr>
        <w:t xml:space="preserve"> Национальной стратегии противодействия коррупции одной из задач, направленных на достижение данной цели, является обеспечение выполнения членами общества норм антикоррупционного поведения, включая применение в необходимых случаях мер принуждения в соответствии с законодательными актами Российской Федерации.</w:t>
      </w:r>
    </w:p>
    <w:p w:rsidR="00CC4570" w:rsidRPr="000A7C5E" w:rsidRDefault="00CC4570" w:rsidP="00CC4570">
      <w:pPr>
        <w:jc w:val="both"/>
        <w:rPr>
          <w:sz w:val="24"/>
          <w:szCs w:val="24"/>
        </w:rPr>
      </w:pPr>
      <w:r w:rsidRPr="000A7C5E">
        <w:rPr>
          <w:sz w:val="24"/>
          <w:szCs w:val="24"/>
        </w:rPr>
        <w:t xml:space="preserve">          </w:t>
      </w:r>
      <w:hyperlink r:id="rId33" w:history="1">
        <w:r w:rsidRPr="000A7C5E">
          <w:rPr>
            <w:rStyle w:val="ae"/>
            <w:color w:val="auto"/>
            <w:sz w:val="24"/>
            <w:szCs w:val="24"/>
            <w:u w:val="none"/>
          </w:rPr>
          <w:t>Пунктом 8</w:t>
        </w:r>
      </w:hyperlink>
      <w:r w:rsidRPr="000A7C5E">
        <w:rPr>
          <w:sz w:val="24"/>
          <w:szCs w:val="24"/>
        </w:rPr>
        <w:t xml:space="preserve"> Национальной стратегии противодействия коррупции к основным направлениям ее реализации отнесены:</w:t>
      </w:r>
    </w:p>
    <w:p w:rsidR="00CC4570" w:rsidRPr="000A7C5E" w:rsidRDefault="00CC4570" w:rsidP="00CC4570">
      <w:pPr>
        <w:jc w:val="both"/>
        <w:rPr>
          <w:sz w:val="24"/>
          <w:szCs w:val="24"/>
        </w:rPr>
      </w:pPr>
      <w:r w:rsidRPr="000A7C5E">
        <w:rPr>
          <w:sz w:val="24"/>
          <w:szCs w:val="24"/>
        </w:rPr>
        <w:t xml:space="preserve">расширение системы правового просвещения населения </w:t>
      </w:r>
      <w:hyperlink r:id="rId34" w:history="1">
        <w:r w:rsidRPr="000A7C5E">
          <w:rPr>
            <w:rStyle w:val="ae"/>
            <w:color w:val="auto"/>
            <w:sz w:val="24"/>
            <w:szCs w:val="24"/>
            <w:u w:val="none"/>
          </w:rPr>
          <w:t>(подпункт "ж" пункта 8)</w:t>
        </w:r>
      </w:hyperlink>
      <w:r w:rsidRPr="000A7C5E">
        <w:rPr>
          <w:sz w:val="24"/>
          <w:szCs w:val="24"/>
        </w:rPr>
        <w:t>;</w:t>
      </w:r>
    </w:p>
    <w:p w:rsidR="00CC4570" w:rsidRPr="000A7C5E" w:rsidRDefault="00CC4570" w:rsidP="00CC4570">
      <w:pPr>
        <w:jc w:val="both"/>
        <w:rPr>
          <w:sz w:val="24"/>
          <w:szCs w:val="24"/>
        </w:rPr>
      </w:pPr>
      <w:r w:rsidRPr="000A7C5E">
        <w:rPr>
          <w:sz w:val="24"/>
          <w:szCs w:val="24"/>
        </w:rPr>
        <w:lastRenderedPageBreak/>
        <w:t xml:space="preserve">периодическое исследование состояния коррупции и эффективности мер, принимаемых по ее предупреждению и по борьбе с ней как в стране в целом, так и в отдельных регионах </w:t>
      </w:r>
      <w:hyperlink r:id="rId35" w:history="1">
        <w:r w:rsidRPr="000A7C5E">
          <w:rPr>
            <w:rStyle w:val="ae"/>
            <w:color w:val="auto"/>
            <w:sz w:val="24"/>
            <w:szCs w:val="24"/>
            <w:u w:val="none"/>
          </w:rPr>
          <w:t>(подпункт "м" пункта 8)</w:t>
        </w:r>
      </w:hyperlink>
      <w:r w:rsidRPr="000A7C5E">
        <w:rPr>
          <w:sz w:val="24"/>
          <w:szCs w:val="24"/>
        </w:rPr>
        <w:t>.</w:t>
      </w:r>
    </w:p>
    <w:p w:rsidR="00CC4570" w:rsidRPr="000A7C5E" w:rsidRDefault="00CC4570" w:rsidP="00CC4570">
      <w:pPr>
        <w:jc w:val="both"/>
        <w:rPr>
          <w:sz w:val="24"/>
          <w:szCs w:val="24"/>
        </w:rPr>
      </w:pPr>
      <w:r w:rsidRPr="000A7C5E">
        <w:rPr>
          <w:sz w:val="24"/>
          <w:szCs w:val="24"/>
        </w:rPr>
        <w:t xml:space="preserve">         Согласно </w:t>
      </w:r>
      <w:hyperlink r:id="rId36" w:history="1">
        <w:r w:rsidRPr="000A7C5E">
          <w:rPr>
            <w:rStyle w:val="ae"/>
            <w:color w:val="auto"/>
            <w:sz w:val="24"/>
            <w:szCs w:val="24"/>
            <w:u w:val="none"/>
          </w:rPr>
          <w:t>статье 5</w:t>
        </w:r>
      </w:hyperlink>
      <w:r w:rsidRPr="000A7C5E">
        <w:rPr>
          <w:sz w:val="24"/>
          <w:szCs w:val="24"/>
        </w:rPr>
        <w:t xml:space="preserve"> Закона Свердловской области от 20 февраля 2009 года N 2-ОЗ "О противодействии коррупции в Свердловской области" (далее - Закон Свердловской области о противодействии коррупции) мерами по профилактике коррупции в Свердловской области являются:</w:t>
      </w:r>
    </w:p>
    <w:p w:rsidR="00CC4570" w:rsidRPr="000A7C5E" w:rsidRDefault="00CC4570" w:rsidP="00CC4570">
      <w:pPr>
        <w:jc w:val="both"/>
        <w:rPr>
          <w:sz w:val="24"/>
          <w:szCs w:val="24"/>
        </w:rPr>
      </w:pPr>
      <w:r w:rsidRPr="000A7C5E">
        <w:rPr>
          <w:sz w:val="24"/>
          <w:szCs w:val="24"/>
        </w:rPr>
        <w:t>1) формирование и реализация областных государственных целевых программ по профилактике коррупции в Свердловской области;</w:t>
      </w:r>
    </w:p>
    <w:p w:rsidR="00CC4570" w:rsidRPr="000A7C5E" w:rsidRDefault="00CC4570" w:rsidP="00CC4570">
      <w:pPr>
        <w:jc w:val="both"/>
        <w:rPr>
          <w:sz w:val="24"/>
          <w:szCs w:val="24"/>
        </w:rPr>
      </w:pPr>
      <w:r w:rsidRPr="000A7C5E">
        <w:rPr>
          <w:sz w:val="24"/>
          <w:szCs w:val="24"/>
        </w:rPr>
        <w:t>2) антикоррупционный мониторинг;</w:t>
      </w:r>
    </w:p>
    <w:p w:rsidR="00CC4570" w:rsidRPr="000A7C5E" w:rsidRDefault="00CC4570" w:rsidP="00CC4570">
      <w:pPr>
        <w:jc w:val="both"/>
        <w:rPr>
          <w:sz w:val="24"/>
          <w:szCs w:val="24"/>
        </w:rPr>
      </w:pPr>
      <w:r w:rsidRPr="000A7C5E">
        <w:rPr>
          <w:sz w:val="24"/>
          <w:szCs w:val="24"/>
        </w:rPr>
        <w:t>3) формирование в обществе нетерпимости к коррупционному поведению.</w:t>
      </w:r>
    </w:p>
    <w:p w:rsidR="00CC4570" w:rsidRPr="000A7C5E" w:rsidRDefault="00CC4570" w:rsidP="00CC4570">
      <w:pPr>
        <w:jc w:val="both"/>
        <w:rPr>
          <w:sz w:val="24"/>
          <w:szCs w:val="24"/>
        </w:rPr>
      </w:pPr>
      <w:r w:rsidRPr="000A7C5E">
        <w:rPr>
          <w:sz w:val="24"/>
          <w:szCs w:val="24"/>
        </w:rPr>
        <w:t xml:space="preserve">          Согласно </w:t>
      </w:r>
      <w:hyperlink r:id="rId37" w:history="1">
        <w:r w:rsidRPr="000A7C5E">
          <w:rPr>
            <w:rStyle w:val="ae"/>
            <w:color w:val="auto"/>
            <w:sz w:val="24"/>
            <w:szCs w:val="24"/>
            <w:u w:val="none"/>
          </w:rPr>
          <w:t>статье 10</w:t>
        </w:r>
      </w:hyperlink>
      <w:r w:rsidRPr="000A7C5E">
        <w:rPr>
          <w:sz w:val="24"/>
          <w:szCs w:val="24"/>
        </w:rPr>
        <w:t xml:space="preserve"> Закона Свердловской области о противодействии коррупции формирование в обществе нетерпимости к коррупционному поведению осуществляется посредством организации просветительской работы, направленной на укрепление доверия к власти, включающей:</w:t>
      </w:r>
    </w:p>
    <w:p w:rsidR="00CC4570" w:rsidRPr="000A7C5E" w:rsidRDefault="00CC4570" w:rsidP="00CC4570">
      <w:pPr>
        <w:jc w:val="both"/>
        <w:rPr>
          <w:sz w:val="24"/>
          <w:szCs w:val="24"/>
        </w:rPr>
      </w:pPr>
      <w:r w:rsidRPr="000A7C5E">
        <w:rPr>
          <w:sz w:val="24"/>
          <w:szCs w:val="24"/>
        </w:rPr>
        <w:t>1) издание и распространение печатной продукции о противодействии коррупции в Свердловской области, в том числе учебных пособий и материалов;</w:t>
      </w:r>
    </w:p>
    <w:p w:rsidR="00CC4570" w:rsidRPr="000A7C5E" w:rsidRDefault="00CC4570" w:rsidP="00CC4570">
      <w:pPr>
        <w:jc w:val="both"/>
        <w:rPr>
          <w:sz w:val="24"/>
          <w:szCs w:val="24"/>
        </w:rPr>
      </w:pPr>
      <w:r w:rsidRPr="000A7C5E">
        <w:rPr>
          <w:sz w:val="24"/>
          <w:szCs w:val="24"/>
        </w:rPr>
        <w:t>2) выпуск передач государственных, муниципальных и негосударственных организаций телерадиовещания о противодействии коррупции в Свердловской области;</w:t>
      </w:r>
    </w:p>
    <w:p w:rsidR="00CC4570" w:rsidRPr="000A7C5E" w:rsidRDefault="00CC4570" w:rsidP="00CC4570">
      <w:pPr>
        <w:jc w:val="both"/>
        <w:rPr>
          <w:sz w:val="24"/>
          <w:szCs w:val="24"/>
        </w:rPr>
      </w:pPr>
      <w:r w:rsidRPr="000A7C5E">
        <w:rPr>
          <w:sz w:val="24"/>
          <w:szCs w:val="24"/>
        </w:rPr>
        <w:t>3) производство и распространение социальной рекламы о противодействии коррупции в Свердловской области;</w:t>
      </w:r>
    </w:p>
    <w:p w:rsidR="00CC4570" w:rsidRPr="000A7C5E" w:rsidRDefault="00CC4570" w:rsidP="00CC4570">
      <w:pPr>
        <w:jc w:val="both"/>
        <w:rPr>
          <w:sz w:val="24"/>
          <w:szCs w:val="24"/>
        </w:rPr>
      </w:pPr>
      <w:r w:rsidRPr="000A7C5E">
        <w:rPr>
          <w:sz w:val="24"/>
          <w:szCs w:val="24"/>
        </w:rPr>
        <w:t>4) организацию творческих конкурсов в сфере противодействия коррупции в Свердловской области;</w:t>
      </w:r>
    </w:p>
    <w:p w:rsidR="00CC4570" w:rsidRPr="000A7C5E" w:rsidRDefault="00CC4570" w:rsidP="00CC4570">
      <w:pPr>
        <w:jc w:val="both"/>
        <w:rPr>
          <w:sz w:val="24"/>
          <w:szCs w:val="24"/>
        </w:rPr>
      </w:pPr>
      <w:r w:rsidRPr="000A7C5E">
        <w:rPr>
          <w:sz w:val="24"/>
          <w:szCs w:val="24"/>
        </w:rPr>
        <w:t>5) осуществление иных мероприятий, направленных на противодействие коррупции в Свердловской области.</w:t>
      </w:r>
    </w:p>
    <w:p w:rsidR="00CC4570" w:rsidRPr="000A7C5E" w:rsidRDefault="00CC4570" w:rsidP="00CC4570">
      <w:pPr>
        <w:jc w:val="both"/>
        <w:rPr>
          <w:sz w:val="24"/>
          <w:szCs w:val="24"/>
        </w:rPr>
      </w:pPr>
      <w:r w:rsidRPr="000A7C5E">
        <w:rPr>
          <w:sz w:val="24"/>
          <w:szCs w:val="24"/>
        </w:rPr>
        <w:t xml:space="preserve">          В соответствии с постановлением главы Шалинского городского округа от 13.02.2013 года № 141 "О мониторинге состояния и эффективности противодействия коррупции (антикоррупционном мониторинге) в Шалинском городском округе" с целью обеспечения непрерывного наблюдения за реализацией мер по профилактике коррупции в Шалинском городском округе и осуществления мероприятий по устранению причин и условий, способствующих совершению коррупционных правонарушений, органами местного самоуправления Шалинского городского округа осуществляется мониторинг состояния и эффективности противодействия коррупции (антикоррупционный мониторинг) в Шалинском городском округе.</w:t>
      </w:r>
    </w:p>
    <w:p w:rsidR="00CC4570" w:rsidRPr="000A7C5E" w:rsidRDefault="00CC4570" w:rsidP="00CC4570">
      <w:pPr>
        <w:jc w:val="both"/>
        <w:rPr>
          <w:sz w:val="24"/>
          <w:szCs w:val="24"/>
        </w:rPr>
      </w:pPr>
      <w:r w:rsidRPr="000A7C5E">
        <w:rPr>
          <w:sz w:val="24"/>
          <w:szCs w:val="24"/>
        </w:rPr>
        <w:t xml:space="preserve">         </w:t>
      </w:r>
      <w:hyperlink r:id="rId38" w:history="1">
        <w:r w:rsidRPr="000A7C5E">
          <w:rPr>
            <w:rStyle w:val="ae"/>
            <w:color w:val="auto"/>
            <w:sz w:val="24"/>
            <w:szCs w:val="24"/>
            <w:u w:val="none"/>
          </w:rPr>
          <w:t>Пунктом 3</w:t>
        </w:r>
      </w:hyperlink>
      <w:r w:rsidRPr="000A7C5E">
        <w:rPr>
          <w:sz w:val="24"/>
          <w:szCs w:val="24"/>
        </w:rPr>
        <w:t xml:space="preserve"> Постановления главы Шалинского городского округа от 13.02.2013 года № 141 "О мониторинге состояния и эффективности противодействия коррупции (антикоррупционном мониторинге) в Шалинском городском округе”  в качестве основных задач антикоррупционного мониторинга в Свердловской области определены:</w:t>
      </w:r>
    </w:p>
    <w:p w:rsidR="00CC4570" w:rsidRPr="000A7C5E" w:rsidRDefault="00CC4570" w:rsidP="00CC4570">
      <w:pPr>
        <w:jc w:val="both"/>
        <w:rPr>
          <w:sz w:val="24"/>
          <w:szCs w:val="24"/>
        </w:rPr>
      </w:pPr>
      <w:r w:rsidRPr="000A7C5E">
        <w:rPr>
          <w:sz w:val="24"/>
          <w:szCs w:val="24"/>
        </w:rPr>
        <w:t>1) комплексное наблюдение за изменением состояния и уровня коррупции в Шалинском городском округе;</w:t>
      </w:r>
    </w:p>
    <w:p w:rsidR="00CC4570" w:rsidRPr="000A7C5E" w:rsidRDefault="00CC4570" w:rsidP="00CC4570">
      <w:pPr>
        <w:jc w:val="both"/>
        <w:rPr>
          <w:sz w:val="24"/>
          <w:szCs w:val="24"/>
        </w:rPr>
      </w:pPr>
      <w:r w:rsidRPr="000A7C5E">
        <w:rPr>
          <w:sz w:val="24"/>
          <w:szCs w:val="24"/>
        </w:rPr>
        <w:t>2) оценка эффективности проводимых на территории Шалинского городского округа мероприятий по противодействию коррупции.</w:t>
      </w:r>
    </w:p>
    <w:p w:rsidR="00CC4570" w:rsidRPr="000A7C5E" w:rsidRDefault="00CC4570" w:rsidP="00CC4570">
      <w:pPr>
        <w:jc w:val="both"/>
        <w:rPr>
          <w:sz w:val="24"/>
          <w:szCs w:val="24"/>
        </w:rPr>
      </w:pPr>
      <w:r w:rsidRPr="000A7C5E">
        <w:rPr>
          <w:sz w:val="24"/>
          <w:szCs w:val="24"/>
        </w:rPr>
        <w:t xml:space="preserve">         </w:t>
      </w:r>
      <w:hyperlink r:id="rId39" w:history="1">
        <w:r w:rsidRPr="000A7C5E">
          <w:rPr>
            <w:rStyle w:val="ae"/>
            <w:color w:val="auto"/>
            <w:sz w:val="24"/>
            <w:szCs w:val="24"/>
            <w:u w:val="none"/>
          </w:rPr>
          <w:t>Пунктом 4</w:t>
        </w:r>
      </w:hyperlink>
      <w:r w:rsidRPr="000A7C5E">
        <w:rPr>
          <w:sz w:val="24"/>
          <w:szCs w:val="24"/>
        </w:rPr>
        <w:t xml:space="preserve"> Постановления главы Шалинского городского округа от 13.02.2013 года № 141 "О мониторинге состояния и эффективности противодействия коррупции (антикоррупционном мониторинге) в Шалинском городском округе”   установлено, что одним из основных направлений антикоррупционного мониторинга является изучение общественного мнения о состоянии коррупции в Шалинском городском округе.</w:t>
      </w:r>
    </w:p>
    <w:p w:rsidR="00CC4570" w:rsidRPr="000A7C5E" w:rsidRDefault="00CC4570" w:rsidP="00CC4570">
      <w:pPr>
        <w:jc w:val="both"/>
        <w:rPr>
          <w:sz w:val="24"/>
          <w:szCs w:val="24"/>
        </w:rPr>
      </w:pPr>
      <w:r w:rsidRPr="000A7C5E">
        <w:rPr>
          <w:sz w:val="24"/>
          <w:szCs w:val="24"/>
        </w:rPr>
        <w:t xml:space="preserve">          Изучение общественного мнения о состоянии коррупции в Свердловской области проводится в соответствии с </w:t>
      </w:r>
      <w:hyperlink r:id="rId40" w:history="1">
        <w:r w:rsidRPr="000A7C5E">
          <w:rPr>
            <w:rStyle w:val="ae"/>
            <w:color w:val="auto"/>
            <w:sz w:val="24"/>
            <w:szCs w:val="24"/>
            <w:u w:val="none"/>
          </w:rPr>
          <w:t>Положением</w:t>
        </w:r>
      </w:hyperlink>
      <w:r w:rsidRPr="000A7C5E">
        <w:rPr>
          <w:sz w:val="24"/>
          <w:szCs w:val="24"/>
        </w:rPr>
        <w:t xml:space="preserve"> о социологическом опросе уровня восприятия коррупции в Шалинском городском округе, утвержденным Постановлением главы Шалинского городского округа от 22.12.2010 N 1054 "О социологическом опросе уровня восприятия коррупции в Шалинском городском округе".</w:t>
      </w:r>
    </w:p>
    <w:p w:rsidR="00CC4570" w:rsidRPr="000A7C5E" w:rsidRDefault="00CC4570" w:rsidP="00CC4570">
      <w:pPr>
        <w:jc w:val="both"/>
        <w:rPr>
          <w:sz w:val="24"/>
          <w:szCs w:val="24"/>
        </w:rPr>
      </w:pPr>
      <w:r w:rsidRPr="000A7C5E">
        <w:rPr>
          <w:sz w:val="24"/>
          <w:szCs w:val="24"/>
        </w:rPr>
        <w:lastRenderedPageBreak/>
        <w:t xml:space="preserve">         Согласно </w:t>
      </w:r>
      <w:hyperlink r:id="rId41" w:history="1">
        <w:r w:rsidRPr="000A7C5E">
          <w:rPr>
            <w:rStyle w:val="ae"/>
            <w:color w:val="auto"/>
            <w:sz w:val="24"/>
            <w:szCs w:val="24"/>
            <w:u w:val="none"/>
          </w:rPr>
          <w:t>пункту 3</w:t>
        </w:r>
      </w:hyperlink>
      <w:r w:rsidRPr="000A7C5E">
        <w:rPr>
          <w:sz w:val="24"/>
          <w:szCs w:val="24"/>
        </w:rPr>
        <w:t xml:space="preserve"> Положения о социологическом опросе уровня восприятия коррупции в Шалинском городском округе социологический опрос в целях сбора данных для расчета индекса восприятия бытовой коррупции проводится юридическими и физическими лицами, осуществляющими научные исследования и разработки в области общественных и гуманитарных наук, за счет средств местного бюджета, выделенных на выполнение соответствующих мероприятий муниципальной подпрограммы по противодействию коррупции в Шалинском городском округе на текущий год.</w:t>
      </w:r>
    </w:p>
    <w:p w:rsidR="00CC4570" w:rsidRPr="000A7C5E" w:rsidRDefault="00CC4570" w:rsidP="00CC4570">
      <w:pPr>
        <w:jc w:val="both"/>
        <w:rPr>
          <w:sz w:val="24"/>
          <w:szCs w:val="24"/>
        </w:rPr>
      </w:pPr>
      <w:r w:rsidRPr="000A7C5E">
        <w:rPr>
          <w:sz w:val="24"/>
          <w:szCs w:val="24"/>
        </w:rPr>
        <w:t xml:space="preserve">           В соответствии с требованиями вышеперечисленных нормативных правовых актов целью является искоренение причин и условий, порождающих коррупцию на территории Шалинского городского округа.</w:t>
      </w:r>
    </w:p>
    <w:p w:rsidR="00CC4570" w:rsidRPr="00CC4570" w:rsidRDefault="00CC4570" w:rsidP="00CC4570">
      <w:pPr>
        <w:jc w:val="both"/>
        <w:rPr>
          <w:sz w:val="24"/>
          <w:szCs w:val="24"/>
        </w:rPr>
      </w:pPr>
      <w:r w:rsidRPr="00CC4570">
        <w:rPr>
          <w:sz w:val="24"/>
          <w:szCs w:val="24"/>
        </w:rPr>
        <w:t xml:space="preserve">          Задачей является обеспечение выполнения на территории Шалинского городского округа  норм антикоррупционного поведения.</w:t>
      </w:r>
    </w:p>
    <w:p w:rsidR="00CC4570" w:rsidRPr="00CC4570" w:rsidRDefault="00CC4570" w:rsidP="00CC4570">
      <w:pPr>
        <w:jc w:val="both"/>
        <w:rPr>
          <w:sz w:val="24"/>
          <w:szCs w:val="24"/>
        </w:rPr>
      </w:pPr>
      <w:r w:rsidRPr="00CC4570">
        <w:rPr>
          <w:sz w:val="24"/>
          <w:szCs w:val="24"/>
        </w:rPr>
        <w:t xml:space="preserve">           Для реализации задач подпрограммы 2 предусматривается:</w:t>
      </w:r>
    </w:p>
    <w:p w:rsidR="00CC4570" w:rsidRPr="00CC4570" w:rsidRDefault="00CC4570" w:rsidP="000A7C5E">
      <w:pPr>
        <w:ind w:firstLine="708"/>
        <w:jc w:val="both"/>
        <w:rPr>
          <w:sz w:val="24"/>
          <w:szCs w:val="24"/>
        </w:rPr>
      </w:pPr>
      <w:r w:rsidRPr="00CC4570">
        <w:rPr>
          <w:sz w:val="24"/>
          <w:szCs w:val="24"/>
        </w:rPr>
        <w:t>1) издание и распространение печатной продукции о противодействии коррупции в Шалинском городском округе;</w:t>
      </w:r>
    </w:p>
    <w:p w:rsidR="00CC4570" w:rsidRPr="00CC4570" w:rsidRDefault="00CC4570" w:rsidP="000A7C5E">
      <w:pPr>
        <w:ind w:firstLine="708"/>
        <w:jc w:val="both"/>
        <w:rPr>
          <w:sz w:val="24"/>
          <w:szCs w:val="24"/>
        </w:rPr>
      </w:pPr>
      <w:r w:rsidRPr="00CC4570">
        <w:rPr>
          <w:sz w:val="24"/>
          <w:szCs w:val="24"/>
        </w:rPr>
        <w:t>2) производство и распространение социальной рекламы о противодействии коррупции в Шалинском городском округе;</w:t>
      </w:r>
    </w:p>
    <w:p w:rsidR="00CC4570" w:rsidRPr="00CC4570" w:rsidRDefault="000A7C5E" w:rsidP="000A7C5E">
      <w:pPr>
        <w:ind w:firstLine="708"/>
        <w:jc w:val="both"/>
        <w:rPr>
          <w:sz w:val="24"/>
          <w:szCs w:val="24"/>
        </w:rPr>
      </w:pPr>
      <w:r>
        <w:rPr>
          <w:sz w:val="24"/>
          <w:szCs w:val="24"/>
        </w:rPr>
        <w:t>3</w:t>
      </w:r>
      <w:r w:rsidR="00CC4570" w:rsidRPr="00CC4570">
        <w:rPr>
          <w:sz w:val="24"/>
          <w:szCs w:val="24"/>
        </w:rPr>
        <w:t>) исследование состояния коррупции и эффективности мер, принимаемых по ее предупреждению и по борьбе с ней на территории Шалинского городского округа.</w:t>
      </w:r>
    </w:p>
    <w:p w:rsidR="00CC4570" w:rsidRPr="00CC4570" w:rsidRDefault="00CC4570" w:rsidP="00CC4570">
      <w:pPr>
        <w:jc w:val="both"/>
        <w:rPr>
          <w:sz w:val="24"/>
          <w:szCs w:val="24"/>
        </w:rPr>
      </w:pPr>
      <w:r w:rsidRPr="00CC4570">
        <w:rPr>
          <w:sz w:val="24"/>
          <w:szCs w:val="24"/>
        </w:rPr>
        <w:t xml:space="preserve">         Результат выполнения отражает следующий целевой индикатор - индекс восприятия коррупции населением Шалинского городского округа.</w:t>
      </w:r>
    </w:p>
    <w:p w:rsidR="00CC4570" w:rsidRPr="00CC4570" w:rsidRDefault="00CC4570" w:rsidP="00CC4570">
      <w:pPr>
        <w:jc w:val="both"/>
        <w:rPr>
          <w:sz w:val="24"/>
          <w:szCs w:val="24"/>
        </w:rPr>
      </w:pPr>
      <w:r w:rsidRPr="00CC4570">
        <w:rPr>
          <w:sz w:val="24"/>
          <w:szCs w:val="24"/>
        </w:rPr>
        <w:t xml:space="preserve">          В соответствии с Постановлением главы Шалинского городского округа  от 22.12.2010 года (в редакции от 13.02.2013 г. № 143) № 1054 “О социологическом опросе уровня восприятия коррупции в Шалинском городском округе” индекс восприятия коррупции населением Шалинского городского округа включает в себя количественные и качественные показатели. Общий количественный показатель уровня восприятия коррупции в Шалинском городском округе рассчитывается с учетом следующих показателей:</w:t>
      </w:r>
    </w:p>
    <w:p w:rsidR="00CC4570" w:rsidRPr="00CC4570" w:rsidRDefault="00CC4570" w:rsidP="00CC4570">
      <w:pPr>
        <w:jc w:val="both"/>
        <w:rPr>
          <w:sz w:val="24"/>
          <w:szCs w:val="24"/>
        </w:rPr>
      </w:pPr>
      <w:r w:rsidRPr="00CC4570">
        <w:rPr>
          <w:sz w:val="24"/>
          <w:szCs w:val="24"/>
        </w:rPr>
        <w:t>1) оценка охвата коррупции;</w:t>
      </w:r>
    </w:p>
    <w:p w:rsidR="00CC4570" w:rsidRPr="00CC4570" w:rsidRDefault="00CC4570" w:rsidP="00CC4570">
      <w:pPr>
        <w:jc w:val="both"/>
        <w:rPr>
          <w:sz w:val="24"/>
          <w:szCs w:val="24"/>
        </w:rPr>
      </w:pPr>
      <w:r w:rsidRPr="00CC4570">
        <w:rPr>
          <w:sz w:val="24"/>
          <w:szCs w:val="24"/>
        </w:rPr>
        <w:t>2) оценка готовности к коррупции;</w:t>
      </w:r>
    </w:p>
    <w:p w:rsidR="00CC4570" w:rsidRPr="00CC4570" w:rsidRDefault="00CC4570" w:rsidP="00CC4570">
      <w:pPr>
        <w:jc w:val="both"/>
        <w:rPr>
          <w:sz w:val="24"/>
          <w:szCs w:val="24"/>
        </w:rPr>
      </w:pPr>
      <w:r w:rsidRPr="00CC4570">
        <w:rPr>
          <w:sz w:val="24"/>
          <w:szCs w:val="24"/>
        </w:rPr>
        <w:t>3) оценка коррупционного риска (среднее количество коррупционных ситуаций в течение определенного периода времени);</w:t>
      </w:r>
    </w:p>
    <w:p w:rsidR="00CC4570" w:rsidRPr="00CC4570" w:rsidRDefault="00CC4570" w:rsidP="00CC4570">
      <w:pPr>
        <w:jc w:val="both"/>
        <w:rPr>
          <w:sz w:val="24"/>
          <w:szCs w:val="24"/>
        </w:rPr>
      </w:pPr>
      <w:r w:rsidRPr="00CC4570">
        <w:rPr>
          <w:sz w:val="24"/>
          <w:szCs w:val="24"/>
        </w:rPr>
        <w:t>4) оценка интенсивности совершения коррупционных сделок с распределением по государственным и муниципальным органам, учреждениям и организациям;</w:t>
      </w:r>
    </w:p>
    <w:p w:rsidR="00CC4570" w:rsidRPr="00CC4570" w:rsidRDefault="00CC4570" w:rsidP="00CC4570">
      <w:pPr>
        <w:jc w:val="both"/>
        <w:rPr>
          <w:sz w:val="24"/>
          <w:szCs w:val="24"/>
        </w:rPr>
      </w:pPr>
      <w:r w:rsidRPr="00CC4570">
        <w:rPr>
          <w:sz w:val="24"/>
          <w:szCs w:val="24"/>
        </w:rPr>
        <w:t>5) среднее количество коррупционных сделок за год, заключенных со стороны гражданина, с учетом того, что цель сделки была достигнута;</w:t>
      </w:r>
    </w:p>
    <w:p w:rsidR="00CC4570" w:rsidRPr="00CC4570" w:rsidRDefault="00CC4570" w:rsidP="00CC4570">
      <w:pPr>
        <w:jc w:val="both"/>
        <w:rPr>
          <w:sz w:val="24"/>
          <w:szCs w:val="24"/>
        </w:rPr>
      </w:pPr>
      <w:r w:rsidRPr="00CC4570">
        <w:rPr>
          <w:sz w:val="24"/>
          <w:szCs w:val="24"/>
        </w:rPr>
        <w:t>6) оценка среднегодового размера коррупционных сделок со стороны гражданина с распределением по государственным и муниципальным органам, учреждениям и организациям;</w:t>
      </w:r>
    </w:p>
    <w:p w:rsidR="00CC4570" w:rsidRPr="00CC4570" w:rsidRDefault="00CC4570" w:rsidP="00CC4570">
      <w:pPr>
        <w:jc w:val="both"/>
        <w:rPr>
          <w:sz w:val="24"/>
          <w:szCs w:val="24"/>
        </w:rPr>
      </w:pPr>
      <w:r w:rsidRPr="00CC4570">
        <w:rPr>
          <w:sz w:val="24"/>
          <w:szCs w:val="24"/>
        </w:rPr>
        <w:t>7) оценка среднего размера коррупционных сделок за год.</w:t>
      </w:r>
    </w:p>
    <w:p w:rsidR="00CC4570" w:rsidRPr="00CC4570" w:rsidRDefault="00CC4570" w:rsidP="00CC4570">
      <w:pPr>
        <w:jc w:val="both"/>
        <w:rPr>
          <w:sz w:val="24"/>
          <w:szCs w:val="24"/>
        </w:rPr>
      </w:pPr>
      <w:r w:rsidRPr="00CC4570">
        <w:rPr>
          <w:sz w:val="24"/>
          <w:szCs w:val="24"/>
        </w:rPr>
        <w:t xml:space="preserve">           Общий качественный показатель уровня восприятия коррупции в Шалинском городском округе рассчитывается с учетом следующих показателей:</w:t>
      </w:r>
    </w:p>
    <w:p w:rsidR="00CC4570" w:rsidRPr="00CC4570" w:rsidRDefault="00CC4570" w:rsidP="00CC4570">
      <w:pPr>
        <w:jc w:val="both"/>
        <w:rPr>
          <w:sz w:val="24"/>
          <w:szCs w:val="24"/>
        </w:rPr>
      </w:pPr>
      <w:r w:rsidRPr="00CC4570">
        <w:rPr>
          <w:sz w:val="24"/>
          <w:szCs w:val="24"/>
        </w:rPr>
        <w:t>1) оценка уровня коррупции в муниципальных органах, учреждениях и организациях;</w:t>
      </w:r>
    </w:p>
    <w:p w:rsidR="00CC4570" w:rsidRPr="00CC4570" w:rsidRDefault="00CC4570" w:rsidP="00CC4570">
      <w:pPr>
        <w:jc w:val="both"/>
        <w:rPr>
          <w:sz w:val="24"/>
          <w:szCs w:val="24"/>
        </w:rPr>
      </w:pPr>
      <w:r w:rsidRPr="00CC4570">
        <w:rPr>
          <w:sz w:val="24"/>
          <w:szCs w:val="24"/>
        </w:rPr>
        <w:t>2) оценка динамики коррупции за год;</w:t>
      </w:r>
    </w:p>
    <w:p w:rsidR="00CC4570" w:rsidRPr="00CC4570" w:rsidRDefault="00CC4570" w:rsidP="00CC4570">
      <w:pPr>
        <w:jc w:val="both"/>
        <w:rPr>
          <w:sz w:val="24"/>
          <w:szCs w:val="24"/>
        </w:rPr>
      </w:pPr>
      <w:r w:rsidRPr="00CC4570">
        <w:rPr>
          <w:sz w:val="24"/>
          <w:szCs w:val="24"/>
        </w:rPr>
        <w:t>3) оценка эффективности антикоррупционных мер;</w:t>
      </w:r>
    </w:p>
    <w:p w:rsidR="00CC4570" w:rsidRPr="00CC4570" w:rsidRDefault="00CC4570" w:rsidP="00CC4570">
      <w:pPr>
        <w:jc w:val="both"/>
        <w:rPr>
          <w:sz w:val="24"/>
          <w:szCs w:val="24"/>
        </w:rPr>
      </w:pPr>
      <w:r w:rsidRPr="00CC4570">
        <w:rPr>
          <w:sz w:val="24"/>
          <w:szCs w:val="24"/>
        </w:rPr>
        <w:t>4) меры, способные в наибольшей степени повлиять на снижение уровня коррупции в Шалинском городском округе;</w:t>
      </w:r>
    </w:p>
    <w:p w:rsidR="00CC4570" w:rsidRPr="00CC4570" w:rsidRDefault="00CC4570" w:rsidP="00CC4570">
      <w:pPr>
        <w:jc w:val="both"/>
        <w:rPr>
          <w:sz w:val="24"/>
          <w:szCs w:val="24"/>
        </w:rPr>
      </w:pPr>
      <w:r w:rsidRPr="00CC4570">
        <w:rPr>
          <w:sz w:val="24"/>
          <w:szCs w:val="24"/>
        </w:rPr>
        <w:t>5) распределение коррупционной инициативы;</w:t>
      </w:r>
    </w:p>
    <w:p w:rsidR="00CC4570" w:rsidRPr="00CC4570" w:rsidRDefault="00CC4570" w:rsidP="00CC4570">
      <w:pPr>
        <w:jc w:val="both"/>
        <w:rPr>
          <w:sz w:val="24"/>
          <w:szCs w:val="24"/>
        </w:rPr>
      </w:pPr>
      <w:r w:rsidRPr="00CC4570">
        <w:rPr>
          <w:sz w:val="24"/>
          <w:szCs w:val="24"/>
        </w:rPr>
        <w:t>6) наиболее часто встречающиеся коррупционные ситуации;</w:t>
      </w:r>
    </w:p>
    <w:p w:rsidR="00CC4570" w:rsidRPr="00CC4570" w:rsidRDefault="00CC4570" w:rsidP="00CC4570">
      <w:pPr>
        <w:jc w:val="both"/>
        <w:rPr>
          <w:sz w:val="24"/>
          <w:szCs w:val="24"/>
        </w:rPr>
      </w:pPr>
      <w:r w:rsidRPr="00CC4570">
        <w:rPr>
          <w:sz w:val="24"/>
          <w:szCs w:val="24"/>
        </w:rPr>
        <w:t>7) оценка регламентации действий сотрудников муниципальных органов;</w:t>
      </w:r>
    </w:p>
    <w:p w:rsidR="00CC4570" w:rsidRPr="00CC4570" w:rsidRDefault="00CC4570" w:rsidP="00CC4570">
      <w:pPr>
        <w:jc w:val="both"/>
        <w:rPr>
          <w:sz w:val="24"/>
          <w:szCs w:val="24"/>
        </w:rPr>
      </w:pPr>
      <w:r w:rsidRPr="00CC4570">
        <w:rPr>
          <w:sz w:val="24"/>
          <w:szCs w:val="24"/>
        </w:rPr>
        <w:t>8) уровень информационной открытости  органов местного самоуправления.</w:t>
      </w:r>
    </w:p>
    <w:p w:rsidR="00CC4570" w:rsidRPr="00CC4570" w:rsidRDefault="00CC4570" w:rsidP="00CC4570">
      <w:pPr>
        <w:jc w:val="both"/>
        <w:rPr>
          <w:sz w:val="24"/>
          <w:szCs w:val="24"/>
        </w:rPr>
      </w:pPr>
    </w:p>
    <w:p w:rsidR="00CC4570" w:rsidRPr="00E514E1" w:rsidRDefault="00CC4570" w:rsidP="00E514E1">
      <w:pPr>
        <w:jc w:val="center"/>
        <w:rPr>
          <w:b/>
          <w:sz w:val="24"/>
          <w:szCs w:val="24"/>
        </w:rPr>
      </w:pPr>
      <w:r w:rsidRPr="00E514E1">
        <w:rPr>
          <w:b/>
          <w:sz w:val="24"/>
          <w:szCs w:val="24"/>
        </w:rPr>
        <w:t>Раздел 2. Цели, задачи и целевые показатели реализации</w:t>
      </w:r>
    </w:p>
    <w:p w:rsidR="00CC4570" w:rsidRPr="00E514E1" w:rsidRDefault="00CC4570" w:rsidP="00E514E1">
      <w:pPr>
        <w:jc w:val="center"/>
        <w:rPr>
          <w:b/>
          <w:sz w:val="24"/>
          <w:szCs w:val="24"/>
        </w:rPr>
      </w:pPr>
      <w:r w:rsidRPr="00E514E1">
        <w:rPr>
          <w:b/>
          <w:sz w:val="24"/>
          <w:szCs w:val="24"/>
        </w:rPr>
        <w:t>Подпрограммы    «Развитие кадровой политики в системе муниципального</w:t>
      </w:r>
    </w:p>
    <w:p w:rsidR="00CC4570" w:rsidRPr="00E514E1" w:rsidRDefault="00CC4570" w:rsidP="00E514E1">
      <w:pPr>
        <w:jc w:val="center"/>
        <w:rPr>
          <w:b/>
          <w:sz w:val="24"/>
          <w:szCs w:val="24"/>
        </w:rPr>
      </w:pPr>
      <w:r w:rsidRPr="00E514E1">
        <w:rPr>
          <w:b/>
          <w:sz w:val="24"/>
          <w:szCs w:val="24"/>
        </w:rPr>
        <w:lastRenderedPageBreak/>
        <w:t>управления и противодействие коррупции в Шалинском городском округе</w:t>
      </w:r>
      <w:r w:rsidR="00E514E1">
        <w:rPr>
          <w:b/>
          <w:sz w:val="24"/>
          <w:szCs w:val="24"/>
        </w:rPr>
        <w:t xml:space="preserve"> на 2014-2016 годы</w:t>
      </w:r>
      <w:r w:rsidRPr="00E514E1">
        <w:rPr>
          <w:b/>
          <w:sz w:val="24"/>
          <w:szCs w:val="24"/>
        </w:rPr>
        <w:t>»</w:t>
      </w:r>
      <w:r w:rsidR="00E514E1">
        <w:rPr>
          <w:b/>
          <w:sz w:val="24"/>
          <w:szCs w:val="24"/>
        </w:rPr>
        <w:t xml:space="preserve"> </w:t>
      </w:r>
      <w:r w:rsidRPr="00E514E1">
        <w:rPr>
          <w:b/>
          <w:sz w:val="24"/>
          <w:szCs w:val="24"/>
        </w:rPr>
        <w:t>муниципальной программы “Социально-экономическое развитие</w:t>
      </w:r>
    </w:p>
    <w:p w:rsidR="00CC4570" w:rsidRPr="00E514E1" w:rsidRDefault="00CC4570" w:rsidP="00E514E1">
      <w:pPr>
        <w:jc w:val="center"/>
        <w:rPr>
          <w:b/>
          <w:sz w:val="24"/>
          <w:szCs w:val="24"/>
        </w:rPr>
      </w:pPr>
      <w:r w:rsidRPr="00E514E1">
        <w:rPr>
          <w:b/>
          <w:sz w:val="24"/>
          <w:szCs w:val="24"/>
        </w:rPr>
        <w:t>Шалинского городского округа до 2016 года”</w:t>
      </w:r>
    </w:p>
    <w:p w:rsidR="00CC4570" w:rsidRPr="00E514E1" w:rsidRDefault="00CC4570" w:rsidP="00E514E1">
      <w:pPr>
        <w:jc w:val="both"/>
        <w:rPr>
          <w:sz w:val="24"/>
          <w:szCs w:val="24"/>
        </w:rPr>
      </w:pPr>
    </w:p>
    <w:p w:rsidR="00CC4570" w:rsidRPr="00E514E1" w:rsidRDefault="00CC4570" w:rsidP="00E514E1">
      <w:pPr>
        <w:jc w:val="both"/>
        <w:rPr>
          <w:sz w:val="24"/>
          <w:szCs w:val="24"/>
        </w:rPr>
      </w:pPr>
      <w:r w:rsidRPr="00E514E1">
        <w:rPr>
          <w:sz w:val="24"/>
          <w:szCs w:val="24"/>
        </w:rPr>
        <w:t xml:space="preserve">         </w:t>
      </w:r>
      <w:hyperlink w:anchor="Par668" w:history="1">
        <w:r w:rsidRPr="00E514E1">
          <w:rPr>
            <w:rStyle w:val="ae"/>
            <w:color w:val="000000"/>
            <w:sz w:val="24"/>
            <w:szCs w:val="24"/>
            <w:u w:val="none"/>
          </w:rPr>
          <w:t>Цели</w:t>
        </w:r>
      </w:hyperlink>
      <w:r w:rsidRPr="00E514E1">
        <w:rPr>
          <w:color w:val="000000"/>
          <w:sz w:val="24"/>
          <w:szCs w:val="24"/>
        </w:rPr>
        <w:t xml:space="preserve">, </w:t>
      </w:r>
      <w:r w:rsidRPr="00E514E1">
        <w:rPr>
          <w:sz w:val="24"/>
          <w:szCs w:val="24"/>
        </w:rPr>
        <w:t>задачи и плановые  значения целевых показателей подпрограммы приведены в приложении № 1 к подпрограмме.</w:t>
      </w:r>
    </w:p>
    <w:p w:rsidR="00CC4570" w:rsidRPr="00E514E1" w:rsidRDefault="00CC4570" w:rsidP="00E514E1">
      <w:pPr>
        <w:jc w:val="both"/>
        <w:rPr>
          <w:sz w:val="24"/>
          <w:szCs w:val="24"/>
        </w:rPr>
      </w:pPr>
      <w:r w:rsidRPr="00E514E1">
        <w:rPr>
          <w:sz w:val="24"/>
          <w:szCs w:val="24"/>
        </w:rPr>
        <w:t xml:space="preserve">        Эффективность реализации Подпрограммы, оценка достижения целей, выполнения задач и мероприятий Подпрограммы оценивается целевыми показателями и индикаторами, которые приведены в Приложении 1 к настоящей подпрограмме. Значения целевых показателей и индикаторов ежегодно уточняются с учетом выделяемых на реализацию Подпрограммы финансовых средств.</w:t>
      </w:r>
    </w:p>
    <w:p w:rsidR="00CC4570" w:rsidRPr="00E514E1" w:rsidRDefault="00CC4570" w:rsidP="00CC4570">
      <w:pPr>
        <w:jc w:val="both"/>
        <w:rPr>
          <w:sz w:val="24"/>
          <w:szCs w:val="24"/>
        </w:rPr>
      </w:pPr>
    </w:p>
    <w:p w:rsidR="00CC4570" w:rsidRPr="00CC4570" w:rsidRDefault="00CC4570" w:rsidP="00CC4570">
      <w:pPr>
        <w:jc w:val="both"/>
        <w:rPr>
          <w:sz w:val="24"/>
          <w:szCs w:val="24"/>
        </w:rPr>
      </w:pPr>
    </w:p>
    <w:p w:rsidR="00CC4570" w:rsidRPr="00CC4570" w:rsidRDefault="00CC4570" w:rsidP="00E514E1">
      <w:pPr>
        <w:jc w:val="center"/>
        <w:rPr>
          <w:b/>
          <w:sz w:val="24"/>
          <w:szCs w:val="24"/>
        </w:rPr>
      </w:pPr>
      <w:r w:rsidRPr="00CC4570">
        <w:rPr>
          <w:b/>
          <w:sz w:val="24"/>
          <w:szCs w:val="24"/>
        </w:rPr>
        <w:t>Раздел 3. План мероприятий по выполнению Подпрограммы</w:t>
      </w:r>
    </w:p>
    <w:p w:rsidR="00CC4570" w:rsidRPr="00CC4570" w:rsidRDefault="00CC4570" w:rsidP="00E514E1">
      <w:pPr>
        <w:jc w:val="center"/>
        <w:rPr>
          <w:b/>
          <w:sz w:val="24"/>
          <w:szCs w:val="24"/>
        </w:rPr>
      </w:pPr>
      <w:r w:rsidRPr="00CC4570">
        <w:rPr>
          <w:b/>
          <w:sz w:val="24"/>
          <w:szCs w:val="24"/>
        </w:rPr>
        <w:t>«Развитие кадровой политики в системе муниципального</w:t>
      </w:r>
    </w:p>
    <w:p w:rsidR="00CC4570" w:rsidRPr="00CC4570" w:rsidRDefault="00CC4570" w:rsidP="00E514E1">
      <w:pPr>
        <w:jc w:val="center"/>
        <w:rPr>
          <w:b/>
          <w:sz w:val="24"/>
          <w:szCs w:val="24"/>
        </w:rPr>
      </w:pPr>
      <w:r w:rsidRPr="00CC4570">
        <w:rPr>
          <w:b/>
          <w:sz w:val="24"/>
          <w:szCs w:val="24"/>
        </w:rPr>
        <w:t>управления и противодействие коррупции в Шалинском городском округе</w:t>
      </w:r>
      <w:r w:rsidR="002777E0">
        <w:rPr>
          <w:b/>
          <w:sz w:val="24"/>
          <w:szCs w:val="24"/>
        </w:rPr>
        <w:t xml:space="preserve"> на 2014-2016 годы</w:t>
      </w:r>
      <w:r w:rsidRPr="00CC4570">
        <w:rPr>
          <w:b/>
          <w:sz w:val="24"/>
          <w:szCs w:val="24"/>
        </w:rPr>
        <w:t>»</w:t>
      </w:r>
      <w:r w:rsidR="002777E0">
        <w:rPr>
          <w:b/>
          <w:sz w:val="24"/>
          <w:szCs w:val="24"/>
        </w:rPr>
        <w:t xml:space="preserve"> </w:t>
      </w:r>
      <w:r w:rsidRPr="00CC4570">
        <w:rPr>
          <w:b/>
          <w:sz w:val="24"/>
          <w:szCs w:val="24"/>
        </w:rPr>
        <w:t>муниципальной программы “Социально-экономическое развитие</w:t>
      </w:r>
    </w:p>
    <w:p w:rsidR="00CC4570" w:rsidRPr="00CC4570" w:rsidRDefault="00CC4570" w:rsidP="00E514E1">
      <w:pPr>
        <w:jc w:val="center"/>
        <w:rPr>
          <w:b/>
          <w:sz w:val="24"/>
          <w:szCs w:val="24"/>
        </w:rPr>
      </w:pPr>
      <w:r w:rsidRPr="00CC4570">
        <w:rPr>
          <w:b/>
          <w:sz w:val="24"/>
          <w:szCs w:val="24"/>
        </w:rPr>
        <w:t>Шалинского городского округа до 2016 года”</w:t>
      </w:r>
    </w:p>
    <w:p w:rsidR="00CC4570" w:rsidRPr="00CC4570" w:rsidRDefault="00CC4570" w:rsidP="00CC4570">
      <w:pPr>
        <w:jc w:val="both"/>
        <w:rPr>
          <w:b/>
          <w:sz w:val="24"/>
          <w:szCs w:val="24"/>
        </w:rPr>
      </w:pPr>
    </w:p>
    <w:p w:rsidR="00CC4570" w:rsidRPr="00CC4570" w:rsidRDefault="00CC4570" w:rsidP="00CC4570">
      <w:pPr>
        <w:jc w:val="both"/>
        <w:rPr>
          <w:sz w:val="24"/>
          <w:szCs w:val="24"/>
        </w:rPr>
      </w:pPr>
      <w:r w:rsidRPr="00CC4570">
        <w:rPr>
          <w:sz w:val="24"/>
          <w:szCs w:val="24"/>
        </w:rPr>
        <w:t xml:space="preserve">          Администрация Шалинского городского округа, как ответственный исполнитель муниципальной программы, осуществляет следующие функции:</w:t>
      </w:r>
    </w:p>
    <w:p w:rsidR="00CC4570" w:rsidRPr="00CC4570" w:rsidRDefault="00CC4570" w:rsidP="00CC4570">
      <w:pPr>
        <w:jc w:val="both"/>
        <w:rPr>
          <w:sz w:val="24"/>
          <w:szCs w:val="24"/>
        </w:rPr>
      </w:pPr>
      <w:r w:rsidRPr="00CC4570">
        <w:rPr>
          <w:sz w:val="24"/>
          <w:szCs w:val="24"/>
        </w:rPr>
        <w:t>1) обеспечивает утверждение Муниципальной подпрограммы, внесение изменений в муниципальную подпрограмму;</w:t>
      </w:r>
    </w:p>
    <w:p w:rsidR="00CC4570" w:rsidRPr="00CC4570" w:rsidRDefault="00CC4570" w:rsidP="00CC4570">
      <w:pPr>
        <w:jc w:val="both"/>
        <w:rPr>
          <w:sz w:val="24"/>
          <w:szCs w:val="24"/>
        </w:rPr>
      </w:pPr>
      <w:r w:rsidRPr="00CC4570">
        <w:rPr>
          <w:sz w:val="24"/>
          <w:szCs w:val="24"/>
        </w:rPr>
        <w:t>2) обеспечивает эффективное использование средств местного бюджета, выделяемых на реализацию муниципальной подпрограммы;</w:t>
      </w:r>
    </w:p>
    <w:p w:rsidR="00CC4570" w:rsidRPr="00CC4570" w:rsidRDefault="00CC4570" w:rsidP="00CC4570">
      <w:pPr>
        <w:jc w:val="both"/>
        <w:rPr>
          <w:sz w:val="24"/>
          <w:szCs w:val="24"/>
        </w:rPr>
      </w:pPr>
      <w:r w:rsidRPr="00CC4570">
        <w:rPr>
          <w:sz w:val="24"/>
          <w:szCs w:val="24"/>
        </w:rPr>
        <w:t>3) осуществляет функции муниципального заказчика товаров, работ, услуг, приобретение, выполнение или оказание которых необходимо для реализации муниципальной подпрограммы;</w:t>
      </w:r>
    </w:p>
    <w:p w:rsidR="00CC4570" w:rsidRPr="00CC4570" w:rsidRDefault="00CC4570" w:rsidP="00CC4570">
      <w:pPr>
        <w:jc w:val="both"/>
        <w:rPr>
          <w:sz w:val="24"/>
          <w:szCs w:val="24"/>
        </w:rPr>
      </w:pPr>
      <w:r w:rsidRPr="00CC4570">
        <w:rPr>
          <w:sz w:val="24"/>
          <w:szCs w:val="24"/>
        </w:rPr>
        <w:t>4) осуществляет полномочия главного распорядителя средств местного бюджета, предусмотренных на реализацию муниципальной  подпрограммы.</w:t>
      </w:r>
    </w:p>
    <w:p w:rsidR="00CC4570" w:rsidRPr="00CC4570" w:rsidRDefault="00CC4570" w:rsidP="00CC4570">
      <w:pPr>
        <w:jc w:val="both"/>
        <w:rPr>
          <w:sz w:val="24"/>
          <w:szCs w:val="24"/>
        </w:rPr>
      </w:pPr>
      <w:r w:rsidRPr="00CC4570">
        <w:rPr>
          <w:sz w:val="24"/>
          <w:szCs w:val="24"/>
        </w:rPr>
        <w:t xml:space="preserve">         Исполнители подпрограммы  муниципальной программы в соответствии с полномочиями, закрепленными нормативными правовыми актами Шалинского городского округа:</w:t>
      </w:r>
    </w:p>
    <w:p w:rsidR="00CC4570" w:rsidRPr="00CC4570" w:rsidRDefault="00CC4570" w:rsidP="00CC4570">
      <w:pPr>
        <w:jc w:val="both"/>
        <w:rPr>
          <w:sz w:val="24"/>
          <w:szCs w:val="24"/>
        </w:rPr>
      </w:pPr>
      <w:r w:rsidRPr="00CC4570">
        <w:rPr>
          <w:sz w:val="24"/>
          <w:szCs w:val="24"/>
        </w:rPr>
        <w:t>1) осуществляют текущее управление реализацией муниципальной подпрограммы;</w:t>
      </w:r>
    </w:p>
    <w:p w:rsidR="00CC4570" w:rsidRPr="00CC4570" w:rsidRDefault="00CC4570" w:rsidP="00CC4570">
      <w:pPr>
        <w:jc w:val="both"/>
        <w:rPr>
          <w:sz w:val="24"/>
          <w:szCs w:val="24"/>
        </w:rPr>
      </w:pPr>
      <w:r w:rsidRPr="00CC4570">
        <w:rPr>
          <w:sz w:val="24"/>
          <w:szCs w:val="24"/>
        </w:rPr>
        <w:t>2) обеспечивают реализацию и разработку предложений для внесения изменений в муниципальную подпрограмму;</w:t>
      </w:r>
    </w:p>
    <w:p w:rsidR="00CC4570" w:rsidRPr="00CC4570" w:rsidRDefault="00CC4570" w:rsidP="00CC4570">
      <w:pPr>
        <w:jc w:val="both"/>
        <w:rPr>
          <w:sz w:val="24"/>
          <w:szCs w:val="24"/>
        </w:rPr>
      </w:pPr>
      <w:r w:rsidRPr="00CC4570">
        <w:rPr>
          <w:sz w:val="24"/>
          <w:szCs w:val="24"/>
        </w:rPr>
        <w:t>3) обеспечивают достижение целей и задач, предусмотренных муниципальной подпрограммой, утвержденных значений целевых показателей;</w:t>
      </w:r>
    </w:p>
    <w:p w:rsidR="00CC4570" w:rsidRPr="00E514E1" w:rsidRDefault="00CC4570" w:rsidP="00CC4570">
      <w:pPr>
        <w:jc w:val="both"/>
        <w:rPr>
          <w:sz w:val="24"/>
          <w:szCs w:val="24"/>
        </w:rPr>
      </w:pPr>
      <w:r w:rsidRPr="00CC4570">
        <w:rPr>
          <w:sz w:val="24"/>
          <w:szCs w:val="24"/>
        </w:rPr>
        <w:t xml:space="preserve">4) </w:t>
      </w:r>
      <w:r w:rsidRPr="00E514E1">
        <w:rPr>
          <w:sz w:val="24"/>
          <w:szCs w:val="24"/>
        </w:rPr>
        <w:t>осуществляют мониторинг реализации муниципальной подпрограммы;</w:t>
      </w:r>
    </w:p>
    <w:p w:rsidR="00CC4570" w:rsidRPr="00E514E1" w:rsidRDefault="00CC4570" w:rsidP="00CC4570">
      <w:pPr>
        <w:jc w:val="both"/>
        <w:rPr>
          <w:sz w:val="24"/>
          <w:szCs w:val="24"/>
        </w:rPr>
      </w:pPr>
      <w:r w:rsidRPr="00E514E1">
        <w:rPr>
          <w:sz w:val="24"/>
          <w:szCs w:val="24"/>
        </w:rPr>
        <w:t>5) формируют отчеты о реализации муниципальной подпрограммы;</w:t>
      </w:r>
    </w:p>
    <w:p w:rsidR="00CC4570" w:rsidRPr="00E514E1" w:rsidRDefault="00CC4570" w:rsidP="00CC4570">
      <w:pPr>
        <w:jc w:val="both"/>
        <w:rPr>
          <w:sz w:val="24"/>
          <w:szCs w:val="24"/>
        </w:rPr>
      </w:pPr>
      <w:r w:rsidRPr="00E514E1">
        <w:rPr>
          <w:sz w:val="24"/>
          <w:szCs w:val="24"/>
        </w:rPr>
        <w:t xml:space="preserve">6) осуществляют проведение региональной кадровой политики в целях повышения эффективности  муниципального управления в рамках реализации  </w:t>
      </w:r>
      <w:hyperlink r:id="rId42" w:history="1">
        <w:r w:rsidRPr="00E514E1">
          <w:rPr>
            <w:rStyle w:val="ae"/>
            <w:color w:val="auto"/>
            <w:sz w:val="24"/>
            <w:szCs w:val="24"/>
            <w:u w:val="none"/>
          </w:rPr>
          <w:t>Стратегии</w:t>
        </w:r>
      </w:hyperlink>
      <w:r w:rsidRPr="00E514E1">
        <w:rPr>
          <w:sz w:val="24"/>
          <w:szCs w:val="24"/>
        </w:rPr>
        <w:t xml:space="preserve"> социально-экономического развития </w:t>
      </w:r>
      <w:r w:rsidR="00E514E1" w:rsidRPr="00E514E1">
        <w:rPr>
          <w:sz w:val="24"/>
          <w:szCs w:val="24"/>
        </w:rPr>
        <w:t xml:space="preserve">Шалинского городского округа </w:t>
      </w:r>
      <w:r w:rsidRPr="00E514E1">
        <w:rPr>
          <w:sz w:val="24"/>
          <w:szCs w:val="24"/>
        </w:rPr>
        <w:t>на период до 2020 года;</w:t>
      </w:r>
    </w:p>
    <w:p w:rsidR="00CC4570" w:rsidRPr="00CC4570" w:rsidRDefault="00CC4570" w:rsidP="00CC4570">
      <w:pPr>
        <w:jc w:val="both"/>
        <w:rPr>
          <w:sz w:val="24"/>
          <w:szCs w:val="24"/>
        </w:rPr>
      </w:pPr>
      <w:r w:rsidRPr="00CC4570">
        <w:rPr>
          <w:sz w:val="24"/>
          <w:szCs w:val="24"/>
        </w:rPr>
        <w:t xml:space="preserve">          Исполнителями мероприятий </w:t>
      </w:r>
      <w:r w:rsidR="00E514E1">
        <w:rPr>
          <w:sz w:val="24"/>
          <w:szCs w:val="24"/>
        </w:rPr>
        <w:t>под</w:t>
      </w:r>
      <w:r w:rsidRPr="00CC4570">
        <w:rPr>
          <w:sz w:val="24"/>
          <w:szCs w:val="24"/>
        </w:rPr>
        <w:t>рограммы также выступают:</w:t>
      </w:r>
    </w:p>
    <w:p w:rsidR="00CC4570" w:rsidRPr="00CC4570" w:rsidRDefault="00CC4570" w:rsidP="00CC4570">
      <w:pPr>
        <w:jc w:val="both"/>
        <w:rPr>
          <w:sz w:val="24"/>
          <w:szCs w:val="24"/>
        </w:rPr>
      </w:pPr>
      <w:r w:rsidRPr="00CC4570">
        <w:rPr>
          <w:sz w:val="24"/>
          <w:szCs w:val="24"/>
        </w:rPr>
        <w:t>1) юридические и (или) физические лица, определенные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CC4570" w:rsidRPr="00CC4570" w:rsidRDefault="00CC4570" w:rsidP="00CC4570">
      <w:pPr>
        <w:jc w:val="both"/>
        <w:rPr>
          <w:sz w:val="24"/>
          <w:szCs w:val="24"/>
        </w:rPr>
      </w:pPr>
      <w:r w:rsidRPr="00CC4570">
        <w:rPr>
          <w:sz w:val="24"/>
          <w:szCs w:val="24"/>
        </w:rPr>
        <w:t>2) государственное автономное учреждение дополнительного профессионального образования Свердловской области "Региональный кадровый центр государственного и муниципального управления";</w:t>
      </w:r>
    </w:p>
    <w:p w:rsidR="009748D4" w:rsidRPr="002777E0" w:rsidRDefault="00CC4570" w:rsidP="002777E0">
      <w:pPr>
        <w:jc w:val="both"/>
        <w:rPr>
          <w:sz w:val="24"/>
          <w:szCs w:val="24"/>
        </w:rPr>
      </w:pPr>
      <w:r w:rsidRPr="00CC4570">
        <w:rPr>
          <w:sz w:val="24"/>
          <w:szCs w:val="24"/>
        </w:rPr>
        <w:t xml:space="preserve">          Реализация, в том числе финансирование, мероприятий муниципальной подпрограммы производится за счет средств, предусмотренных бюджетом Шалинского городского округа, в объеме, установленном муниципальной программой.</w:t>
      </w:r>
      <w:r>
        <w:rPr>
          <w:sz w:val="28"/>
          <w:szCs w:val="28"/>
        </w:rPr>
        <w:t xml:space="preserve">      </w:t>
      </w:r>
      <w:r w:rsidR="006C7A09">
        <w:rPr>
          <w:sz w:val="28"/>
          <w:szCs w:val="28"/>
        </w:rPr>
        <w:t xml:space="preserve">                                                                                                                                                                                 </w:t>
      </w:r>
    </w:p>
    <w:p w:rsidR="009748D4" w:rsidRPr="00A966C2" w:rsidRDefault="009748D4" w:rsidP="009748D4">
      <w:pPr>
        <w:pStyle w:val="ConsPlusTitle"/>
        <w:widowControl/>
        <w:ind w:left="5245" w:right="1"/>
        <w:jc w:val="right"/>
        <w:rPr>
          <w:rFonts w:ascii="Times New Roman" w:hAnsi="Times New Roman" w:cs="Times New Roman"/>
          <w:b w:val="0"/>
          <w:sz w:val="24"/>
          <w:szCs w:val="24"/>
        </w:rPr>
      </w:pPr>
      <w:r w:rsidRPr="00A966C2">
        <w:rPr>
          <w:rFonts w:ascii="Times New Roman" w:hAnsi="Times New Roman" w:cs="Times New Roman"/>
          <w:b w:val="0"/>
          <w:sz w:val="24"/>
          <w:szCs w:val="24"/>
        </w:rPr>
        <w:lastRenderedPageBreak/>
        <w:t xml:space="preserve"> Приложение № 1</w:t>
      </w:r>
    </w:p>
    <w:p w:rsidR="009748D4" w:rsidRPr="00A966C2" w:rsidRDefault="009748D4" w:rsidP="009748D4">
      <w:pPr>
        <w:pStyle w:val="ConsPlusTitle"/>
        <w:widowControl/>
        <w:ind w:left="5245" w:right="1"/>
        <w:jc w:val="right"/>
        <w:rPr>
          <w:rFonts w:ascii="Times New Roman" w:eastAsia="Calibri" w:hAnsi="Times New Roman" w:cs="Times New Roman"/>
          <w:b w:val="0"/>
          <w:sz w:val="24"/>
          <w:szCs w:val="24"/>
        </w:rPr>
      </w:pPr>
      <w:r w:rsidRPr="00A966C2">
        <w:rPr>
          <w:rFonts w:ascii="Times New Roman" w:hAnsi="Times New Roman" w:cs="Times New Roman"/>
          <w:b w:val="0"/>
          <w:sz w:val="24"/>
          <w:szCs w:val="24"/>
        </w:rPr>
        <w:t xml:space="preserve">к </w:t>
      </w:r>
      <w:r w:rsidRPr="00A966C2">
        <w:rPr>
          <w:rFonts w:ascii="Times New Roman" w:hAnsi="Times New Roman" w:cs="Times New Roman"/>
          <w:b w:val="0"/>
          <w:bCs w:val="0"/>
          <w:sz w:val="24"/>
          <w:szCs w:val="24"/>
        </w:rPr>
        <w:t xml:space="preserve">Подпрограмме  </w:t>
      </w:r>
      <w:r w:rsidRPr="00A966C2">
        <w:rPr>
          <w:rFonts w:ascii="Times New Roman" w:eastAsia="Calibri" w:hAnsi="Times New Roman" w:cs="Times New Roman"/>
          <w:b w:val="0"/>
          <w:sz w:val="24"/>
          <w:szCs w:val="24"/>
        </w:rPr>
        <w:t>«</w:t>
      </w:r>
      <w:r>
        <w:rPr>
          <w:rFonts w:ascii="Times New Roman" w:hAnsi="Times New Roman" w:cs="Times New Roman"/>
          <w:b w:val="0"/>
          <w:sz w:val="24"/>
          <w:szCs w:val="24"/>
        </w:rPr>
        <w:t>Развитие кадровой политики в системе муниципального управления и противодействие коррупции  в Шалинском городском округе</w:t>
      </w:r>
      <w:r w:rsidR="00314991">
        <w:rPr>
          <w:rFonts w:ascii="Times New Roman" w:hAnsi="Times New Roman" w:cs="Times New Roman"/>
          <w:b w:val="0"/>
          <w:sz w:val="24"/>
          <w:szCs w:val="24"/>
        </w:rPr>
        <w:t xml:space="preserve"> на 2014-2016 годы</w:t>
      </w:r>
      <w:r w:rsidRPr="00A966C2">
        <w:rPr>
          <w:rFonts w:ascii="Times New Roman" w:hAnsi="Times New Roman" w:cs="Times New Roman"/>
          <w:b w:val="0"/>
          <w:sz w:val="24"/>
          <w:szCs w:val="24"/>
        </w:rPr>
        <w:t>»</w:t>
      </w:r>
    </w:p>
    <w:p w:rsidR="006C7A09" w:rsidRPr="009748D4" w:rsidRDefault="006C7A09" w:rsidP="009748D4">
      <w:pPr>
        <w:jc w:val="right"/>
        <w:rPr>
          <w:sz w:val="24"/>
          <w:szCs w:val="24"/>
        </w:rPr>
      </w:pPr>
      <w:r w:rsidRPr="009748D4">
        <w:rPr>
          <w:sz w:val="24"/>
          <w:szCs w:val="24"/>
        </w:rPr>
        <w:t xml:space="preserve">        </w:t>
      </w:r>
    </w:p>
    <w:p w:rsidR="006C7A09" w:rsidRDefault="006C7A09" w:rsidP="006C7A09">
      <w:pPr>
        <w:rPr>
          <w:sz w:val="28"/>
          <w:szCs w:val="28"/>
        </w:rPr>
      </w:pPr>
    </w:p>
    <w:p w:rsidR="006C7A09" w:rsidRPr="009748D4" w:rsidRDefault="006C7A09" w:rsidP="009748D4">
      <w:pPr>
        <w:jc w:val="center"/>
        <w:rPr>
          <w:b/>
          <w:sz w:val="24"/>
          <w:szCs w:val="24"/>
        </w:rPr>
      </w:pPr>
      <w:r w:rsidRPr="009748D4">
        <w:rPr>
          <w:b/>
          <w:sz w:val="24"/>
          <w:szCs w:val="24"/>
        </w:rPr>
        <w:t>Цели, задачи, целевые показатели реализации подпрограммы</w:t>
      </w:r>
    </w:p>
    <w:p w:rsidR="006C7A09" w:rsidRPr="009748D4" w:rsidRDefault="00262919" w:rsidP="009748D4">
      <w:pPr>
        <w:jc w:val="center"/>
        <w:rPr>
          <w:sz w:val="24"/>
          <w:szCs w:val="24"/>
        </w:rPr>
      </w:pPr>
      <w:r>
        <w:rPr>
          <w:b/>
          <w:sz w:val="24"/>
          <w:szCs w:val="24"/>
        </w:rPr>
        <w:t>«</w:t>
      </w:r>
      <w:r w:rsidR="006C7A09" w:rsidRPr="009748D4">
        <w:rPr>
          <w:b/>
          <w:sz w:val="24"/>
          <w:szCs w:val="24"/>
        </w:rPr>
        <w:t>Развитие кадровой политики в системе муниципального управления и противодействие</w:t>
      </w:r>
      <w:r w:rsidR="004B7AFD">
        <w:rPr>
          <w:b/>
          <w:sz w:val="24"/>
          <w:szCs w:val="24"/>
        </w:rPr>
        <w:t xml:space="preserve"> </w:t>
      </w:r>
      <w:r w:rsidR="006C7A09" w:rsidRPr="009748D4">
        <w:rPr>
          <w:b/>
          <w:sz w:val="24"/>
          <w:szCs w:val="24"/>
        </w:rPr>
        <w:t>коррупции в Шалинском городском округе</w:t>
      </w:r>
      <w:r>
        <w:rPr>
          <w:b/>
          <w:sz w:val="24"/>
          <w:szCs w:val="24"/>
        </w:rPr>
        <w:t xml:space="preserve"> на 2014-2016 годы»</w:t>
      </w:r>
    </w:p>
    <w:p w:rsidR="006C7A09" w:rsidRDefault="006C7A09" w:rsidP="006C7A09">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690"/>
        <w:gridCol w:w="1202"/>
        <w:gridCol w:w="1143"/>
        <w:gridCol w:w="1143"/>
        <w:gridCol w:w="1071"/>
        <w:gridCol w:w="2092"/>
      </w:tblGrid>
      <w:tr w:rsidR="006C7A09" w:rsidRPr="00986A95" w:rsidTr="005F20BF">
        <w:trPr>
          <w:trHeight w:val="110"/>
        </w:trPr>
        <w:tc>
          <w:tcPr>
            <w:tcW w:w="513" w:type="dxa"/>
            <w:vMerge w:val="restart"/>
          </w:tcPr>
          <w:p w:rsidR="006C7A09" w:rsidRPr="00986A95" w:rsidRDefault="006C7A09" w:rsidP="005F20BF">
            <w:pPr>
              <w:rPr>
                <w:sz w:val="22"/>
                <w:szCs w:val="22"/>
              </w:rPr>
            </w:pPr>
            <w:r w:rsidRPr="00986A95">
              <w:rPr>
                <w:sz w:val="22"/>
                <w:szCs w:val="22"/>
              </w:rPr>
              <w:t>№</w:t>
            </w:r>
          </w:p>
          <w:p w:rsidR="006C7A09" w:rsidRPr="00986A95" w:rsidRDefault="006C7A09" w:rsidP="005F20BF">
            <w:pPr>
              <w:rPr>
                <w:sz w:val="22"/>
                <w:szCs w:val="22"/>
              </w:rPr>
            </w:pPr>
            <w:r w:rsidRPr="00986A95">
              <w:rPr>
                <w:sz w:val="22"/>
                <w:szCs w:val="22"/>
              </w:rPr>
              <w:t>п/п</w:t>
            </w:r>
          </w:p>
        </w:tc>
        <w:tc>
          <w:tcPr>
            <w:tcW w:w="4318" w:type="dxa"/>
            <w:vMerge w:val="restart"/>
          </w:tcPr>
          <w:p w:rsidR="006C7A09" w:rsidRPr="00986A95" w:rsidRDefault="006C7A09" w:rsidP="005F20BF">
            <w:pPr>
              <w:rPr>
                <w:sz w:val="22"/>
                <w:szCs w:val="22"/>
              </w:rPr>
            </w:pPr>
            <w:r w:rsidRPr="00986A95">
              <w:rPr>
                <w:sz w:val="22"/>
                <w:szCs w:val="22"/>
              </w:rPr>
              <w:t>Наименование цели (целей) и задач, целевых показателей</w:t>
            </w:r>
          </w:p>
        </w:tc>
        <w:tc>
          <w:tcPr>
            <w:tcW w:w="1202" w:type="dxa"/>
            <w:vMerge w:val="restart"/>
          </w:tcPr>
          <w:p w:rsidR="006C7A09" w:rsidRPr="00986A95" w:rsidRDefault="006C7A09" w:rsidP="005F20BF">
            <w:pPr>
              <w:rPr>
                <w:sz w:val="22"/>
                <w:szCs w:val="22"/>
              </w:rPr>
            </w:pPr>
            <w:r w:rsidRPr="00986A95">
              <w:rPr>
                <w:sz w:val="22"/>
                <w:szCs w:val="22"/>
              </w:rPr>
              <w:t>Единица измерения</w:t>
            </w:r>
          </w:p>
        </w:tc>
        <w:tc>
          <w:tcPr>
            <w:tcW w:w="5349" w:type="dxa"/>
            <w:gridSpan w:val="3"/>
          </w:tcPr>
          <w:p w:rsidR="006C7A09" w:rsidRPr="00986A95" w:rsidRDefault="006C7A09" w:rsidP="005F20BF">
            <w:pPr>
              <w:rPr>
                <w:sz w:val="22"/>
                <w:szCs w:val="22"/>
              </w:rPr>
            </w:pPr>
            <w:r w:rsidRPr="00986A95">
              <w:rPr>
                <w:sz w:val="22"/>
                <w:szCs w:val="22"/>
              </w:rPr>
              <w:t xml:space="preserve">                      Значение   целевого  показателя</w:t>
            </w:r>
          </w:p>
        </w:tc>
        <w:tc>
          <w:tcPr>
            <w:tcW w:w="2792" w:type="dxa"/>
            <w:vMerge w:val="restart"/>
          </w:tcPr>
          <w:p w:rsidR="006C7A09" w:rsidRPr="00986A95" w:rsidRDefault="006C7A09" w:rsidP="005F20BF">
            <w:pPr>
              <w:rPr>
                <w:sz w:val="22"/>
                <w:szCs w:val="22"/>
              </w:rPr>
            </w:pPr>
            <w:r w:rsidRPr="00986A95">
              <w:rPr>
                <w:sz w:val="22"/>
                <w:szCs w:val="22"/>
              </w:rPr>
              <w:t xml:space="preserve">     Источник значений      </w:t>
            </w:r>
          </w:p>
          <w:p w:rsidR="006C7A09" w:rsidRPr="00986A95" w:rsidRDefault="006C7A09" w:rsidP="005F20BF">
            <w:pPr>
              <w:rPr>
                <w:sz w:val="22"/>
                <w:szCs w:val="22"/>
              </w:rPr>
            </w:pPr>
            <w:r w:rsidRPr="00986A95">
              <w:rPr>
                <w:sz w:val="22"/>
                <w:szCs w:val="22"/>
              </w:rPr>
              <w:t xml:space="preserve">           показателей</w:t>
            </w:r>
          </w:p>
        </w:tc>
      </w:tr>
      <w:tr w:rsidR="006C7A09" w:rsidRPr="00986A95" w:rsidTr="005F20BF">
        <w:trPr>
          <w:trHeight w:val="110"/>
        </w:trPr>
        <w:tc>
          <w:tcPr>
            <w:tcW w:w="513" w:type="dxa"/>
            <w:vMerge/>
          </w:tcPr>
          <w:p w:rsidR="006C7A09" w:rsidRPr="00986A95" w:rsidRDefault="006C7A09" w:rsidP="005F20BF">
            <w:pPr>
              <w:rPr>
                <w:sz w:val="22"/>
                <w:szCs w:val="22"/>
              </w:rPr>
            </w:pPr>
          </w:p>
        </w:tc>
        <w:tc>
          <w:tcPr>
            <w:tcW w:w="4318" w:type="dxa"/>
            <w:vMerge/>
          </w:tcPr>
          <w:p w:rsidR="006C7A09" w:rsidRPr="00986A95" w:rsidRDefault="006C7A09" w:rsidP="005F20BF">
            <w:pPr>
              <w:rPr>
                <w:sz w:val="22"/>
                <w:szCs w:val="22"/>
              </w:rPr>
            </w:pPr>
          </w:p>
        </w:tc>
        <w:tc>
          <w:tcPr>
            <w:tcW w:w="1202" w:type="dxa"/>
            <w:vMerge/>
          </w:tcPr>
          <w:p w:rsidR="006C7A09" w:rsidRPr="00986A95" w:rsidRDefault="006C7A09" w:rsidP="005F20BF">
            <w:pPr>
              <w:rPr>
                <w:sz w:val="22"/>
                <w:szCs w:val="22"/>
              </w:rPr>
            </w:pPr>
          </w:p>
        </w:tc>
        <w:tc>
          <w:tcPr>
            <w:tcW w:w="1870" w:type="dxa"/>
            <w:shd w:val="clear" w:color="auto" w:fill="auto"/>
          </w:tcPr>
          <w:p w:rsidR="006C7A09" w:rsidRPr="00986A95" w:rsidRDefault="006C7A09" w:rsidP="005F20BF">
            <w:pPr>
              <w:rPr>
                <w:sz w:val="22"/>
                <w:szCs w:val="22"/>
              </w:rPr>
            </w:pPr>
            <w:r w:rsidRPr="00986A95">
              <w:rPr>
                <w:sz w:val="22"/>
                <w:szCs w:val="22"/>
              </w:rPr>
              <w:t xml:space="preserve">     по итогам</w:t>
            </w:r>
          </w:p>
          <w:p w:rsidR="006C7A09" w:rsidRPr="00986A95" w:rsidRDefault="006C7A09" w:rsidP="005F20BF">
            <w:pPr>
              <w:rPr>
                <w:sz w:val="22"/>
                <w:szCs w:val="22"/>
              </w:rPr>
            </w:pPr>
            <w:r w:rsidRPr="00986A95">
              <w:rPr>
                <w:sz w:val="22"/>
                <w:szCs w:val="22"/>
              </w:rPr>
              <w:t xml:space="preserve">     2014 года</w:t>
            </w:r>
          </w:p>
        </w:tc>
        <w:tc>
          <w:tcPr>
            <w:tcW w:w="1870" w:type="dxa"/>
            <w:shd w:val="clear" w:color="auto" w:fill="auto"/>
          </w:tcPr>
          <w:p w:rsidR="006C7A09" w:rsidRPr="00986A95" w:rsidRDefault="006C7A09" w:rsidP="005F20BF">
            <w:pPr>
              <w:rPr>
                <w:sz w:val="22"/>
                <w:szCs w:val="22"/>
              </w:rPr>
            </w:pPr>
            <w:r w:rsidRPr="00986A95">
              <w:rPr>
                <w:sz w:val="22"/>
                <w:szCs w:val="22"/>
              </w:rPr>
              <w:t xml:space="preserve">       по итогам</w:t>
            </w:r>
          </w:p>
          <w:p w:rsidR="006C7A09" w:rsidRPr="00986A95" w:rsidRDefault="006C7A09" w:rsidP="005F20BF">
            <w:pPr>
              <w:rPr>
                <w:sz w:val="22"/>
                <w:szCs w:val="22"/>
              </w:rPr>
            </w:pPr>
            <w:r w:rsidRPr="00986A95">
              <w:rPr>
                <w:sz w:val="22"/>
                <w:szCs w:val="22"/>
              </w:rPr>
              <w:t xml:space="preserve">        2015 года</w:t>
            </w:r>
          </w:p>
        </w:tc>
        <w:tc>
          <w:tcPr>
            <w:tcW w:w="1609" w:type="dxa"/>
            <w:shd w:val="clear" w:color="auto" w:fill="auto"/>
          </w:tcPr>
          <w:p w:rsidR="006C7A09" w:rsidRPr="00986A95" w:rsidRDefault="006C7A09" w:rsidP="005F20BF">
            <w:pPr>
              <w:rPr>
                <w:sz w:val="22"/>
                <w:szCs w:val="22"/>
              </w:rPr>
            </w:pPr>
            <w:r w:rsidRPr="00986A95">
              <w:rPr>
                <w:sz w:val="22"/>
                <w:szCs w:val="22"/>
              </w:rPr>
              <w:t xml:space="preserve">   по итогам</w:t>
            </w:r>
          </w:p>
          <w:p w:rsidR="006C7A09" w:rsidRPr="00986A95" w:rsidRDefault="006C7A09" w:rsidP="005F20BF">
            <w:pPr>
              <w:rPr>
                <w:sz w:val="22"/>
                <w:szCs w:val="22"/>
              </w:rPr>
            </w:pPr>
            <w:r w:rsidRPr="00986A95">
              <w:rPr>
                <w:sz w:val="22"/>
                <w:szCs w:val="22"/>
              </w:rPr>
              <w:t xml:space="preserve">    2016 года</w:t>
            </w:r>
          </w:p>
        </w:tc>
        <w:tc>
          <w:tcPr>
            <w:tcW w:w="2792" w:type="dxa"/>
            <w:vMerge/>
          </w:tcPr>
          <w:p w:rsidR="006C7A09" w:rsidRPr="00986A95" w:rsidRDefault="006C7A09" w:rsidP="005F20BF">
            <w:pPr>
              <w:rPr>
                <w:sz w:val="22"/>
                <w:szCs w:val="22"/>
              </w:rPr>
            </w:pPr>
          </w:p>
        </w:tc>
      </w:tr>
      <w:tr w:rsidR="006C7A09" w:rsidRPr="00986A95" w:rsidTr="005F20BF">
        <w:tc>
          <w:tcPr>
            <w:tcW w:w="513" w:type="dxa"/>
          </w:tcPr>
          <w:p w:rsidR="006C7A09" w:rsidRPr="00986A95" w:rsidRDefault="006C7A09" w:rsidP="00262919">
            <w:pPr>
              <w:jc w:val="center"/>
              <w:rPr>
                <w:sz w:val="22"/>
                <w:szCs w:val="22"/>
              </w:rPr>
            </w:pPr>
            <w:r w:rsidRPr="00986A95">
              <w:rPr>
                <w:sz w:val="22"/>
                <w:szCs w:val="22"/>
              </w:rPr>
              <w:t>1.</w:t>
            </w:r>
          </w:p>
        </w:tc>
        <w:tc>
          <w:tcPr>
            <w:tcW w:w="4318" w:type="dxa"/>
          </w:tcPr>
          <w:p w:rsidR="006C7A09" w:rsidRPr="00986A95" w:rsidRDefault="006C7A09" w:rsidP="00262919">
            <w:pPr>
              <w:jc w:val="center"/>
              <w:rPr>
                <w:sz w:val="22"/>
                <w:szCs w:val="22"/>
              </w:rPr>
            </w:pPr>
            <w:r w:rsidRPr="00986A95">
              <w:rPr>
                <w:sz w:val="22"/>
                <w:szCs w:val="22"/>
              </w:rPr>
              <w:t>2</w:t>
            </w:r>
          </w:p>
        </w:tc>
        <w:tc>
          <w:tcPr>
            <w:tcW w:w="1202" w:type="dxa"/>
          </w:tcPr>
          <w:p w:rsidR="006C7A09" w:rsidRPr="00986A95" w:rsidRDefault="006C7A09" w:rsidP="00262919">
            <w:pPr>
              <w:jc w:val="center"/>
              <w:rPr>
                <w:sz w:val="22"/>
                <w:szCs w:val="22"/>
              </w:rPr>
            </w:pPr>
            <w:r w:rsidRPr="00986A95">
              <w:rPr>
                <w:sz w:val="22"/>
                <w:szCs w:val="22"/>
              </w:rPr>
              <w:t>3</w:t>
            </w:r>
          </w:p>
        </w:tc>
        <w:tc>
          <w:tcPr>
            <w:tcW w:w="1870" w:type="dxa"/>
            <w:shd w:val="clear" w:color="auto" w:fill="auto"/>
          </w:tcPr>
          <w:p w:rsidR="006C7A09" w:rsidRPr="00986A95" w:rsidRDefault="006C7A09" w:rsidP="00262919">
            <w:pPr>
              <w:jc w:val="center"/>
              <w:rPr>
                <w:sz w:val="22"/>
                <w:szCs w:val="22"/>
              </w:rPr>
            </w:pPr>
            <w:r w:rsidRPr="00986A95">
              <w:rPr>
                <w:sz w:val="22"/>
                <w:szCs w:val="22"/>
              </w:rPr>
              <w:t>4</w:t>
            </w:r>
          </w:p>
        </w:tc>
        <w:tc>
          <w:tcPr>
            <w:tcW w:w="1870" w:type="dxa"/>
            <w:shd w:val="clear" w:color="auto" w:fill="auto"/>
          </w:tcPr>
          <w:p w:rsidR="006C7A09" w:rsidRPr="00986A95" w:rsidRDefault="006C7A09" w:rsidP="00262919">
            <w:pPr>
              <w:jc w:val="center"/>
              <w:rPr>
                <w:sz w:val="22"/>
                <w:szCs w:val="22"/>
              </w:rPr>
            </w:pPr>
            <w:r w:rsidRPr="00986A95">
              <w:rPr>
                <w:sz w:val="22"/>
                <w:szCs w:val="22"/>
              </w:rPr>
              <w:t>5</w:t>
            </w:r>
          </w:p>
        </w:tc>
        <w:tc>
          <w:tcPr>
            <w:tcW w:w="1609" w:type="dxa"/>
            <w:shd w:val="clear" w:color="auto" w:fill="auto"/>
          </w:tcPr>
          <w:p w:rsidR="006C7A09" w:rsidRPr="00986A95" w:rsidRDefault="006C7A09" w:rsidP="00262919">
            <w:pPr>
              <w:jc w:val="center"/>
              <w:rPr>
                <w:sz w:val="22"/>
                <w:szCs w:val="22"/>
              </w:rPr>
            </w:pPr>
            <w:r w:rsidRPr="00986A95">
              <w:rPr>
                <w:sz w:val="22"/>
                <w:szCs w:val="22"/>
              </w:rPr>
              <w:t>6</w:t>
            </w:r>
          </w:p>
        </w:tc>
        <w:tc>
          <w:tcPr>
            <w:tcW w:w="2792" w:type="dxa"/>
          </w:tcPr>
          <w:p w:rsidR="006C7A09" w:rsidRPr="00986A95" w:rsidRDefault="006C7A09" w:rsidP="00262919">
            <w:pPr>
              <w:jc w:val="center"/>
              <w:rPr>
                <w:sz w:val="22"/>
                <w:szCs w:val="22"/>
              </w:rPr>
            </w:pPr>
            <w:r w:rsidRPr="00986A95">
              <w:rPr>
                <w:sz w:val="22"/>
                <w:szCs w:val="22"/>
              </w:rPr>
              <w:t>7</w:t>
            </w:r>
          </w:p>
        </w:tc>
      </w:tr>
      <w:tr w:rsidR="006C7A09" w:rsidRPr="00986A95" w:rsidTr="005F20BF">
        <w:tc>
          <w:tcPr>
            <w:tcW w:w="513" w:type="dxa"/>
          </w:tcPr>
          <w:p w:rsidR="006C7A09" w:rsidRPr="00986A95" w:rsidRDefault="006C7A09" w:rsidP="005F20BF">
            <w:pPr>
              <w:rPr>
                <w:sz w:val="22"/>
                <w:szCs w:val="22"/>
              </w:rPr>
            </w:pPr>
            <w:r w:rsidRPr="00986A95">
              <w:rPr>
                <w:sz w:val="22"/>
                <w:szCs w:val="22"/>
              </w:rPr>
              <w:t>1.</w:t>
            </w:r>
          </w:p>
        </w:tc>
        <w:tc>
          <w:tcPr>
            <w:tcW w:w="13661" w:type="dxa"/>
            <w:gridSpan w:val="6"/>
          </w:tcPr>
          <w:p w:rsidR="006C7A09" w:rsidRPr="00986A95" w:rsidRDefault="006C7A09" w:rsidP="00262919">
            <w:pPr>
              <w:jc w:val="center"/>
              <w:rPr>
                <w:sz w:val="22"/>
                <w:szCs w:val="22"/>
              </w:rPr>
            </w:pPr>
            <w:r w:rsidRPr="00986A95">
              <w:rPr>
                <w:sz w:val="22"/>
                <w:szCs w:val="22"/>
              </w:rPr>
              <w:t>Раздел 1. Развитие кадровой политики в системе муниципального управления Шалинского городского округа до 2016 года</w:t>
            </w:r>
          </w:p>
        </w:tc>
      </w:tr>
      <w:tr w:rsidR="006C7A09" w:rsidRPr="00986A95" w:rsidTr="005F20BF">
        <w:tc>
          <w:tcPr>
            <w:tcW w:w="513" w:type="dxa"/>
          </w:tcPr>
          <w:p w:rsidR="006C7A09" w:rsidRPr="00986A95" w:rsidRDefault="006C7A09" w:rsidP="005F20BF">
            <w:pPr>
              <w:rPr>
                <w:sz w:val="22"/>
                <w:szCs w:val="22"/>
              </w:rPr>
            </w:pPr>
            <w:r w:rsidRPr="00986A95">
              <w:rPr>
                <w:sz w:val="22"/>
                <w:szCs w:val="22"/>
              </w:rPr>
              <w:t>2.</w:t>
            </w:r>
          </w:p>
        </w:tc>
        <w:tc>
          <w:tcPr>
            <w:tcW w:w="13661" w:type="dxa"/>
            <w:gridSpan w:val="6"/>
          </w:tcPr>
          <w:p w:rsidR="006C7A09" w:rsidRPr="00986A95" w:rsidRDefault="006C7A09" w:rsidP="005F20BF">
            <w:pPr>
              <w:rPr>
                <w:sz w:val="22"/>
                <w:szCs w:val="22"/>
              </w:rPr>
            </w:pPr>
            <w:r w:rsidRPr="00986A95">
              <w:rPr>
                <w:sz w:val="22"/>
                <w:szCs w:val="22"/>
              </w:rPr>
              <w:t xml:space="preserve">         Цель1: Формирование и эффективное использование кадрового потенциала в системе муниципального управления, направленного на обеспечение социально-экономического  развития Шалинского городского округа</w:t>
            </w:r>
          </w:p>
        </w:tc>
      </w:tr>
      <w:tr w:rsidR="006C7A09" w:rsidRPr="00986A95" w:rsidTr="005F20BF">
        <w:tc>
          <w:tcPr>
            <w:tcW w:w="513" w:type="dxa"/>
          </w:tcPr>
          <w:p w:rsidR="006C7A09" w:rsidRPr="00986A95" w:rsidRDefault="006C7A09" w:rsidP="00262919">
            <w:pPr>
              <w:jc w:val="center"/>
              <w:rPr>
                <w:sz w:val="22"/>
                <w:szCs w:val="22"/>
              </w:rPr>
            </w:pPr>
            <w:r w:rsidRPr="00986A95">
              <w:rPr>
                <w:sz w:val="22"/>
                <w:szCs w:val="22"/>
              </w:rPr>
              <w:t>3.</w:t>
            </w:r>
          </w:p>
        </w:tc>
        <w:tc>
          <w:tcPr>
            <w:tcW w:w="13661" w:type="dxa"/>
            <w:gridSpan w:val="6"/>
          </w:tcPr>
          <w:p w:rsidR="006C7A09" w:rsidRPr="00986A95" w:rsidRDefault="006C7A09" w:rsidP="00262919">
            <w:pPr>
              <w:jc w:val="center"/>
              <w:rPr>
                <w:sz w:val="22"/>
                <w:szCs w:val="22"/>
              </w:rPr>
            </w:pPr>
            <w:r w:rsidRPr="00986A95">
              <w:rPr>
                <w:sz w:val="22"/>
                <w:szCs w:val="22"/>
              </w:rPr>
              <w:t>Задача 1. Совершенствование правового регулирования муниципального управления</w:t>
            </w:r>
          </w:p>
          <w:p w:rsidR="006C7A09" w:rsidRPr="00986A95" w:rsidRDefault="006C7A09" w:rsidP="00262919">
            <w:pPr>
              <w:jc w:val="center"/>
              <w:rPr>
                <w:sz w:val="22"/>
                <w:szCs w:val="22"/>
              </w:rPr>
            </w:pPr>
            <w:r w:rsidRPr="00986A95">
              <w:rPr>
                <w:sz w:val="22"/>
                <w:szCs w:val="22"/>
              </w:rPr>
              <w:t>Шалинского  городского округа  в сфере кадровой политики</w:t>
            </w:r>
          </w:p>
        </w:tc>
      </w:tr>
      <w:tr w:rsidR="006C7A09" w:rsidRPr="00986A95" w:rsidTr="005F20BF">
        <w:tc>
          <w:tcPr>
            <w:tcW w:w="513" w:type="dxa"/>
          </w:tcPr>
          <w:p w:rsidR="006C7A09" w:rsidRPr="00986A95" w:rsidRDefault="006C7A09" w:rsidP="005F20BF">
            <w:pPr>
              <w:rPr>
                <w:sz w:val="22"/>
                <w:szCs w:val="22"/>
              </w:rPr>
            </w:pPr>
            <w:r w:rsidRPr="00986A95">
              <w:rPr>
                <w:sz w:val="22"/>
                <w:szCs w:val="22"/>
              </w:rPr>
              <w:t>4</w:t>
            </w:r>
          </w:p>
        </w:tc>
        <w:tc>
          <w:tcPr>
            <w:tcW w:w="4318" w:type="dxa"/>
          </w:tcPr>
          <w:p w:rsidR="006C7A09" w:rsidRPr="00986A95" w:rsidRDefault="006C7A09" w:rsidP="005F20BF">
            <w:pPr>
              <w:rPr>
                <w:sz w:val="22"/>
                <w:szCs w:val="22"/>
              </w:rPr>
            </w:pPr>
            <w:r w:rsidRPr="00986A95">
              <w:rPr>
                <w:sz w:val="22"/>
                <w:szCs w:val="22"/>
              </w:rPr>
              <w:t xml:space="preserve">Целевой показатель 1. </w:t>
            </w:r>
          </w:p>
          <w:p w:rsidR="006C7A09" w:rsidRPr="00986A95" w:rsidRDefault="006C7A09" w:rsidP="005F20BF">
            <w:pPr>
              <w:rPr>
                <w:sz w:val="22"/>
                <w:szCs w:val="22"/>
              </w:rPr>
            </w:pPr>
            <w:r w:rsidRPr="00986A95">
              <w:rPr>
                <w:sz w:val="22"/>
                <w:szCs w:val="22"/>
              </w:rPr>
              <w:t xml:space="preserve">Доля нормативных актов в Шалинском городском округе, принятие которых предусмотрено федеральным, областным законодательством о муниципальной службе, противодействию коррупции, принятых в Шалинском городском округе, от общего количества нормативных актов, предусмотренных к принятию </w:t>
            </w:r>
          </w:p>
        </w:tc>
        <w:tc>
          <w:tcPr>
            <w:tcW w:w="1202" w:type="dxa"/>
          </w:tcPr>
          <w:p w:rsidR="006C7A09" w:rsidRPr="00986A95" w:rsidRDefault="006C7A09" w:rsidP="005F20BF">
            <w:pPr>
              <w:rPr>
                <w:sz w:val="22"/>
                <w:szCs w:val="22"/>
              </w:rPr>
            </w:pPr>
            <w:r w:rsidRPr="00986A95">
              <w:rPr>
                <w:sz w:val="22"/>
                <w:szCs w:val="22"/>
              </w:rPr>
              <w:t>процентов</w:t>
            </w:r>
          </w:p>
        </w:tc>
        <w:tc>
          <w:tcPr>
            <w:tcW w:w="1870" w:type="dxa"/>
            <w:shd w:val="clear" w:color="auto" w:fill="auto"/>
          </w:tcPr>
          <w:p w:rsidR="006C7A09" w:rsidRPr="00986A95" w:rsidRDefault="006C7A09" w:rsidP="005F20BF">
            <w:pPr>
              <w:rPr>
                <w:sz w:val="22"/>
                <w:szCs w:val="22"/>
              </w:rPr>
            </w:pPr>
            <w:r w:rsidRPr="00986A95">
              <w:rPr>
                <w:sz w:val="22"/>
                <w:szCs w:val="22"/>
              </w:rPr>
              <w:t>100</w:t>
            </w:r>
          </w:p>
        </w:tc>
        <w:tc>
          <w:tcPr>
            <w:tcW w:w="1870" w:type="dxa"/>
            <w:shd w:val="clear" w:color="auto" w:fill="auto"/>
          </w:tcPr>
          <w:p w:rsidR="006C7A09" w:rsidRPr="00986A95" w:rsidRDefault="006C7A09" w:rsidP="005F20BF">
            <w:pPr>
              <w:rPr>
                <w:sz w:val="22"/>
                <w:szCs w:val="22"/>
              </w:rPr>
            </w:pPr>
            <w:r w:rsidRPr="00986A95">
              <w:rPr>
                <w:sz w:val="22"/>
                <w:szCs w:val="22"/>
              </w:rPr>
              <w:t>100</w:t>
            </w:r>
          </w:p>
        </w:tc>
        <w:tc>
          <w:tcPr>
            <w:tcW w:w="1609" w:type="dxa"/>
            <w:shd w:val="clear" w:color="auto" w:fill="auto"/>
          </w:tcPr>
          <w:p w:rsidR="006C7A09" w:rsidRPr="00986A95" w:rsidRDefault="006C7A09" w:rsidP="005F20BF">
            <w:pPr>
              <w:rPr>
                <w:sz w:val="22"/>
                <w:szCs w:val="22"/>
              </w:rPr>
            </w:pPr>
            <w:r w:rsidRPr="00986A95">
              <w:rPr>
                <w:sz w:val="22"/>
                <w:szCs w:val="22"/>
              </w:rPr>
              <w:t>100</w:t>
            </w:r>
          </w:p>
        </w:tc>
        <w:tc>
          <w:tcPr>
            <w:tcW w:w="2792" w:type="dxa"/>
          </w:tcPr>
          <w:p w:rsidR="006C7A09" w:rsidRPr="00986A95" w:rsidRDefault="006C7A09" w:rsidP="005F20BF">
            <w:r w:rsidRPr="00986A95">
              <w:t>Федеральный закон от 06.10.2003 года №1 31 –ФЗ “Об общих принципах организации местного самоуправления в Российской Федерации”;</w:t>
            </w:r>
          </w:p>
          <w:p w:rsidR="006C7A09" w:rsidRPr="00986A95" w:rsidRDefault="006C7A09" w:rsidP="005F20BF">
            <w:r w:rsidRPr="00986A95">
              <w:t>Федеральный закон от 02.03.2007 года № 25-ФЗ “О муниципальной службе в Российской Федерации”;</w:t>
            </w:r>
          </w:p>
          <w:p w:rsidR="006C7A09" w:rsidRPr="00986A95" w:rsidRDefault="006C7A09" w:rsidP="005F20BF">
            <w:r w:rsidRPr="00986A95">
              <w:t>Указ Президента Российской Федерации от 10.03.2009 года № 261 “О федеральной программе “Реформирование и развитие системы государственной службы Российской Федерации (2009-2013 годы)”;</w:t>
            </w:r>
          </w:p>
          <w:p w:rsidR="006C7A09" w:rsidRPr="00986A95" w:rsidRDefault="006C7A09" w:rsidP="005F20BF">
            <w:r w:rsidRPr="00986A95">
              <w:t xml:space="preserve">Закон Свердловской области от 29.10.2007 года № 136-ОЗ “Об особенностях муниципальной службы на территории </w:t>
            </w:r>
            <w:r w:rsidRPr="00986A95">
              <w:lastRenderedPageBreak/>
              <w:t>Свердловской области”.</w:t>
            </w:r>
          </w:p>
          <w:p w:rsidR="006C7A09" w:rsidRPr="00986A95" w:rsidRDefault="006C7A09" w:rsidP="005F20BF">
            <w:pPr>
              <w:rPr>
                <w:sz w:val="22"/>
                <w:szCs w:val="22"/>
              </w:rPr>
            </w:pPr>
            <w:r w:rsidRPr="00986A95">
              <w:rPr>
                <w:sz w:val="22"/>
                <w:szCs w:val="22"/>
              </w:rPr>
              <w:t>Национальный план противодействия коррупции на 2012-2013 годы, утвержденный Указом Президента Российской Федерации от 13 марта 2012 года № 297.</w:t>
            </w:r>
          </w:p>
        </w:tc>
      </w:tr>
      <w:tr w:rsidR="006C7A09" w:rsidRPr="00986A95" w:rsidTr="005F20BF">
        <w:tc>
          <w:tcPr>
            <w:tcW w:w="513" w:type="dxa"/>
          </w:tcPr>
          <w:p w:rsidR="006C7A09" w:rsidRPr="00986A95" w:rsidRDefault="006C7A09" w:rsidP="00262919">
            <w:pPr>
              <w:jc w:val="center"/>
              <w:rPr>
                <w:sz w:val="22"/>
                <w:szCs w:val="22"/>
              </w:rPr>
            </w:pPr>
            <w:r w:rsidRPr="00986A95">
              <w:rPr>
                <w:sz w:val="22"/>
                <w:szCs w:val="22"/>
              </w:rPr>
              <w:lastRenderedPageBreak/>
              <w:t>5</w:t>
            </w:r>
          </w:p>
        </w:tc>
        <w:tc>
          <w:tcPr>
            <w:tcW w:w="13661" w:type="dxa"/>
            <w:gridSpan w:val="6"/>
          </w:tcPr>
          <w:p w:rsidR="006C7A09" w:rsidRPr="00986A95" w:rsidRDefault="006C7A09" w:rsidP="00262919">
            <w:pPr>
              <w:jc w:val="center"/>
              <w:rPr>
                <w:sz w:val="22"/>
                <w:szCs w:val="22"/>
              </w:rPr>
            </w:pPr>
            <w:r w:rsidRPr="00986A95">
              <w:rPr>
                <w:sz w:val="22"/>
                <w:szCs w:val="22"/>
              </w:rPr>
              <w:t>Задача 2. Создание эффективной целостной системы и механизмов формирования и функционирования кадрового состава в сфере муниципальной службы в Шалинском городском округе на основе внедрения новых принципов кадровой политики</w:t>
            </w:r>
          </w:p>
        </w:tc>
      </w:tr>
      <w:tr w:rsidR="006C7A09" w:rsidRPr="00986A95" w:rsidTr="005F20BF">
        <w:tc>
          <w:tcPr>
            <w:tcW w:w="513" w:type="dxa"/>
          </w:tcPr>
          <w:p w:rsidR="006C7A09" w:rsidRPr="00986A95" w:rsidRDefault="006C7A09" w:rsidP="005F20BF">
            <w:pPr>
              <w:rPr>
                <w:sz w:val="22"/>
                <w:szCs w:val="22"/>
              </w:rPr>
            </w:pPr>
            <w:r w:rsidRPr="00986A95">
              <w:rPr>
                <w:sz w:val="22"/>
                <w:szCs w:val="22"/>
              </w:rPr>
              <w:t>6</w:t>
            </w:r>
          </w:p>
        </w:tc>
        <w:tc>
          <w:tcPr>
            <w:tcW w:w="4318" w:type="dxa"/>
          </w:tcPr>
          <w:p w:rsidR="006C7A09" w:rsidRPr="00986A95" w:rsidRDefault="006C7A09" w:rsidP="005F20BF">
            <w:pPr>
              <w:rPr>
                <w:sz w:val="22"/>
                <w:szCs w:val="22"/>
              </w:rPr>
            </w:pPr>
            <w:r w:rsidRPr="00986A95">
              <w:rPr>
                <w:sz w:val="22"/>
                <w:szCs w:val="22"/>
              </w:rPr>
              <w:t>Целевой показатель 3.</w:t>
            </w:r>
          </w:p>
          <w:p w:rsidR="006C7A09" w:rsidRPr="00986A95" w:rsidRDefault="006C7A09" w:rsidP="005F20BF">
            <w:pPr>
              <w:rPr>
                <w:sz w:val="22"/>
                <w:szCs w:val="22"/>
              </w:rPr>
            </w:pPr>
            <w:r w:rsidRPr="00986A95">
              <w:rPr>
                <w:sz w:val="22"/>
                <w:szCs w:val="22"/>
              </w:rPr>
              <w:t>Доля муниципальных служащих Шалинского городского округа, прошедших обучение по программам дополнительного профессионального образования, от общего количества муниципальных служащих Шалинского городского округа</w:t>
            </w:r>
          </w:p>
        </w:tc>
        <w:tc>
          <w:tcPr>
            <w:tcW w:w="1202" w:type="dxa"/>
          </w:tcPr>
          <w:p w:rsidR="006C7A09" w:rsidRPr="00986A95" w:rsidRDefault="006C7A09" w:rsidP="005F20BF">
            <w:pPr>
              <w:rPr>
                <w:sz w:val="22"/>
                <w:szCs w:val="22"/>
              </w:rPr>
            </w:pPr>
            <w:r w:rsidRPr="00986A95">
              <w:rPr>
                <w:sz w:val="22"/>
                <w:szCs w:val="22"/>
              </w:rPr>
              <w:t>процентов</w:t>
            </w:r>
          </w:p>
        </w:tc>
        <w:tc>
          <w:tcPr>
            <w:tcW w:w="1870" w:type="dxa"/>
            <w:shd w:val="clear" w:color="auto" w:fill="auto"/>
          </w:tcPr>
          <w:p w:rsidR="006C7A09" w:rsidRPr="00986A95" w:rsidRDefault="006C7A09" w:rsidP="005F20BF">
            <w:pPr>
              <w:rPr>
                <w:sz w:val="22"/>
                <w:szCs w:val="22"/>
              </w:rPr>
            </w:pPr>
            <w:r w:rsidRPr="00986A95">
              <w:rPr>
                <w:sz w:val="22"/>
                <w:szCs w:val="22"/>
              </w:rPr>
              <w:t>20</w:t>
            </w:r>
          </w:p>
        </w:tc>
        <w:tc>
          <w:tcPr>
            <w:tcW w:w="1870" w:type="dxa"/>
            <w:shd w:val="clear" w:color="auto" w:fill="auto"/>
          </w:tcPr>
          <w:p w:rsidR="006C7A09" w:rsidRPr="00986A95" w:rsidRDefault="006C7A09" w:rsidP="005F20BF">
            <w:pPr>
              <w:rPr>
                <w:sz w:val="22"/>
                <w:szCs w:val="22"/>
              </w:rPr>
            </w:pPr>
            <w:r w:rsidRPr="00986A95">
              <w:rPr>
                <w:sz w:val="22"/>
                <w:szCs w:val="22"/>
              </w:rPr>
              <w:t>25</w:t>
            </w:r>
          </w:p>
        </w:tc>
        <w:tc>
          <w:tcPr>
            <w:tcW w:w="1609" w:type="dxa"/>
            <w:shd w:val="clear" w:color="auto" w:fill="auto"/>
          </w:tcPr>
          <w:p w:rsidR="006C7A09" w:rsidRPr="00986A95" w:rsidRDefault="006C7A09" w:rsidP="005F20BF">
            <w:pPr>
              <w:rPr>
                <w:sz w:val="22"/>
                <w:szCs w:val="22"/>
              </w:rPr>
            </w:pPr>
            <w:r w:rsidRPr="00986A95">
              <w:rPr>
                <w:sz w:val="22"/>
                <w:szCs w:val="22"/>
              </w:rPr>
              <w:t>30</w:t>
            </w:r>
          </w:p>
        </w:tc>
        <w:tc>
          <w:tcPr>
            <w:tcW w:w="2792" w:type="dxa"/>
          </w:tcPr>
          <w:p w:rsidR="006C7A09" w:rsidRPr="00986A95" w:rsidRDefault="006C7A09" w:rsidP="005F20BF">
            <w:r w:rsidRPr="00986A95">
              <w:t>Федеральный закон от 06.10.2003 года № 131 –ФЗ “Об общих принципах организации местного самоуправления в Российской Федерации”;</w:t>
            </w:r>
          </w:p>
          <w:p w:rsidR="006C7A09" w:rsidRPr="00986A95" w:rsidRDefault="006C7A09" w:rsidP="005F20BF">
            <w:r w:rsidRPr="00986A95">
              <w:t>Федеральный закон от 02.03.2007 года № 25-ФЗ “О муниципальной службе в Российской Федерации”;</w:t>
            </w:r>
          </w:p>
          <w:p w:rsidR="006C7A09" w:rsidRPr="00986A95" w:rsidRDefault="006C7A09" w:rsidP="005F20BF">
            <w:r w:rsidRPr="00986A95">
              <w:t>Указ Президента Российской Федерации от 10.03.2009 года № 261 “О федеральной программе “Реформирование и развитие системы государственной службы Российской Федерации (2009-2013 годы)”;</w:t>
            </w:r>
          </w:p>
          <w:p w:rsidR="006C7A09" w:rsidRPr="00986A95" w:rsidRDefault="006C7A09" w:rsidP="005F20BF">
            <w:pPr>
              <w:rPr>
                <w:sz w:val="22"/>
                <w:szCs w:val="22"/>
              </w:rPr>
            </w:pPr>
            <w:r w:rsidRPr="00986A95">
              <w:t>Закон Свердловской области от 29.10.2007 года № 136-ОЗ “Об особенностях муниципальной службы на территории Свердловской области”.</w:t>
            </w:r>
          </w:p>
        </w:tc>
      </w:tr>
      <w:tr w:rsidR="006C7A09" w:rsidRPr="00986A95" w:rsidTr="005F20BF">
        <w:tc>
          <w:tcPr>
            <w:tcW w:w="513" w:type="dxa"/>
          </w:tcPr>
          <w:p w:rsidR="006C7A09" w:rsidRPr="00986A95" w:rsidRDefault="006C7A09" w:rsidP="005F20BF">
            <w:pPr>
              <w:rPr>
                <w:sz w:val="22"/>
                <w:szCs w:val="22"/>
              </w:rPr>
            </w:pPr>
            <w:r w:rsidRPr="00986A95">
              <w:rPr>
                <w:sz w:val="22"/>
                <w:szCs w:val="22"/>
              </w:rPr>
              <w:t>7</w:t>
            </w:r>
          </w:p>
        </w:tc>
        <w:tc>
          <w:tcPr>
            <w:tcW w:w="4318" w:type="dxa"/>
          </w:tcPr>
          <w:p w:rsidR="006C7A09" w:rsidRPr="00986A95" w:rsidRDefault="006C7A09" w:rsidP="005F20BF">
            <w:pPr>
              <w:rPr>
                <w:sz w:val="22"/>
                <w:szCs w:val="22"/>
              </w:rPr>
            </w:pPr>
            <w:r w:rsidRPr="00986A95">
              <w:rPr>
                <w:sz w:val="22"/>
                <w:szCs w:val="22"/>
              </w:rPr>
              <w:t>Целевой показатель 4.</w:t>
            </w:r>
          </w:p>
          <w:p w:rsidR="006C7A09" w:rsidRPr="00986A95" w:rsidRDefault="006C7A09" w:rsidP="005F20BF">
            <w:pPr>
              <w:rPr>
                <w:sz w:val="22"/>
                <w:szCs w:val="22"/>
              </w:rPr>
            </w:pPr>
            <w:r w:rsidRPr="00986A95">
              <w:rPr>
                <w:sz w:val="22"/>
                <w:szCs w:val="22"/>
              </w:rPr>
              <w:t xml:space="preserve">Доля органов местного самоуправления Шалинского городского округа, в которых сформированы кадровые резервы, от общего количества  муниципальных </w:t>
            </w:r>
            <w:r w:rsidRPr="00986A95">
              <w:rPr>
                <w:sz w:val="22"/>
                <w:szCs w:val="22"/>
              </w:rPr>
              <w:lastRenderedPageBreak/>
              <w:t>служащих Шалинского городского округа</w:t>
            </w:r>
          </w:p>
        </w:tc>
        <w:tc>
          <w:tcPr>
            <w:tcW w:w="1202" w:type="dxa"/>
          </w:tcPr>
          <w:p w:rsidR="006C7A09" w:rsidRPr="00986A95" w:rsidRDefault="006C7A09" w:rsidP="005F20BF">
            <w:pPr>
              <w:rPr>
                <w:sz w:val="22"/>
                <w:szCs w:val="22"/>
              </w:rPr>
            </w:pPr>
            <w:r w:rsidRPr="00986A95">
              <w:rPr>
                <w:sz w:val="22"/>
                <w:szCs w:val="22"/>
              </w:rPr>
              <w:lastRenderedPageBreak/>
              <w:t>процентов</w:t>
            </w:r>
          </w:p>
        </w:tc>
        <w:tc>
          <w:tcPr>
            <w:tcW w:w="1870" w:type="dxa"/>
            <w:shd w:val="clear" w:color="auto" w:fill="auto"/>
          </w:tcPr>
          <w:p w:rsidR="006C7A09" w:rsidRPr="00986A95" w:rsidRDefault="006C7A09" w:rsidP="005F20BF">
            <w:pPr>
              <w:rPr>
                <w:sz w:val="22"/>
                <w:szCs w:val="22"/>
              </w:rPr>
            </w:pPr>
            <w:r w:rsidRPr="00986A95">
              <w:rPr>
                <w:sz w:val="22"/>
                <w:szCs w:val="22"/>
              </w:rPr>
              <w:t>50</w:t>
            </w:r>
          </w:p>
        </w:tc>
        <w:tc>
          <w:tcPr>
            <w:tcW w:w="1870" w:type="dxa"/>
            <w:shd w:val="clear" w:color="auto" w:fill="auto"/>
          </w:tcPr>
          <w:p w:rsidR="006C7A09" w:rsidRPr="00986A95" w:rsidRDefault="006C7A09" w:rsidP="005F20BF">
            <w:pPr>
              <w:rPr>
                <w:sz w:val="22"/>
                <w:szCs w:val="22"/>
              </w:rPr>
            </w:pPr>
            <w:r w:rsidRPr="00986A95">
              <w:rPr>
                <w:sz w:val="22"/>
                <w:szCs w:val="22"/>
              </w:rPr>
              <w:t>80</w:t>
            </w:r>
          </w:p>
        </w:tc>
        <w:tc>
          <w:tcPr>
            <w:tcW w:w="1609" w:type="dxa"/>
            <w:shd w:val="clear" w:color="auto" w:fill="auto"/>
          </w:tcPr>
          <w:p w:rsidR="006C7A09" w:rsidRPr="00986A95" w:rsidRDefault="006C7A09" w:rsidP="005F20BF">
            <w:pPr>
              <w:rPr>
                <w:sz w:val="22"/>
                <w:szCs w:val="22"/>
              </w:rPr>
            </w:pPr>
            <w:r w:rsidRPr="00986A95">
              <w:rPr>
                <w:sz w:val="22"/>
                <w:szCs w:val="22"/>
              </w:rPr>
              <w:t>100</w:t>
            </w:r>
          </w:p>
        </w:tc>
        <w:tc>
          <w:tcPr>
            <w:tcW w:w="2792" w:type="dxa"/>
          </w:tcPr>
          <w:p w:rsidR="006C7A09" w:rsidRPr="00986A95" w:rsidRDefault="006C7A09" w:rsidP="005F20BF">
            <w:r w:rsidRPr="00986A95">
              <w:t>Федеральный закон от 02.03.2007 года № 25-ФЗ “О муниципальной службе в Российской Федерации”;</w:t>
            </w:r>
          </w:p>
          <w:p w:rsidR="006C7A09" w:rsidRPr="00986A95" w:rsidRDefault="006C7A09" w:rsidP="005F20BF">
            <w:r w:rsidRPr="00986A95">
              <w:t>Указ Президента Российской Федерации от 10.03.2009 года</w:t>
            </w:r>
          </w:p>
          <w:p w:rsidR="006C7A09" w:rsidRPr="00986A95" w:rsidRDefault="006C7A09" w:rsidP="005F20BF">
            <w:r w:rsidRPr="00986A95">
              <w:lastRenderedPageBreak/>
              <w:t>Закон Свердловской области от 29.10.2007 года № 136-ОЗ “Об особенностях муниципальной службы на территории Свердловской области”;</w:t>
            </w:r>
          </w:p>
          <w:p w:rsidR="006C7A09" w:rsidRPr="00986A95" w:rsidRDefault="006C7A09" w:rsidP="005F20BF">
            <w:pPr>
              <w:rPr>
                <w:sz w:val="22"/>
                <w:szCs w:val="22"/>
              </w:rPr>
            </w:pPr>
            <w:r w:rsidRPr="00986A95">
              <w:t>Указ Президента Российской Федерации от 10.03.2009 года № 261 “О федеральной программе “Реформирование и развитие системы государственной службы Российской Федерации (2009-2013 годы)”;</w:t>
            </w:r>
          </w:p>
        </w:tc>
      </w:tr>
      <w:tr w:rsidR="006C7A09" w:rsidRPr="00986A95" w:rsidTr="005F20BF">
        <w:tc>
          <w:tcPr>
            <w:tcW w:w="513" w:type="dxa"/>
          </w:tcPr>
          <w:p w:rsidR="006C7A09" w:rsidRPr="00986A95" w:rsidRDefault="006C7A09" w:rsidP="005F20BF">
            <w:pPr>
              <w:rPr>
                <w:sz w:val="22"/>
                <w:szCs w:val="22"/>
              </w:rPr>
            </w:pPr>
            <w:r w:rsidRPr="00986A95">
              <w:rPr>
                <w:sz w:val="22"/>
                <w:szCs w:val="22"/>
              </w:rPr>
              <w:lastRenderedPageBreak/>
              <w:t>8.</w:t>
            </w:r>
          </w:p>
        </w:tc>
        <w:tc>
          <w:tcPr>
            <w:tcW w:w="4318" w:type="dxa"/>
          </w:tcPr>
          <w:p w:rsidR="006C7A09" w:rsidRPr="00986A95" w:rsidRDefault="006C7A09" w:rsidP="005F20BF">
            <w:pPr>
              <w:rPr>
                <w:sz w:val="22"/>
                <w:szCs w:val="22"/>
              </w:rPr>
            </w:pPr>
            <w:r w:rsidRPr="00986A95">
              <w:rPr>
                <w:sz w:val="22"/>
                <w:szCs w:val="22"/>
              </w:rPr>
              <w:t>Целевой показатель 5.</w:t>
            </w:r>
          </w:p>
          <w:p w:rsidR="006C7A09" w:rsidRPr="00986A95" w:rsidRDefault="006C7A09" w:rsidP="005F20BF">
            <w:pPr>
              <w:rPr>
                <w:sz w:val="22"/>
                <w:szCs w:val="22"/>
              </w:rPr>
            </w:pPr>
            <w:r w:rsidRPr="00986A95">
              <w:rPr>
                <w:sz w:val="22"/>
                <w:szCs w:val="22"/>
              </w:rPr>
              <w:t>Доля лиц, назначенных из резерва управленческих кадров Шалинского городского округа, от общего количества вакантных должностей</w:t>
            </w:r>
          </w:p>
        </w:tc>
        <w:tc>
          <w:tcPr>
            <w:tcW w:w="1202" w:type="dxa"/>
          </w:tcPr>
          <w:p w:rsidR="006C7A09" w:rsidRPr="00986A95" w:rsidRDefault="006C7A09" w:rsidP="005F20BF">
            <w:pPr>
              <w:rPr>
                <w:sz w:val="22"/>
                <w:szCs w:val="22"/>
              </w:rPr>
            </w:pPr>
            <w:r w:rsidRPr="00986A95">
              <w:rPr>
                <w:sz w:val="22"/>
                <w:szCs w:val="22"/>
              </w:rPr>
              <w:t>процентов</w:t>
            </w:r>
          </w:p>
        </w:tc>
        <w:tc>
          <w:tcPr>
            <w:tcW w:w="1870" w:type="dxa"/>
            <w:shd w:val="clear" w:color="auto" w:fill="auto"/>
          </w:tcPr>
          <w:p w:rsidR="006C7A09" w:rsidRPr="00986A95" w:rsidRDefault="006C7A09" w:rsidP="005F20BF">
            <w:pPr>
              <w:rPr>
                <w:sz w:val="22"/>
                <w:szCs w:val="22"/>
              </w:rPr>
            </w:pPr>
            <w:r w:rsidRPr="00986A95">
              <w:rPr>
                <w:sz w:val="22"/>
                <w:szCs w:val="22"/>
              </w:rPr>
              <w:t>10</w:t>
            </w:r>
          </w:p>
        </w:tc>
        <w:tc>
          <w:tcPr>
            <w:tcW w:w="1870" w:type="dxa"/>
            <w:shd w:val="clear" w:color="auto" w:fill="auto"/>
          </w:tcPr>
          <w:p w:rsidR="006C7A09" w:rsidRPr="00986A95" w:rsidRDefault="006C7A09" w:rsidP="005F20BF">
            <w:pPr>
              <w:rPr>
                <w:sz w:val="22"/>
                <w:szCs w:val="22"/>
              </w:rPr>
            </w:pPr>
            <w:r w:rsidRPr="00986A95">
              <w:rPr>
                <w:sz w:val="22"/>
                <w:szCs w:val="22"/>
              </w:rPr>
              <w:t>10</w:t>
            </w:r>
          </w:p>
        </w:tc>
        <w:tc>
          <w:tcPr>
            <w:tcW w:w="1609" w:type="dxa"/>
            <w:shd w:val="clear" w:color="auto" w:fill="auto"/>
          </w:tcPr>
          <w:p w:rsidR="006C7A09" w:rsidRPr="00986A95" w:rsidRDefault="006C7A09" w:rsidP="005F20BF">
            <w:pPr>
              <w:rPr>
                <w:sz w:val="22"/>
                <w:szCs w:val="22"/>
              </w:rPr>
            </w:pPr>
            <w:r w:rsidRPr="00986A95">
              <w:rPr>
                <w:sz w:val="22"/>
                <w:szCs w:val="22"/>
              </w:rPr>
              <w:t>10</w:t>
            </w:r>
          </w:p>
        </w:tc>
        <w:tc>
          <w:tcPr>
            <w:tcW w:w="2792" w:type="dxa"/>
          </w:tcPr>
          <w:p w:rsidR="006C7A09" w:rsidRPr="00986A95" w:rsidRDefault="006C7A09" w:rsidP="005F20BF">
            <w:pPr>
              <w:rPr>
                <w:sz w:val="22"/>
                <w:szCs w:val="22"/>
              </w:rPr>
            </w:pPr>
            <w:r w:rsidRPr="00986A95">
              <w:rPr>
                <w:sz w:val="22"/>
                <w:szCs w:val="22"/>
              </w:rPr>
              <w:t>Постановление главы Шалинского городского округа от 15.03.2013 года № 251 “О резерве управленческих кадров”,</w:t>
            </w:r>
          </w:p>
          <w:p w:rsidR="006C7A09" w:rsidRPr="00986A95" w:rsidRDefault="006C7A09" w:rsidP="005F20BF">
            <w:pPr>
              <w:rPr>
                <w:sz w:val="22"/>
                <w:szCs w:val="22"/>
              </w:rPr>
            </w:pPr>
            <w:r w:rsidRPr="00986A95">
              <w:rPr>
                <w:sz w:val="22"/>
                <w:szCs w:val="22"/>
              </w:rPr>
              <w:t>Указ Губернатора Свердловской области от 25.10.2010 года № 941-УГ “О резерве управленческих кадров Свердловской области”</w:t>
            </w:r>
          </w:p>
        </w:tc>
      </w:tr>
      <w:tr w:rsidR="006C7A09" w:rsidRPr="00986A95" w:rsidTr="005F20BF">
        <w:tc>
          <w:tcPr>
            <w:tcW w:w="513" w:type="dxa"/>
          </w:tcPr>
          <w:p w:rsidR="006C7A09" w:rsidRPr="00986A95" w:rsidRDefault="006C7A09" w:rsidP="005F20BF">
            <w:pPr>
              <w:rPr>
                <w:sz w:val="22"/>
                <w:szCs w:val="22"/>
              </w:rPr>
            </w:pPr>
            <w:r w:rsidRPr="00986A95">
              <w:rPr>
                <w:sz w:val="22"/>
                <w:szCs w:val="22"/>
              </w:rPr>
              <w:t>9</w:t>
            </w:r>
          </w:p>
        </w:tc>
        <w:tc>
          <w:tcPr>
            <w:tcW w:w="4318" w:type="dxa"/>
          </w:tcPr>
          <w:p w:rsidR="006C7A09" w:rsidRPr="00986A95" w:rsidRDefault="006C7A09" w:rsidP="005F20BF">
            <w:pPr>
              <w:rPr>
                <w:sz w:val="22"/>
                <w:szCs w:val="22"/>
              </w:rPr>
            </w:pPr>
            <w:r w:rsidRPr="00986A95">
              <w:rPr>
                <w:sz w:val="22"/>
                <w:szCs w:val="22"/>
              </w:rPr>
              <w:t>Целевой показатель 6.</w:t>
            </w:r>
          </w:p>
          <w:p w:rsidR="006C7A09" w:rsidRPr="00986A95" w:rsidRDefault="006C7A09" w:rsidP="005F20BF">
            <w:pPr>
              <w:rPr>
                <w:sz w:val="22"/>
                <w:szCs w:val="22"/>
              </w:rPr>
            </w:pPr>
            <w:r w:rsidRPr="00986A95">
              <w:rPr>
                <w:sz w:val="22"/>
                <w:szCs w:val="22"/>
              </w:rPr>
              <w:t>Доля органов местного самоуправления Шалинского городского округа, в которых внедрен единый подход к выплате ежемесячной  надбавки к должностному окладу за особые условия муниципальной службы в зависимости от сложности, объема работы, выполнения срочных и неотложных заданий</w:t>
            </w:r>
          </w:p>
        </w:tc>
        <w:tc>
          <w:tcPr>
            <w:tcW w:w="1202" w:type="dxa"/>
          </w:tcPr>
          <w:p w:rsidR="006C7A09" w:rsidRPr="00986A95" w:rsidRDefault="006C7A09" w:rsidP="005F20BF">
            <w:pPr>
              <w:rPr>
                <w:sz w:val="22"/>
                <w:szCs w:val="22"/>
              </w:rPr>
            </w:pPr>
            <w:r w:rsidRPr="00986A95">
              <w:rPr>
                <w:sz w:val="22"/>
                <w:szCs w:val="22"/>
              </w:rPr>
              <w:t>процентов</w:t>
            </w:r>
          </w:p>
        </w:tc>
        <w:tc>
          <w:tcPr>
            <w:tcW w:w="1870" w:type="dxa"/>
            <w:shd w:val="clear" w:color="auto" w:fill="auto"/>
          </w:tcPr>
          <w:p w:rsidR="006C7A09" w:rsidRPr="00986A95" w:rsidRDefault="006C7A09" w:rsidP="005F20BF">
            <w:pPr>
              <w:rPr>
                <w:sz w:val="22"/>
                <w:szCs w:val="22"/>
              </w:rPr>
            </w:pPr>
            <w:r w:rsidRPr="00986A95">
              <w:rPr>
                <w:sz w:val="22"/>
                <w:szCs w:val="22"/>
              </w:rPr>
              <w:t>50</w:t>
            </w:r>
          </w:p>
        </w:tc>
        <w:tc>
          <w:tcPr>
            <w:tcW w:w="1870" w:type="dxa"/>
            <w:shd w:val="clear" w:color="auto" w:fill="auto"/>
          </w:tcPr>
          <w:p w:rsidR="006C7A09" w:rsidRPr="00986A95" w:rsidRDefault="006C7A09" w:rsidP="005F20BF">
            <w:pPr>
              <w:rPr>
                <w:sz w:val="22"/>
                <w:szCs w:val="22"/>
              </w:rPr>
            </w:pPr>
            <w:r w:rsidRPr="00986A95">
              <w:rPr>
                <w:sz w:val="22"/>
                <w:szCs w:val="22"/>
              </w:rPr>
              <w:t>50</w:t>
            </w:r>
          </w:p>
        </w:tc>
        <w:tc>
          <w:tcPr>
            <w:tcW w:w="1609" w:type="dxa"/>
            <w:shd w:val="clear" w:color="auto" w:fill="auto"/>
          </w:tcPr>
          <w:p w:rsidR="006C7A09" w:rsidRPr="00986A95" w:rsidRDefault="006C7A09" w:rsidP="005F20BF">
            <w:pPr>
              <w:rPr>
                <w:sz w:val="22"/>
                <w:szCs w:val="22"/>
              </w:rPr>
            </w:pPr>
          </w:p>
        </w:tc>
        <w:tc>
          <w:tcPr>
            <w:tcW w:w="2792" w:type="dxa"/>
          </w:tcPr>
          <w:p w:rsidR="006C7A09" w:rsidRPr="00986A95" w:rsidRDefault="006C7A09" w:rsidP="005F20BF">
            <w:r w:rsidRPr="00986A95">
              <w:t>Указ Президента Российской Федерации от 10.03.2009 года № 261 “О федеральной программе “Реформирование и развитие системы государственной службы Российской Федерации (2009-2013 годы)”;</w:t>
            </w:r>
          </w:p>
          <w:p w:rsidR="006C7A09" w:rsidRPr="00986A95" w:rsidRDefault="006C7A09" w:rsidP="005F20BF">
            <w:pPr>
              <w:rPr>
                <w:sz w:val="22"/>
                <w:szCs w:val="22"/>
              </w:rPr>
            </w:pPr>
          </w:p>
        </w:tc>
      </w:tr>
      <w:tr w:rsidR="006C7A09" w:rsidRPr="00986A95" w:rsidTr="005F20BF">
        <w:tc>
          <w:tcPr>
            <w:tcW w:w="513" w:type="dxa"/>
          </w:tcPr>
          <w:p w:rsidR="006C7A09" w:rsidRPr="00986A95" w:rsidRDefault="006C7A09" w:rsidP="005F20BF">
            <w:pPr>
              <w:rPr>
                <w:sz w:val="22"/>
                <w:szCs w:val="22"/>
              </w:rPr>
            </w:pPr>
            <w:r w:rsidRPr="00986A95">
              <w:rPr>
                <w:sz w:val="22"/>
                <w:szCs w:val="22"/>
              </w:rPr>
              <w:t>10.</w:t>
            </w:r>
          </w:p>
        </w:tc>
        <w:tc>
          <w:tcPr>
            <w:tcW w:w="4318" w:type="dxa"/>
          </w:tcPr>
          <w:p w:rsidR="006C7A09" w:rsidRPr="00986A95" w:rsidRDefault="006C7A09" w:rsidP="005F20BF">
            <w:pPr>
              <w:rPr>
                <w:sz w:val="22"/>
                <w:szCs w:val="22"/>
              </w:rPr>
            </w:pPr>
            <w:r w:rsidRPr="00986A95">
              <w:rPr>
                <w:sz w:val="22"/>
                <w:szCs w:val="22"/>
              </w:rPr>
              <w:t>Целевой показатель 7.</w:t>
            </w:r>
          </w:p>
          <w:p w:rsidR="006C7A09" w:rsidRPr="00986A95" w:rsidRDefault="006C7A09" w:rsidP="005F20BF">
            <w:pPr>
              <w:rPr>
                <w:sz w:val="22"/>
                <w:szCs w:val="22"/>
              </w:rPr>
            </w:pPr>
            <w:r w:rsidRPr="00986A95">
              <w:rPr>
                <w:sz w:val="22"/>
                <w:szCs w:val="22"/>
              </w:rPr>
              <w:t xml:space="preserve">Доля органов местного самоуправления расположенных на территории Шалинского городского органа, где внедрена система комплексной оценки </w:t>
            </w:r>
            <w:r w:rsidRPr="00986A95">
              <w:rPr>
                <w:sz w:val="22"/>
                <w:szCs w:val="22"/>
              </w:rPr>
              <w:lastRenderedPageBreak/>
              <w:t>деятельности муниципальных служащих, от общего количества органов местного самоуправлен</w:t>
            </w:r>
            <w:r w:rsidR="00262919">
              <w:rPr>
                <w:sz w:val="22"/>
                <w:szCs w:val="22"/>
              </w:rPr>
              <w:t>ия Шалинского городского округа</w:t>
            </w:r>
          </w:p>
        </w:tc>
        <w:tc>
          <w:tcPr>
            <w:tcW w:w="1202" w:type="dxa"/>
          </w:tcPr>
          <w:p w:rsidR="006C7A09" w:rsidRPr="00986A95" w:rsidRDefault="006C7A09" w:rsidP="005F20BF">
            <w:pPr>
              <w:rPr>
                <w:sz w:val="22"/>
                <w:szCs w:val="22"/>
              </w:rPr>
            </w:pPr>
            <w:r w:rsidRPr="00986A95">
              <w:rPr>
                <w:sz w:val="22"/>
                <w:szCs w:val="22"/>
              </w:rPr>
              <w:lastRenderedPageBreak/>
              <w:t>процентов</w:t>
            </w:r>
          </w:p>
        </w:tc>
        <w:tc>
          <w:tcPr>
            <w:tcW w:w="1870" w:type="dxa"/>
            <w:shd w:val="clear" w:color="auto" w:fill="auto"/>
          </w:tcPr>
          <w:p w:rsidR="006C7A09" w:rsidRPr="00986A95" w:rsidRDefault="006C7A09" w:rsidP="005F20BF">
            <w:pPr>
              <w:rPr>
                <w:sz w:val="22"/>
                <w:szCs w:val="22"/>
              </w:rPr>
            </w:pPr>
            <w:r w:rsidRPr="00986A95">
              <w:rPr>
                <w:sz w:val="22"/>
                <w:szCs w:val="22"/>
              </w:rPr>
              <w:t>0</w:t>
            </w:r>
          </w:p>
        </w:tc>
        <w:tc>
          <w:tcPr>
            <w:tcW w:w="1870" w:type="dxa"/>
            <w:shd w:val="clear" w:color="auto" w:fill="auto"/>
          </w:tcPr>
          <w:p w:rsidR="006C7A09" w:rsidRPr="00986A95" w:rsidRDefault="006C7A09" w:rsidP="005F20BF">
            <w:pPr>
              <w:rPr>
                <w:sz w:val="22"/>
                <w:szCs w:val="22"/>
              </w:rPr>
            </w:pPr>
            <w:r w:rsidRPr="00986A95">
              <w:rPr>
                <w:sz w:val="22"/>
                <w:szCs w:val="22"/>
              </w:rPr>
              <w:t>0</w:t>
            </w:r>
          </w:p>
        </w:tc>
        <w:tc>
          <w:tcPr>
            <w:tcW w:w="1609" w:type="dxa"/>
            <w:shd w:val="clear" w:color="auto" w:fill="auto"/>
          </w:tcPr>
          <w:p w:rsidR="006C7A09" w:rsidRPr="00986A95" w:rsidRDefault="006C7A09" w:rsidP="005F20BF">
            <w:pPr>
              <w:rPr>
                <w:sz w:val="22"/>
                <w:szCs w:val="22"/>
              </w:rPr>
            </w:pPr>
            <w:r w:rsidRPr="00986A95">
              <w:rPr>
                <w:sz w:val="22"/>
                <w:szCs w:val="22"/>
              </w:rPr>
              <w:t>10</w:t>
            </w:r>
          </w:p>
        </w:tc>
        <w:tc>
          <w:tcPr>
            <w:tcW w:w="2792" w:type="dxa"/>
          </w:tcPr>
          <w:p w:rsidR="006C7A09" w:rsidRPr="00986A95" w:rsidRDefault="006C7A09" w:rsidP="005F20BF">
            <w:r w:rsidRPr="00986A95">
              <w:t>Федеральный закон от 02.03.2007 года № 25-ФЗ “О муниципальной службе в Российской Федерации”.</w:t>
            </w:r>
          </w:p>
        </w:tc>
      </w:tr>
      <w:tr w:rsidR="006C7A09" w:rsidRPr="00986A95" w:rsidTr="005F20BF">
        <w:tc>
          <w:tcPr>
            <w:tcW w:w="513" w:type="dxa"/>
          </w:tcPr>
          <w:p w:rsidR="006C7A09" w:rsidRPr="00986A95" w:rsidRDefault="006C7A09" w:rsidP="00262919">
            <w:pPr>
              <w:jc w:val="center"/>
              <w:rPr>
                <w:sz w:val="22"/>
                <w:szCs w:val="22"/>
              </w:rPr>
            </w:pPr>
            <w:r w:rsidRPr="00986A95">
              <w:rPr>
                <w:sz w:val="22"/>
                <w:szCs w:val="22"/>
              </w:rPr>
              <w:lastRenderedPageBreak/>
              <w:t>11</w:t>
            </w:r>
          </w:p>
        </w:tc>
        <w:tc>
          <w:tcPr>
            <w:tcW w:w="13661" w:type="dxa"/>
            <w:gridSpan w:val="6"/>
          </w:tcPr>
          <w:p w:rsidR="006C7A09" w:rsidRPr="00986A95" w:rsidRDefault="006C7A09" w:rsidP="00262919">
            <w:pPr>
              <w:jc w:val="center"/>
              <w:rPr>
                <w:sz w:val="22"/>
                <w:szCs w:val="22"/>
              </w:rPr>
            </w:pPr>
            <w:r w:rsidRPr="00986A95">
              <w:rPr>
                <w:sz w:val="22"/>
                <w:szCs w:val="22"/>
              </w:rPr>
              <w:t>Задача 3. Повышение эффективности системы противодействия коррупции в сфере муниципального  управления в Шалинском городском округе</w:t>
            </w:r>
          </w:p>
        </w:tc>
      </w:tr>
      <w:tr w:rsidR="006C7A09" w:rsidRPr="00986A95" w:rsidTr="005F20BF">
        <w:tc>
          <w:tcPr>
            <w:tcW w:w="513" w:type="dxa"/>
          </w:tcPr>
          <w:p w:rsidR="006C7A09" w:rsidRPr="00986A95" w:rsidRDefault="006C7A09" w:rsidP="005F20BF">
            <w:pPr>
              <w:rPr>
                <w:sz w:val="22"/>
                <w:szCs w:val="22"/>
              </w:rPr>
            </w:pPr>
            <w:r w:rsidRPr="00986A95">
              <w:rPr>
                <w:sz w:val="22"/>
                <w:szCs w:val="22"/>
              </w:rPr>
              <w:t>12</w:t>
            </w:r>
          </w:p>
        </w:tc>
        <w:tc>
          <w:tcPr>
            <w:tcW w:w="4318" w:type="dxa"/>
          </w:tcPr>
          <w:p w:rsidR="006C7A09" w:rsidRPr="00986A95" w:rsidRDefault="006C7A09" w:rsidP="005F20BF">
            <w:pPr>
              <w:rPr>
                <w:sz w:val="22"/>
                <w:szCs w:val="22"/>
              </w:rPr>
            </w:pPr>
            <w:r w:rsidRPr="00986A95">
              <w:rPr>
                <w:sz w:val="22"/>
                <w:szCs w:val="22"/>
              </w:rPr>
              <w:t>Целевой показатель 7.</w:t>
            </w:r>
          </w:p>
          <w:p w:rsidR="006C7A09" w:rsidRPr="00986A95" w:rsidRDefault="006C7A09" w:rsidP="005F20BF">
            <w:pPr>
              <w:rPr>
                <w:sz w:val="22"/>
                <w:szCs w:val="22"/>
              </w:rPr>
            </w:pPr>
            <w:r w:rsidRPr="00986A95">
              <w:rPr>
                <w:sz w:val="22"/>
                <w:szCs w:val="22"/>
              </w:rPr>
              <w:t xml:space="preserve">Доля органов местного самоуправления, в составы конкурсных и аттестационных комиссий которых включены представители общественных советов, от общего количества органов местного самоуправления, при которых  созданы  общественные советы </w:t>
            </w:r>
          </w:p>
        </w:tc>
        <w:tc>
          <w:tcPr>
            <w:tcW w:w="1202" w:type="dxa"/>
          </w:tcPr>
          <w:p w:rsidR="006C7A09" w:rsidRPr="00986A95" w:rsidRDefault="006C7A09" w:rsidP="005F20BF">
            <w:pPr>
              <w:rPr>
                <w:sz w:val="22"/>
                <w:szCs w:val="22"/>
              </w:rPr>
            </w:pPr>
            <w:r w:rsidRPr="00986A95">
              <w:rPr>
                <w:sz w:val="22"/>
                <w:szCs w:val="22"/>
              </w:rPr>
              <w:t>процентов</w:t>
            </w:r>
          </w:p>
        </w:tc>
        <w:tc>
          <w:tcPr>
            <w:tcW w:w="1870" w:type="dxa"/>
            <w:shd w:val="clear" w:color="auto" w:fill="auto"/>
          </w:tcPr>
          <w:p w:rsidR="006C7A09" w:rsidRPr="00986A95" w:rsidRDefault="006C7A09" w:rsidP="005F20BF">
            <w:pPr>
              <w:rPr>
                <w:sz w:val="22"/>
                <w:szCs w:val="22"/>
              </w:rPr>
            </w:pPr>
            <w:r w:rsidRPr="00986A95">
              <w:rPr>
                <w:sz w:val="22"/>
                <w:szCs w:val="22"/>
              </w:rPr>
              <w:t>10</w:t>
            </w:r>
          </w:p>
        </w:tc>
        <w:tc>
          <w:tcPr>
            <w:tcW w:w="1870" w:type="dxa"/>
            <w:shd w:val="clear" w:color="auto" w:fill="auto"/>
          </w:tcPr>
          <w:p w:rsidR="006C7A09" w:rsidRPr="00986A95" w:rsidRDefault="006C7A09" w:rsidP="005F20BF">
            <w:pPr>
              <w:rPr>
                <w:sz w:val="22"/>
                <w:szCs w:val="22"/>
              </w:rPr>
            </w:pPr>
            <w:r w:rsidRPr="00986A95">
              <w:rPr>
                <w:sz w:val="22"/>
                <w:szCs w:val="22"/>
              </w:rPr>
              <w:t>10</w:t>
            </w:r>
          </w:p>
        </w:tc>
        <w:tc>
          <w:tcPr>
            <w:tcW w:w="1609" w:type="dxa"/>
            <w:shd w:val="clear" w:color="auto" w:fill="auto"/>
          </w:tcPr>
          <w:p w:rsidR="006C7A09" w:rsidRPr="00986A95" w:rsidRDefault="006C7A09" w:rsidP="005F20BF">
            <w:pPr>
              <w:rPr>
                <w:sz w:val="22"/>
                <w:szCs w:val="22"/>
              </w:rPr>
            </w:pPr>
            <w:r w:rsidRPr="00986A95">
              <w:rPr>
                <w:sz w:val="22"/>
                <w:szCs w:val="22"/>
              </w:rPr>
              <w:t>10</w:t>
            </w:r>
          </w:p>
        </w:tc>
        <w:tc>
          <w:tcPr>
            <w:tcW w:w="2792" w:type="dxa"/>
          </w:tcPr>
          <w:p w:rsidR="006C7A09" w:rsidRPr="00986A95" w:rsidRDefault="006C7A09" w:rsidP="005F20BF">
            <w:pPr>
              <w:rPr>
                <w:sz w:val="22"/>
                <w:szCs w:val="22"/>
              </w:rPr>
            </w:pPr>
            <w:r w:rsidRPr="00986A95">
              <w:rPr>
                <w:sz w:val="22"/>
                <w:szCs w:val="22"/>
              </w:rPr>
              <w:t>Указ Президента Российской Федерации от 07.05.2012 года № 601</w:t>
            </w:r>
          </w:p>
        </w:tc>
      </w:tr>
      <w:tr w:rsidR="006C7A09" w:rsidRPr="00986A95" w:rsidTr="005F20BF">
        <w:tc>
          <w:tcPr>
            <w:tcW w:w="513" w:type="dxa"/>
          </w:tcPr>
          <w:p w:rsidR="006C7A09" w:rsidRPr="00986A95" w:rsidRDefault="006C7A09" w:rsidP="005F20BF">
            <w:pPr>
              <w:rPr>
                <w:sz w:val="22"/>
                <w:szCs w:val="22"/>
              </w:rPr>
            </w:pPr>
            <w:r w:rsidRPr="00986A95">
              <w:rPr>
                <w:sz w:val="22"/>
                <w:szCs w:val="22"/>
              </w:rPr>
              <w:t>13</w:t>
            </w:r>
          </w:p>
        </w:tc>
        <w:tc>
          <w:tcPr>
            <w:tcW w:w="4318" w:type="dxa"/>
          </w:tcPr>
          <w:p w:rsidR="006C7A09" w:rsidRPr="00986A95" w:rsidRDefault="006C7A09" w:rsidP="005F20BF">
            <w:pPr>
              <w:rPr>
                <w:sz w:val="22"/>
                <w:szCs w:val="22"/>
              </w:rPr>
            </w:pPr>
            <w:r w:rsidRPr="00986A95">
              <w:rPr>
                <w:sz w:val="22"/>
                <w:szCs w:val="22"/>
              </w:rPr>
              <w:t>Целевой показатель 8.</w:t>
            </w:r>
          </w:p>
          <w:p w:rsidR="006C7A09" w:rsidRPr="00986A95" w:rsidRDefault="006C7A09" w:rsidP="005F20BF">
            <w:pPr>
              <w:rPr>
                <w:sz w:val="22"/>
                <w:szCs w:val="22"/>
              </w:rPr>
            </w:pPr>
            <w:r w:rsidRPr="00986A95">
              <w:rPr>
                <w:sz w:val="22"/>
                <w:szCs w:val="22"/>
              </w:rPr>
              <w:t>Доля проведенных заседаний комиссии по соблюдению требований к служебному поведению и урегулированию конфликта интересов, информация о результатах которых размещена на официальных сайтах органов местного самоуправления, от общего  количества заседаний комиссий</w:t>
            </w:r>
          </w:p>
        </w:tc>
        <w:tc>
          <w:tcPr>
            <w:tcW w:w="1202" w:type="dxa"/>
          </w:tcPr>
          <w:p w:rsidR="006C7A09" w:rsidRPr="00986A95" w:rsidRDefault="006C7A09" w:rsidP="005F20BF">
            <w:pPr>
              <w:rPr>
                <w:sz w:val="22"/>
                <w:szCs w:val="22"/>
              </w:rPr>
            </w:pPr>
            <w:r w:rsidRPr="00986A95">
              <w:rPr>
                <w:sz w:val="22"/>
                <w:szCs w:val="22"/>
              </w:rPr>
              <w:t>процентов</w:t>
            </w:r>
          </w:p>
        </w:tc>
        <w:tc>
          <w:tcPr>
            <w:tcW w:w="1870" w:type="dxa"/>
            <w:shd w:val="clear" w:color="auto" w:fill="auto"/>
          </w:tcPr>
          <w:p w:rsidR="006C7A09" w:rsidRPr="00986A95" w:rsidRDefault="006C7A09" w:rsidP="005F20BF">
            <w:pPr>
              <w:rPr>
                <w:sz w:val="22"/>
                <w:szCs w:val="22"/>
              </w:rPr>
            </w:pPr>
            <w:r w:rsidRPr="00986A95">
              <w:rPr>
                <w:sz w:val="22"/>
                <w:szCs w:val="22"/>
              </w:rPr>
              <w:t>100</w:t>
            </w:r>
          </w:p>
        </w:tc>
        <w:tc>
          <w:tcPr>
            <w:tcW w:w="1870" w:type="dxa"/>
            <w:shd w:val="clear" w:color="auto" w:fill="auto"/>
          </w:tcPr>
          <w:p w:rsidR="006C7A09" w:rsidRPr="00986A95" w:rsidRDefault="006C7A09" w:rsidP="005F20BF">
            <w:pPr>
              <w:rPr>
                <w:sz w:val="22"/>
                <w:szCs w:val="22"/>
              </w:rPr>
            </w:pPr>
            <w:r w:rsidRPr="00986A95">
              <w:rPr>
                <w:sz w:val="22"/>
                <w:szCs w:val="22"/>
              </w:rPr>
              <w:t>100</w:t>
            </w:r>
          </w:p>
        </w:tc>
        <w:tc>
          <w:tcPr>
            <w:tcW w:w="1609" w:type="dxa"/>
            <w:shd w:val="clear" w:color="auto" w:fill="auto"/>
          </w:tcPr>
          <w:p w:rsidR="006C7A09" w:rsidRPr="00986A95" w:rsidRDefault="006C7A09" w:rsidP="005F20BF">
            <w:pPr>
              <w:rPr>
                <w:sz w:val="22"/>
                <w:szCs w:val="22"/>
              </w:rPr>
            </w:pPr>
            <w:r w:rsidRPr="00986A95">
              <w:rPr>
                <w:sz w:val="22"/>
                <w:szCs w:val="22"/>
              </w:rPr>
              <w:t>100</w:t>
            </w:r>
          </w:p>
        </w:tc>
        <w:tc>
          <w:tcPr>
            <w:tcW w:w="2792" w:type="dxa"/>
          </w:tcPr>
          <w:p w:rsidR="006C7A09" w:rsidRPr="00986A95" w:rsidRDefault="006C7A09" w:rsidP="005F20BF">
            <w:pPr>
              <w:rPr>
                <w:sz w:val="22"/>
                <w:szCs w:val="22"/>
              </w:rPr>
            </w:pPr>
            <w:r w:rsidRPr="00986A95">
              <w:rPr>
                <w:sz w:val="22"/>
                <w:szCs w:val="22"/>
              </w:rPr>
              <w:t>Национальный план противодействия коррупции на 2012-2013 годы, утвержденный Указом Президента Российской Федерации от 13 марта 2012 года № 297.</w:t>
            </w:r>
          </w:p>
          <w:p w:rsidR="006C7A09" w:rsidRPr="00986A95" w:rsidRDefault="006C7A09" w:rsidP="005F20BF">
            <w:pPr>
              <w:rPr>
                <w:sz w:val="22"/>
                <w:szCs w:val="22"/>
              </w:rPr>
            </w:pPr>
          </w:p>
        </w:tc>
      </w:tr>
      <w:tr w:rsidR="006C7A09" w:rsidRPr="00986A95" w:rsidTr="005F20BF">
        <w:tc>
          <w:tcPr>
            <w:tcW w:w="513" w:type="dxa"/>
          </w:tcPr>
          <w:p w:rsidR="006C7A09" w:rsidRPr="00986A95" w:rsidRDefault="006C7A09" w:rsidP="00262919">
            <w:pPr>
              <w:jc w:val="center"/>
              <w:rPr>
                <w:sz w:val="22"/>
                <w:szCs w:val="22"/>
              </w:rPr>
            </w:pPr>
            <w:r w:rsidRPr="00986A95">
              <w:rPr>
                <w:sz w:val="22"/>
                <w:szCs w:val="22"/>
              </w:rPr>
              <w:t>14</w:t>
            </w:r>
          </w:p>
        </w:tc>
        <w:tc>
          <w:tcPr>
            <w:tcW w:w="13661" w:type="dxa"/>
            <w:gridSpan w:val="6"/>
          </w:tcPr>
          <w:p w:rsidR="006C7A09" w:rsidRPr="00986A95" w:rsidRDefault="006C7A09" w:rsidP="00262919">
            <w:pPr>
              <w:jc w:val="center"/>
              <w:rPr>
                <w:sz w:val="22"/>
                <w:szCs w:val="22"/>
              </w:rPr>
            </w:pPr>
            <w:r w:rsidRPr="00986A95">
              <w:rPr>
                <w:sz w:val="22"/>
                <w:szCs w:val="22"/>
              </w:rPr>
              <w:t>Раздел 2. Противодействие коррупции в Шалинском городском округе</w:t>
            </w:r>
          </w:p>
        </w:tc>
      </w:tr>
      <w:tr w:rsidR="006C7A09" w:rsidRPr="00986A95" w:rsidTr="005F20BF">
        <w:tc>
          <w:tcPr>
            <w:tcW w:w="513" w:type="dxa"/>
          </w:tcPr>
          <w:p w:rsidR="006C7A09" w:rsidRPr="00986A95" w:rsidRDefault="006C7A09" w:rsidP="00262919">
            <w:pPr>
              <w:jc w:val="center"/>
              <w:rPr>
                <w:sz w:val="22"/>
                <w:szCs w:val="22"/>
              </w:rPr>
            </w:pPr>
            <w:r w:rsidRPr="00986A95">
              <w:rPr>
                <w:sz w:val="22"/>
                <w:szCs w:val="22"/>
              </w:rPr>
              <w:t>15</w:t>
            </w:r>
          </w:p>
        </w:tc>
        <w:tc>
          <w:tcPr>
            <w:tcW w:w="13661" w:type="dxa"/>
            <w:gridSpan w:val="6"/>
          </w:tcPr>
          <w:p w:rsidR="006C7A09" w:rsidRPr="00986A95" w:rsidRDefault="006C7A09" w:rsidP="00262919">
            <w:pPr>
              <w:jc w:val="center"/>
              <w:rPr>
                <w:sz w:val="22"/>
                <w:szCs w:val="22"/>
              </w:rPr>
            </w:pPr>
            <w:r w:rsidRPr="00986A95">
              <w:rPr>
                <w:sz w:val="22"/>
                <w:szCs w:val="22"/>
              </w:rPr>
              <w:t>Цель 2: Искоренение причин и условий, порождающих коррупцию на территории Шалинского городского округа</w:t>
            </w:r>
          </w:p>
        </w:tc>
      </w:tr>
      <w:tr w:rsidR="006C7A09" w:rsidRPr="00986A95" w:rsidTr="005F20BF">
        <w:tc>
          <w:tcPr>
            <w:tcW w:w="513" w:type="dxa"/>
          </w:tcPr>
          <w:p w:rsidR="006C7A09" w:rsidRPr="00986A95" w:rsidRDefault="006C7A09" w:rsidP="00262919">
            <w:pPr>
              <w:jc w:val="center"/>
              <w:rPr>
                <w:sz w:val="22"/>
                <w:szCs w:val="22"/>
              </w:rPr>
            </w:pPr>
            <w:r w:rsidRPr="00986A95">
              <w:rPr>
                <w:sz w:val="22"/>
                <w:szCs w:val="22"/>
              </w:rPr>
              <w:t>16</w:t>
            </w:r>
          </w:p>
        </w:tc>
        <w:tc>
          <w:tcPr>
            <w:tcW w:w="13661" w:type="dxa"/>
            <w:gridSpan w:val="6"/>
          </w:tcPr>
          <w:p w:rsidR="006C7A09" w:rsidRPr="00986A95" w:rsidRDefault="006C7A09" w:rsidP="00262919">
            <w:pPr>
              <w:jc w:val="center"/>
              <w:rPr>
                <w:sz w:val="22"/>
                <w:szCs w:val="22"/>
              </w:rPr>
            </w:pPr>
            <w:r w:rsidRPr="00986A95">
              <w:rPr>
                <w:sz w:val="22"/>
                <w:szCs w:val="22"/>
              </w:rPr>
              <w:t>Задача 5. Обеспечение выполнения на территории Шалинского городского округа норм антикоррупционного поведения</w:t>
            </w:r>
          </w:p>
        </w:tc>
      </w:tr>
      <w:tr w:rsidR="006C7A09" w:rsidRPr="00986A95" w:rsidTr="005F20BF">
        <w:tc>
          <w:tcPr>
            <w:tcW w:w="513" w:type="dxa"/>
          </w:tcPr>
          <w:p w:rsidR="006C7A09" w:rsidRPr="00986A95" w:rsidRDefault="006C7A09" w:rsidP="005F20BF">
            <w:pPr>
              <w:rPr>
                <w:sz w:val="22"/>
                <w:szCs w:val="22"/>
              </w:rPr>
            </w:pPr>
            <w:r w:rsidRPr="00986A95">
              <w:rPr>
                <w:sz w:val="22"/>
                <w:szCs w:val="22"/>
              </w:rPr>
              <w:t>17</w:t>
            </w:r>
          </w:p>
        </w:tc>
        <w:tc>
          <w:tcPr>
            <w:tcW w:w="4318" w:type="dxa"/>
          </w:tcPr>
          <w:p w:rsidR="006C7A09" w:rsidRPr="00986A95" w:rsidRDefault="006C7A09" w:rsidP="005F20BF">
            <w:pPr>
              <w:rPr>
                <w:sz w:val="22"/>
                <w:szCs w:val="22"/>
              </w:rPr>
            </w:pPr>
            <w:r w:rsidRPr="00986A95">
              <w:rPr>
                <w:sz w:val="22"/>
                <w:szCs w:val="22"/>
              </w:rPr>
              <w:t>Целевой показатель 9.</w:t>
            </w:r>
          </w:p>
          <w:p w:rsidR="006C7A09" w:rsidRPr="00986A95" w:rsidRDefault="006C7A09" w:rsidP="005F20BF">
            <w:pPr>
              <w:rPr>
                <w:sz w:val="22"/>
                <w:szCs w:val="22"/>
              </w:rPr>
            </w:pPr>
            <w:r w:rsidRPr="00986A95">
              <w:rPr>
                <w:sz w:val="22"/>
                <w:szCs w:val="22"/>
              </w:rPr>
              <w:t>Индекс восприятия коррупции населением Шалинского городского округа</w:t>
            </w:r>
          </w:p>
        </w:tc>
        <w:tc>
          <w:tcPr>
            <w:tcW w:w="1202" w:type="dxa"/>
          </w:tcPr>
          <w:p w:rsidR="006C7A09" w:rsidRPr="00986A95" w:rsidRDefault="006C7A09" w:rsidP="005F20BF">
            <w:pPr>
              <w:rPr>
                <w:sz w:val="22"/>
                <w:szCs w:val="22"/>
              </w:rPr>
            </w:pPr>
            <w:r w:rsidRPr="00986A95">
              <w:rPr>
                <w:sz w:val="22"/>
                <w:szCs w:val="22"/>
              </w:rPr>
              <w:t>баллов</w:t>
            </w:r>
          </w:p>
        </w:tc>
        <w:tc>
          <w:tcPr>
            <w:tcW w:w="1870" w:type="dxa"/>
            <w:shd w:val="clear" w:color="auto" w:fill="auto"/>
          </w:tcPr>
          <w:p w:rsidR="006C7A09" w:rsidRPr="00986A95" w:rsidRDefault="006C7A09" w:rsidP="005F20BF">
            <w:pPr>
              <w:rPr>
                <w:sz w:val="22"/>
                <w:szCs w:val="22"/>
              </w:rPr>
            </w:pPr>
            <w:r w:rsidRPr="00986A95">
              <w:rPr>
                <w:sz w:val="22"/>
                <w:szCs w:val="22"/>
              </w:rPr>
              <w:t>2,0</w:t>
            </w:r>
          </w:p>
        </w:tc>
        <w:tc>
          <w:tcPr>
            <w:tcW w:w="1870" w:type="dxa"/>
            <w:shd w:val="clear" w:color="auto" w:fill="auto"/>
          </w:tcPr>
          <w:p w:rsidR="006C7A09" w:rsidRPr="00986A95" w:rsidRDefault="006C7A09" w:rsidP="005F20BF">
            <w:pPr>
              <w:rPr>
                <w:sz w:val="22"/>
                <w:szCs w:val="22"/>
              </w:rPr>
            </w:pPr>
            <w:r w:rsidRPr="00986A95">
              <w:rPr>
                <w:sz w:val="22"/>
                <w:szCs w:val="22"/>
              </w:rPr>
              <w:t>2,0</w:t>
            </w:r>
          </w:p>
        </w:tc>
        <w:tc>
          <w:tcPr>
            <w:tcW w:w="1609" w:type="dxa"/>
            <w:shd w:val="clear" w:color="auto" w:fill="auto"/>
          </w:tcPr>
          <w:p w:rsidR="006C7A09" w:rsidRPr="00986A95" w:rsidRDefault="006C7A09" w:rsidP="005F20BF">
            <w:pPr>
              <w:rPr>
                <w:sz w:val="22"/>
                <w:szCs w:val="22"/>
              </w:rPr>
            </w:pPr>
            <w:r w:rsidRPr="00986A95">
              <w:rPr>
                <w:sz w:val="22"/>
                <w:szCs w:val="22"/>
              </w:rPr>
              <w:t>2,0</w:t>
            </w:r>
          </w:p>
        </w:tc>
        <w:tc>
          <w:tcPr>
            <w:tcW w:w="2792" w:type="dxa"/>
          </w:tcPr>
          <w:p w:rsidR="006C7A09" w:rsidRPr="00986A95" w:rsidRDefault="006C7A09" w:rsidP="005F20BF">
            <w:pPr>
              <w:rPr>
                <w:sz w:val="22"/>
                <w:szCs w:val="22"/>
              </w:rPr>
            </w:pPr>
            <w:r w:rsidRPr="00986A95">
              <w:rPr>
                <w:sz w:val="22"/>
                <w:szCs w:val="22"/>
              </w:rPr>
              <w:t>На федеральном уровне целевые показатели противодействия коррупции не установлены.</w:t>
            </w:r>
          </w:p>
          <w:p w:rsidR="006C7A09" w:rsidRPr="00986A95" w:rsidRDefault="006C7A09" w:rsidP="005F20BF">
            <w:pPr>
              <w:rPr>
                <w:sz w:val="22"/>
                <w:szCs w:val="22"/>
              </w:rPr>
            </w:pPr>
            <w:r w:rsidRPr="00986A95">
              <w:rPr>
                <w:sz w:val="22"/>
                <w:szCs w:val="22"/>
              </w:rPr>
              <w:t xml:space="preserve">Индекс восприятия коррупции населением Свердловской области оценивается по десятибалльной шкале, где 0 баллов – максимальный уровень </w:t>
            </w:r>
            <w:r w:rsidRPr="00986A95">
              <w:rPr>
                <w:sz w:val="22"/>
                <w:szCs w:val="22"/>
              </w:rPr>
              <w:lastRenderedPageBreak/>
              <w:t>коррупции, 10 баллов- отсутствие коррупции</w:t>
            </w:r>
          </w:p>
        </w:tc>
      </w:tr>
    </w:tbl>
    <w:p w:rsidR="006C7A09" w:rsidRPr="008C529E" w:rsidRDefault="006C7A09" w:rsidP="006C7A09">
      <w:pPr>
        <w:rPr>
          <w:sz w:val="22"/>
          <w:szCs w:val="22"/>
        </w:rPr>
      </w:pPr>
      <w:r w:rsidRPr="008C529E">
        <w:rPr>
          <w:sz w:val="22"/>
          <w:szCs w:val="22"/>
        </w:rPr>
        <w:lastRenderedPageBreak/>
        <w:t xml:space="preserve"> </w:t>
      </w:r>
    </w:p>
    <w:p w:rsidR="006C7A09" w:rsidRPr="008C529E" w:rsidRDefault="006C7A09" w:rsidP="006C7A09">
      <w:pPr>
        <w:rPr>
          <w:sz w:val="22"/>
          <w:szCs w:val="22"/>
        </w:rPr>
      </w:pPr>
    </w:p>
    <w:p w:rsidR="00262919" w:rsidRDefault="006C7A09" w:rsidP="00262919">
      <w:pPr>
        <w:pStyle w:val="ConsPlusTitle"/>
        <w:widowControl/>
        <w:ind w:left="5245" w:right="1"/>
        <w:jc w:val="right"/>
        <w:rPr>
          <w:rFonts w:ascii="Times New Roman" w:hAnsi="Times New Roman" w:cs="Times New Roman"/>
          <w:b w:val="0"/>
          <w:sz w:val="24"/>
          <w:szCs w:val="24"/>
        </w:rPr>
      </w:pPr>
      <w:r>
        <w:rPr>
          <w:sz w:val="28"/>
          <w:szCs w:val="28"/>
        </w:rPr>
        <w:t xml:space="preserve">                                                                                                                                                                               </w:t>
      </w:r>
      <w:r w:rsidR="00262919">
        <w:rPr>
          <w:sz w:val="28"/>
          <w:szCs w:val="28"/>
        </w:rPr>
        <w:t xml:space="preserve">                                                                                                                                                                                          </w:t>
      </w:r>
    </w:p>
    <w:p w:rsidR="004C3223" w:rsidRDefault="004C3223" w:rsidP="00262919">
      <w:pPr>
        <w:pStyle w:val="ConsPlusTitle"/>
        <w:widowControl/>
        <w:ind w:left="5245" w:right="1"/>
        <w:jc w:val="right"/>
        <w:rPr>
          <w:rFonts w:ascii="Times New Roman" w:hAnsi="Times New Roman" w:cs="Times New Roman"/>
          <w:b w:val="0"/>
          <w:sz w:val="24"/>
          <w:szCs w:val="24"/>
        </w:rPr>
      </w:pPr>
    </w:p>
    <w:p w:rsidR="00262919" w:rsidRPr="00A966C2" w:rsidRDefault="00262919" w:rsidP="00262919">
      <w:pPr>
        <w:pStyle w:val="ConsPlusTitle"/>
        <w:widowControl/>
        <w:ind w:left="5245" w:right="1"/>
        <w:jc w:val="right"/>
        <w:rPr>
          <w:rFonts w:ascii="Times New Roman" w:hAnsi="Times New Roman" w:cs="Times New Roman"/>
          <w:b w:val="0"/>
          <w:sz w:val="24"/>
          <w:szCs w:val="24"/>
        </w:rPr>
      </w:pPr>
      <w:r>
        <w:rPr>
          <w:rFonts w:ascii="Times New Roman" w:hAnsi="Times New Roman" w:cs="Times New Roman"/>
          <w:b w:val="0"/>
          <w:sz w:val="24"/>
          <w:szCs w:val="24"/>
        </w:rPr>
        <w:t xml:space="preserve"> Приложение № 2</w:t>
      </w:r>
    </w:p>
    <w:p w:rsidR="00262919" w:rsidRPr="001256DB" w:rsidRDefault="00262919" w:rsidP="00262919">
      <w:pPr>
        <w:jc w:val="right"/>
        <w:rPr>
          <w:sz w:val="24"/>
          <w:szCs w:val="24"/>
        </w:rPr>
      </w:pPr>
      <w:r w:rsidRPr="001256DB">
        <w:rPr>
          <w:sz w:val="24"/>
          <w:szCs w:val="24"/>
        </w:rPr>
        <w:t xml:space="preserve">к </w:t>
      </w:r>
      <w:r w:rsidRPr="001256DB">
        <w:rPr>
          <w:bCs/>
          <w:sz w:val="24"/>
          <w:szCs w:val="24"/>
        </w:rPr>
        <w:t xml:space="preserve">Подпрограмме  </w:t>
      </w:r>
      <w:r w:rsidRPr="001256DB">
        <w:rPr>
          <w:rFonts w:eastAsia="Calibri"/>
          <w:sz w:val="24"/>
          <w:szCs w:val="24"/>
        </w:rPr>
        <w:t>«</w:t>
      </w:r>
      <w:r w:rsidRPr="001256DB">
        <w:rPr>
          <w:sz w:val="24"/>
          <w:szCs w:val="24"/>
        </w:rPr>
        <w:t xml:space="preserve">Развитие кадровой политики </w:t>
      </w:r>
    </w:p>
    <w:p w:rsidR="001256DB" w:rsidRPr="001256DB" w:rsidRDefault="00262919" w:rsidP="00262919">
      <w:pPr>
        <w:jc w:val="right"/>
        <w:rPr>
          <w:sz w:val="24"/>
          <w:szCs w:val="24"/>
        </w:rPr>
      </w:pPr>
      <w:r w:rsidRPr="001256DB">
        <w:rPr>
          <w:sz w:val="24"/>
          <w:szCs w:val="24"/>
        </w:rPr>
        <w:t>в системе муниципального управления</w:t>
      </w:r>
    </w:p>
    <w:p w:rsidR="001256DB" w:rsidRPr="001256DB" w:rsidRDefault="00262919" w:rsidP="00262919">
      <w:pPr>
        <w:jc w:val="right"/>
        <w:rPr>
          <w:sz w:val="24"/>
          <w:szCs w:val="24"/>
        </w:rPr>
      </w:pPr>
      <w:r w:rsidRPr="001256DB">
        <w:rPr>
          <w:sz w:val="24"/>
          <w:szCs w:val="24"/>
        </w:rPr>
        <w:t xml:space="preserve"> и противодействие коррупции  в </w:t>
      </w:r>
    </w:p>
    <w:p w:rsidR="006C7A09" w:rsidRDefault="00262919" w:rsidP="00262919">
      <w:pPr>
        <w:jc w:val="right"/>
        <w:rPr>
          <w:sz w:val="28"/>
          <w:szCs w:val="28"/>
        </w:rPr>
      </w:pPr>
      <w:r w:rsidRPr="001256DB">
        <w:rPr>
          <w:sz w:val="24"/>
          <w:szCs w:val="24"/>
        </w:rPr>
        <w:t>Шалинском городском округе на 2014-2016 годы</w:t>
      </w:r>
      <w:r w:rsidRPr="00A966C2">
        <w:rPr>
          <w:b/>
          <w:sz w:val="24"/>
          <w:szCs w:val="24"/>
        </w:rPr>
        <w:t>»</w:t>
      </w:r>
    </w:p>
    <w:p w:rsidR="00262919" w:rsidRDefault="00262919" w:rsidP="00262919">
      <w:pPr>
        <w:jc w:val="center"/>
        <w:rPr>
          <w:b/>
          <w:sz w:val="24"/>
          <w:szCs w:val="24"/>
        </w:rPr>
      </w:pPr>
    </w:p>
    <w:p w:rsidR="00262919" w:rsidRDefault="00262919" w:rsidP="00262919">
      <w:pPr>
        <w:jc w:val="center"/>
        <w:rPr>
          <w:b/>
          <w:sz w:val="24"/>
          <w:szCs w:val="24"/>
        </w:rPr>
      </w:pPr>
    </w:p>
    <w:p w:rsidR="006C7A09" w:rsidRPr="00262919" w:rsidRDefault="006C7A09" w:rsidP="00262919">
      <w:pPr>
        <w:jc w:val="center"/>
        <w:rPr>
          <w:b/>
          <w:sz w:val="24"/>
          <w:szCs w:val="24"/>
        </w:rPr>
      </w:pPr>
      <w:r w:rsidRPr="00262919">
        <w:rPr>
          <w:b/>
          <w:sz w:val="24"/>
          <w:szCs w:val="24"/>
        </w:rPr>
        <w:t>План</w:t>
      </w:r>
    </w:p>
    <w:p w:rsidR="001256DB" w:rsidRDefault="006C7A09" w:rsidP="00262919">
      <w:pPr>
        <w:jc w:val="center"/>
        <w:rPr>
          <w:b/>
          <w:sz w:val="24"/>
          <w:szCs w:val="24"/>
        </w:rPr>
      </w:pPr>
      <w:r w:rsidRPr="00262919">
        <w:rPr>
          <w:b/>
          <w:sz w:val="24"/>
          <w:szCs w:val="24"/>
        </w:rPr>
        <w:t xml:space="preserve">Мероприятий по выполнению муниципальной подпрограммы </w:t>
      </w:r>
    </w:p>
    <w:p w:rsidR="006C7A09" w:rsidRPr="00262919" w:rsidRDefault="001256DB" w:rsidP="00262919">
      <w:pPr>
        <w:jc w:val="center"/>
        <w:rPr>
          <w:b/>
          <w:sz w:val="24"/>
          <w:szCs w:val="24"/>
        </w:rPr>
      </w:pPr>
      <w:r>
        <w:rPr>
          <w:b/>
          <w:sz w:val="24"/>
          <w:szCs w:val="24"/>
        </w:rPr>
        <w:t>«</w:t>
      </w:r>
      <w:r w:rsidR="006C7A09" w:rsidRPr="00262919">
        <w:rPr>
          <w:b/>
          <w:sz w:val="24"/>
          <w:szCs w:val="24"/>
        </w:rPr>
        <w:t>Развитие кадровой</w:t>
      </w:r>
      <w:r>
        <w:rPr>
          <w:b/>
          <w:sz w:val="24"/>
          <w:szCs w:val="24"/>
        </w:rPr>
        <w:t xml:space="preserve"> </w:t>
      </w:r>
      <w:r w:rsidR="006C7A09" w:rsidRPr="00262919">
        <w:rPr>
          <w:b/>
          <w:sz w:val="24"/>
          <w:szCs w:val="24"/>
        </w:rPr>
        <w:t>политики в системе муниципального управления и противодействие коррупции в Шалинском</w:t>
      </w:r>
      <w:r>
        <w:rPr>
          <w:b/>
          <w:sz w:val="24"/>
          <w:szCs w:val="24"/>
        </w:rPr>
        <w:t xml:space="preserve"> </w:t>
      </w:r>
      <w:r w:rsidR="006C7A09" w:rsidRPr="00262919">
        <w:rPr>
          <w:b/>
          <w:sz w:val="24"/>
          <w:szCs w:val="24"/>
        </w:rPr>
        <w:t>городском округе</w:t>
      </w:r>
      <w:r w:rsidR="002777E0">
        <w:rPr>
          <w:b/>
          <w:sz w:val="24"/>
          <w:szCs w:val="24"/>
        </w:rPr>
        <w:t xml:space="preserve"> на 2014-2016 годы</w:t>
      </w:r>
      <w:r>
        <w:rPr>
          <w:b/>
          <w:sz w:val="24"/>
          <w:szCs w:val="24"/>
        </w:rPr>
        <w:t>»</w:t>
      </w:r>
    </w:p>
    <w:p w:rsidR="006C7A09" w:rsidRDefault="006C7A09" w:rsidP="006C7A09">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3827"/>
        <w:gridCol w:w="851"/>
        <w:gridCol w:w="850"/>
        <w:gridCol w:w="142"/>
        <w:gridCol w:w="851"/>
        <w:gridCol w:w="141"/>
        <w:gridCol w:w="851"/>
        <w:gridCol w:w="1701"/>
      </w:tblGrid>
      <w:tr w:rsidR="00A1142D" w:rsidRPr="00312F67" w:rsidTr="000364DE">
        <w:trPr>
          <w:trHeight w:val="160"/>
        </w:trPr>
        <w:tc>
          <w:tcPr>
            <w:tcW w:w="817" w:type="dxa"/>
            <w:vMerge w:val="restart"/>
          </w:tcPr>
          <w:p w:rsidR="006C7A09" w:rsidRPr="00312F67" w:rsidRDefault="006C7A09" w:rsidP="005F20BF">
            <w:pPr>
              <w:rPr>
                <w:b/>
                <w:sz w:val="24"/>
                <w:szCs w:val="24"/>
              </w:rPr>
            </w:pPr>
            <w:r w:rsidRPr="00312F67">
              <w:rPr>
                <w:b/>
                <w:sz w:val="24"/>
                <w:szCs w:val="24"/>
              </w:rPr>
              <w:t>№</w:t>
            </w:r>
          </w:p>
          <w:p w:rsidR="006C7A09" w:rsidRPr="00312F67" w:rsidRDefault="006C7A09" w:rsidP="005F20BF">
            <w:pPr>
              <w:rPr>
                <w:b/>
                <w:sz w:val="24"/>
                <w:szCs w:val="24"/>
              </w:rPr>
            </w:pPr>
            <w:r w:rsidRPr="00312F67">
              <w:rPr>
                <w:b/>
                <w:sz w:val="24"/>
                <w:szCs w:val="24"/>
              </w:rPr>
              <w:t>строки</w:t>
            </w:r>
          </w:p>
        </w:tc>
        <w:tc>
          <w:tcPr>
            <w:tcW w:w="3827" w:type="dxa"/>
            <w:vMerge w:val="restart"/>
          </w:tcPr>
          <w:p w:rsidR="006C7A09" w:rsidRPr="00312F67" w:rsidRDefault="006C7A09" w:rsidP="005F20BF">
            <w:pPr>
              <w:rPr>
                <w:b/>
                <w:sz w:val="24"/>
                <w:szCs w:val="24"/>
              </w:rPr>
            </w:pPr>
            <w:r w:rsidRPr="00312F67">
              <w:rPr>
                <w:b/>
                <w:sz w:val="24"/>
                <w:szCs w:val="24"/>
              </w:rPr>
              <w:t>Наименование мероприятия/</w:t>
            </w:r>
          </w:p>
          <w:p w:rsidR="006C7A09" w:rsidRPr="00312F67" w:rsidRDefault="006C7A09" w:rsidP="005F20BF">
            <w:pPr>
              <w:rPr>
                <w:b/>
                <w:sz w:val="24"/>
                <w:szCs w:val="24"/>
              </w:rPr>
            </w:pPr>
            <w:r w:rsidRPr="00312F67">
              <w:rPr>
                <w:b/>
                <w:sz w:val="24"/>
                <w:szCs w:val="24"/>
              </w:rPr>
              <w:t>Источники расходов на финансирование</w:t>
            </w:r>
          </w:p>
        </w:tc>
        <w:tc>
          <w:tcPr>
            <w:tcW w:w="3686" w:type="dxa"/>
            <w:gridSpan w:val="6"/>
          </w:tcPr>
          <w:p w:rsidR="006C7A09" w:rsidRPr="00312F67" w:rsidRDefault="006C7A09" w:rsidP="002777E0">
            <w:pPr>
              <w:jc w:val="center"/>
              <w:rPr>
                <w:b/>
                <w:sz w:val="24"/>
                <w:szCs w:val="24"/>
              </w:rPr>
            </w:pPr>
            <w:r w:rsidRPr="00312F67">
              <w:rPr>
                <w:b/>
                <w:sz w:val="24"/>
                <w:szCs w:val="24"/>
              </w:rPr>
              <w:t>Объем расходов на выполнение мероприятия за счет всех источников ресурсного обеспечения, тыс. руб.</w:t>
            </w:r>
          </w:p>
        </w:tc>
        <w:tc>
          <w:tcPr>
            <w:tcW w:w="1701" w:type="dxa"/>
            <w:vMerge w:val="restart"/>
          </w:tcPr>
          <w:p w:rsidR="006C7A09" w:rsidRPr="00312F67" w:rsidRDefault="006C7A09" w:rsidP="005F20BF">
            <w:pPr>
              <w:rPr>
                <w:b/>
                <w:sz w:val="24"/>
                <w:szCs w:val="24"/>
              </w:rPr>
            </w:pPr>
            <w:r w:rsidRPr="00312F67">
              <w:rPr>
                <w:b/>
                <w:sz w:val="24"/>
                <w:szCs w:val="24"/>
              </w:rPr>
              <w:t>Н</w:t>
            </w:r>
            <w:r w:rsidR="000364DE">
              <w:rPr>
                <w:b/>
                <w:sz w:val="24"/>
                <w:szCs w:val="24"/>
              </w:rPr>
              <w:t>омер строки  целевых показателе</w:t>
            </w:r>
            <w:r w:rsidRPr="00312F67">
              <w:rPr>
                <w:b/>
                <w:sz w:val="24"/>
                <w:szCs w:val="24"/>
              </w:rPr>
              <w:t>, на достижение которых направлены мероприятия</w:t>
            </w:r>
          </w:p>
        </w:tc>
      </w:tr>
      <w:tr w:rsidR="008F3A57" w:rsidRPr="00312F67" w:rsidTr="000364DE">
        <w:trPr>
          <w:trHeight w:val="160"/>
        </w:trPr>
        <w:tc>
          <w:tcPr>
            <w:tcW w:w="817" w:type="dxa"/>
            <w:vMerge/>
          </w:tcPr>
          <w:p w:rsidR="006C7A09" w:rsidRPr="00312F67" w:rsidRDefault="006C7A09" w:rsidP="005F20BF">
            <w:pPr>
              <w:rPr>
                <w:b/>
                <w:sz w:val="24"/>
                <w:szCs w:val="24"/>
              </w:rPr>
            </w:pPr>
          </w:p>
        </w:tc>
        <w:tc>
          <w:tcPr>
            <w:tcW w:w="3827" w:type="dxa"/>
            <w:vMerge/>
          </w:tcPr>
          <w:p w:rsidR="006C7A09" w:rsidRPr="00312F67" w:rsidRDefault="006C7A09" w:rsidP="005F20BF">
            <w:pPr>
              <w:rPr>
                <w:b/>
                <w:sz w:val="24"/>
                <w:szCs w:val="24"/>
              </w:rPr>
            </w:pPr>
          </w:p>
        </w:tc>
        <w:tc>
          <w:tcPr>
            <w:tcW w:w="851" w:type="dxa"/>
          </w:tcPr>
          <w:p w:rsidR="006C7A09" w:rsidRPr="00312F67" w:rsidRDefault="006C7A09" w:rsidP="005F20BF">
            <w:pPr>
              <w:rPr>
                <w:b/>
                <w:sz w:val="24"/>
                <w:szCs w:val="24"/>
              </w:rPr>
            </w:pPr>
            <w:r w:rsidRPr="00312F67">
              <w:rPr>
                <w:b/>
                <w:sz w:val="24"/>
                <w:szCs w:val="24"/>
              </w:rPr>
              <w:t>всего</w:t>
            </w:r>
          </w:p>
        </w:tc>
        <w:tc>
          <w:tcPr>
            <w:tcW w:w="992" w:type="dxa"/>
            <w:gridSpan w:val="2"/>
          </w:tcPr>
          <w:p w:rsidR="006C7A09" w:rsidRPr="00312F67" w:rsidRDefault="00A1142D" w:rsidP="005F20BF">
            <w:pPr>
              <w:rPr>
                <w:b/>
                <w:sz w:val="24"/>
                <w:szCs w:val="24"/>
              </w:rPr>
            </w:pPr>
            <w:r w:rsidRPr="00312F67">
              <w:rPr>
                <w:b/>
                <w:sz w:val="24"/>
                <w:szCs w:val="24"/>
              </w:rPr>
              <w:t>2014 год</w:t>
            </w:r>
          </w:p>
        </w:tc>
        <w:tc>
          <w:tcPr>
            <w:tcW w:w="992" w:type="dxa"/>
            <w:gridSpan w:val="2"/>
          </w:tcPr>
          <w:p w:rsidR="006C7A09" w:rsidRPr="00312F67" w:rsidRDefault="00A1142D" w:rsidP="00A1142D">
            <w:pPr>
              <w:rPr>
                <w:b/>
                <w:sz w:val="24"/>
                <w:szCs w:val="24"/>
              </w:rPr>
            </w:pPr>
            <w:r w:rsidRPr="00312F67">
              <w:rPr>
                <w:b/>
                <w:sz w:val="24"/>
                <w:szCs w:val="24"/>
              </w:rPr>
              <w:t>2015 год</w:t>
            </w:r>
          </w:p>
        </w:tc>
        <w:tc>
          <w:tcPr>
            <w:tcW w:w="851" w:type="dxa"/>
          </w:tcPr>
          <w:p w:rsidR="006C7A09" w:rsidRPr="00312F67" w:rsidRDefault="00A1142D" w:rsidP="00A1142D">
            <w:pPr>
              <w:rPr>
                <w:b/>
                <w:sz w:val="24"/>
                <w:szCs w:val="24"/>
              </w:rPr>
            </w:pPr>
            <w:r w:rsidRPr="00312F67">
              <w:rPr>
                <w:b/>
                <w:sz w:val="24"/>
                <w:szCs w:val="24"/>
              </w:rPr>
              <w:t>2016 год</w:t>
            </w:r>
          </w:p>
        </w:tc>
        <w:tc>
          <w:tcPr>
            <w:tcW w:w="1701" w:type="dxa"/>
            <w:vMerge/>
          </w:tcPr>
          <w:p w:rsidR="006C7A09" w:rsidRPr="00312F67" w:rsidRDefault="006C7A09" w:rsidP="005F20BF">
            <w:pPr>
              <w:rPr>
                <w:b/>
                <w:sz w:val="24"/>
                <w:szCs w:val="24"/>
              </w:rPr>
            </w:pPr>
          </w:p>
        </w:tc>
      </w:tr>
      <w:tr w:rsidR="008F3A57" w:rsidRPr="00312F67" w:rsidTr="000364DE">
        <w:tc>
          <w:tcPr>
            <w:tcW w:w="817" w:type="dxa"/>
          </w:tcPr>
          <w:p w:rsidR="006C7A09" w:rsidRPr="00312F67" w:rsidRDefault="006C7A09" w:rsidP="008F3A57">
            <w:pPr>
              <w:jc w:val="center"/>
              <w:rPr>
                <w:sz w:val="24"/>
                <w:szCs w:val="24"/>
              </w:rPr>
            </w:pPr>
            <w:r w:rsidRPr="00312F67">
              <w:rPr>
                <w:sz w:val="24"/>
                <w:szCs w:val="24"/>
              </w:rPr>
              <w:t>1</w:t>
            </w:r>
          </w:p>
        </w:tc>
        <w:tc>
          <w:tcPr>
            <w:tcW w:w="3827" w:type="dxa"/>
          </w:tcPr>
          <w:p w:rsidR="006C7A09" w:rsidRPr="00312F67" w:rsidRDefault="006C7A09" w:rsidP="008F3A57">
            <w:pPr>
              <w:jc w:val="center"/>
              <w:rPr>
                <w:sz w:val="24"/>
                <w:szCs w:val="24"/>
              </w:rPr>
            </w:pPr>
            <w:r w:rsidRPr="00312F67">
              <w:rPr>
                <w:sz w:val="24"/>
                <w:szCs w:val="24"/>
              </w:rPr>
              <w:t>2</w:t>
            </w:r>
          </w:p>
        </w:tc>
        <w:tc>
          <w:tcPr>
            <w:tcW w:w="851" w:type="dxa"/>
            <w:shd w:val="clear" w:color="auto" w:fill="auto"/>
          </w:tcPr>
          <w:p w:rsidR="006C7A09" w:rsidRPr="00312F67" w:rsidRDefault="006C7A09" w:rsidP="008F3A57">
            <w:pPr>
              <w:jc w:val="center"/>
              <w:rPr>
                <w:sz w:val="24"/>
                <w:szCs w:val="24"/>
              </w:rPr>
            </w:pPr>
            <w:r w:rsidRPr="00312F67">
              <w:rPr>
                <w:sz w:val="24"/>
                <w:szCs w:val="24"/>
              </w:rPr>
              <w:t>3</w:t>
            </w:r>
          </w:p>
        </w:tc>
        <w:tc>
          <w:tcPr>
            <w:tcW w:w="992" w:type="dxa"/>
            <w:gridSpan w:val="2"/>
            <w:shd w:val="clear" w:color="auto" w:fill="auto"/>
          </w:tcPr>
          <w:p w:rsidR="006C7A09" w:rsidRPr="00312F67" w:rsidRDefault="006C7A09" w:rsidP="008F3A57">
            <w:pPr>
              <w:jc w:val="center"/>
              <w:rPr>
                <w:sz w:val="24"/>
                <w:szCs w:val="24"/>
              </w:rPr>
            </w:pPr>
            <w:r w:rsidRPr="00312F67">
              <w:rPr>
                <w:sz w:val="24"/>
                <w:szCs w:val="24"/>
              </w:rPr>
              <w:t>4</w:t>
            </w:r>
          </w:p>
        </w:tc>
        <w:tc>
          <w:tcPr>
            <w:tcW w:w="992" w:type="dxa"/>
            <w:gridSpan w:val="2"/>
            <w:shd w:val="clear" w:color="auto" w:fill="auto"/>
          </w:tcPr>
          <w:p w:rsidR="006C7A09" w:rsidRPr="00312F67" w:rsidRDefault="006C7A09" w:rsidP="008F3A57">
            <w:pPr>
              <w:jc w:val="center"/>
              <w:rPr>
                <w:sz w:val="24"/>
                <w:szCs w:val="24"/>
              </w:rPr>
            </w:pPr>
            <w:r w:rsidRPr="00312F67">
              <w:rPr>
                <w:sz w:val="24"/>
                <w:szCs w:val="24"/>
              </w:rPr>
              <w:t>5</w:t>
            </w:r>
          </w:p>
        </w:tc>
        <w:tc>
          <w:tcPr>
            <w:tcW w:w="851" w:type="dxa"/>
            <w:shd w:val="clear" w:color="auto" w:fill="auto"/>
          </w:tcPr>
          <w:p w:rsidR="006C7A09" w:rsidRPr="00312F67" w:rsidRDefault="006C7A09" w:rsidP="008F3A57">
            <w:pPr>
              <w:jc w:val="center"/>
              <w:rPr>
                <w:sz w:val="24"/>
                <w:szCs w:val="24"/>
              </w:rPr>
            </w:pPr>
            <w:r w:rsidRPr="00312F67">
              <w:rPr>
                <w:sz w:val="24"/>
                <w:szCs w:val="24"/>
              </w:rPr>
              <w:t>6</w:t>
            </w:r>
          </w:p>
        </w:tc>
        <w:tc>
          <w:tcPr>
            <w:tcW w:w="1701" w:type="dxa"/>
          </w:tcPr>
          <w:p w:rsidR="006C7A09" w:rsidRPr="00312F67" w:rsidRDefault="006C7A09" w:rsidP="008F3A57">
            <w:pPr>
              <w:jc w:val="center"/>
              <w:rPr>
                <w:sz w:val="24"/>
                <w:szCs w:val="24"/>
              </w:rPr>
            </w:pPr>
            <w:r w:rsidRPr="00312F67">
              <w:rPr>
                <w:sz w:val="24"/>
                <w:szCs w:val="24"/>
              </w:rPr>
              <w:t>7</w:t>
            </w:r>
          </w:p>
        </w:tc>
      </w:tr>
      <w:tr w:rsidR="008F3A57"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b/>
                <w:sz w:val="24"/>
                <w:szCs w:val="24"/>
              </w:rPr>
            </w:pPr>
            <w:r w:rsidRPr="00312F67">
              <w:rPr>
                <w:b/>
                <w:sz w:val="24"/>
                <w:szCs w:val="24"/>
              </w:rPr>
              <w:t>Всего по муниципальной программе, в том числе</w:t>
            </w:r>
          </w:p>
        </w:tc>
        <w:tc>
          <w:tcPr>
            <w:tcW w:w="851" w:type="dxa"/>
            <w:shd w:val="clear" w:color="auto" w:fill="auto"/>
          </w:tcPr>
          <w:p w:rsidR="006C7A09" w:rsidRPr="00312F67" w:rsidRDefault="006C7A09" w:rsidP="005F20BF">
            <w:pPr>
              <w:rPr>
                <w:b/>
                <w:sz w:val="24"/>
                <w:szCs w:val="24"/>
              </w:rPr>
            </w:pPr>
            <w:r w:rsidRPr="00312F67">
              <w:rPr>
                <w:b/>
                <w:sz w:val="24"/>
                <w:szCs w:val="24"/>
              </w:rPr>
              <w:t>510,0</w:t>
            </w:r>
          </w:p>
        </w:tc>
        <w:tc>
          <w:tcPr>
            <w:tcW w:w="992" w:type="dxa"/>
            <w:gridSpan w:val="2"/>
            <w:shd w:val="clear" w:color="auto" w:fill="auto"/>
          </w:tcPr>
          <w:p w:rsidR="006C7A09" w:rsidRPr="00312F67" w:rsidRDefault="006C7A09" w:rsidP="005F20BF">
            <w:pPr>
              <w:rPr>
                <w:b/>
                <w:sz w:val="24"/>
                <w:szCs w:val="24"/>
              </w:rPr>
            </w:pPr>
            <w:r w:rsidRPr="00312F67">
              <w:rPr>
                <w:b/>
                <w:sz w:val="24"/>
                <w:szCs w:val="24"/>
              </w:rPr>
              <w:t>170,0</w:t>
            </w:r>
          </w:p>
        </w:tc>
        <w:tc>
          <w:tcPr>
            <w:tcW w:w="992" w:type="dxa"/>
            <w:gridSpan w:val="2"/>
            <w:shd w:val="clear" w:color="auto" w:fill="auto"/>
          </w:tcPr>
          <w:p w:rsidR="006C7A09" w:rsidRPr="00312F67" w:rsidRDefault="006C7A09" w:rsidP="005F20BF">
            <w:pPr>
              <w:rPr>
                <w:b/>
                <w:sz w:val="24"/>
                <w:szCs w:val="24"/>
              </w:rPr>
            </w:pPr>
            <w:r w:rsidRPr="00312F67">
              <w:rPr>
                <w:b/>
                <w:sz w:val="24"/>
                <w:szCs w:val="24"/>
              </w:rPr>
              <w:t>170,0</w:t>
            </w:r>
          </w:p>
        </w:tc>
        <w:tc>
          <w:tcPr>
            <w:tcW w:w="851" w:type="dxa"/>
            <w:shd w:val="clear" w:color="auto" w:fill="auto"/>
          </w:tcPr>
          <w:p w:rsidR="006C7A09" w:rsidRPr="00312F67" w:rsidRDefault="006C7A09" w:rsidP="005F20BF">
            <w:pPr>
              <w:rPr>
                <w:b/>
                <w:sz w:val="24"/>
                <w:szCs w:val="24"/>
              </w:rPr>
            </w:pPr>
            <w:r w:rsidRPr="00312F67">
              <w:rPr>
                <w:b/>
                <w:sz w:val="24"/>
                <w:szCs w:val="24"/>
              </w:rPr>
              <w:t>170,0</w:t>
            </w:r>
          </w:p>
        </w:tc>
        <w:tc>
          <w:tcPr>
            <w:tcW w:w="1701" w:type="dxa"/>
          </w:tcPr>
          <w:p w:rsidR="006C7A09" w:rsidRPr="00312F67" w:rsidRDefault="006C7A09" w:rsidP="005F20BF">
            <w:pPr>
              <w:rPr>
                <w:sz w:val="24"/>
                <w:szCs w:val="24"/>
              </w:rPr>
            </w:pPr>
            <w:r w:rsidRPr="00312F67">
              <w:rPr>
                <w:sz w:val="24"/>
                <w:szCs w:val="24"/>
              </w:rPr>
              <w:t>Х</w:t>
            </w:r>
          </w:p>
        </w:tc>
      </w:tr>
      <w:tr w:rsidR="008F3A57"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754EC0" w:rsidP="00C75E1A">
            <w:pPr>
              <w:rPr>
                <w:sz w:val="24"/>
                <w:szCs w:val="24"/>
              </w:rPr>
            </w:pPr>
            <w:r w:rsidRPr="00312F67">
              <w:rPr>
                <w:sz w:val="24"/>
                <w:szCs w:val="24"/>
              </w:rPr>
              <w:t>М</w:t>
            </w:r>
            <w:r w:rsidR="006C7A09" w:rsidRPr="00312F67">
              <w:rPr>
                <w:sz w:val="24"/>
                <w:szCs w:val="24"/>
              </w:rPr>
              <w:t>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510,0</w:t>
            </w:r>
          </w:p>
        </w:tc>
        <w:tc>
          <w:tcPr>
            <w:tcW w:w="992" w:type="dxa"/>
            <w:gridSpan w:val="2"/>
            <w:shd w:val="clear" w:color="auto" w:fill="auto"/>
          </w:tcPr>
          <w:p w:rsidR="006C7A09" w:rsidRPr="00312F67" w:rsidRDefault="006C7A09" w:rsidP="005F20BF">
            <w:pPr>
              <w:rPr>
                <w:sz w:val="24"/>
                <w:szCs w:val="24"/>
              </w:rPr>
            </w:pPr>
            <w:r w:rsidRPr="00312F67">
              <w:rPr>
                <w:sz w:val="24"/>
                <w:szCs w:val="24"/>
              </w:rPr>
              <w:t>170,0</w:t>
            </w:r>
          </w:p>
        </w:tc>
        <w:tc>
          <w:tcPr>
            <w:tcW w:w="992" w:type="dxa"/>
            <w:gridSpan w:val="2"/>
            <w:shd w:val="clear" w:color="auto" w:fill="auto"/>
          </w:tcPr>
          <w:p w:rsidR="006C7A09" w:rsidRPr="00312F67" w:rsidRDefault="006C7A09" w:rsidP="005F20BF">
            <w:pPr>
              <w:rPr>
                <w:sz w:val="24"/>
                <w:szCs w:val="24"/>
              </w:rPr>
            </w:pPr>
            <w:r w:rsidRPr="00312F67">
              <w:rPr>
                <w:sz w:val="24"/>
                <w:szCs w:val="24"/>
              </w:rPr>
              <w:t>170,</w:t>
            </w:r>
          </w:p>
        </w:tc>
        <w:tc>
          <w:tcPr>
            <w:tcW w:w="851" w:type="dxa"/>
            <w:shd w:val="clear" w:color="auto" w:fill="auto"/>
          </w:tcPr>
          <w:p w:rsidR="006C7A09" w:rsidRPr="00312F67" w:rsidRDefault="006C7A09" w:rsidP="005F20BF">
            <w:pPr>
              <w:rPr>
                <w:sz w:val="24"/>
                <w:szCs w:val="24"/>
              </w:rPr>
            </w:pPr>
            <w:r w:rsidRPr="00312F67">
              <w:rPr>
                <w:sz w:val="24"/>
                <w:szCs w:val="24"/>
              </w:rPr>
              <w:t>170,0</w:t>
            </w:r>
          </w:p>
        </w:tc>
        <w:tc>
          <w:tcPr>
            <w:tcW w:w="1701" w:type="dxa"/>
          </w:tcPr>
          <w:p w:rsidR="006C7A09" w:rsidRPr="00312F67" w:rsidRDefault="006C7A09" w:rsidP="005F20BF">
            <w:pPr>
              <w:rPr>
                <w:sz w:val="24"/>
                <w:szCs w:val="24"/>
              </w:rPr>
            </w:pPr>
            <w:r w:rsidRPr="00312F67">
              <w:rPr>
                <w:sz w:val="24"/>
                <w:szCs w:val="24"/>
              </w:rPr>
              <w:t>Х</w:t>
            </w:r>
          </w:p>
        </w:tc>
      </w:tr>
      <w:tr w:rsidR="008F3A57"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Капитальные вложения</w:t>
            </w:r>
          </w:p>
        </w:tc>
        <w:tc>
          <w:tcPr>
            <w:tcW w:w="851" w:type="dxa"/>
            <w:shd w:val="clear" w:color="auto" w:fill="auto"/>
          </w:tcPr>
          <w:p w:rsidR="006C7A09" w:rsidRPr="00312F67" w:rsidRDefault="006C7A09" w:rsidP="005F20BF">
            <w:pPr>
              <w:rPr>
                <w:sz w:val="24"/>
                <w:szCs w:val="24"/>
              </w:rPr>
            </w:pPr>
            <w:r w:rsidRPr="00312F67">
              <w:rPr>
                <w:sz w:val="24"/>
                <w:szCs w:val="24"/>
              </w:rPr>
              <w:t>-</w:t>
            </w:r>
          </w:p>
        </w:tc>
        <w:tc>
          <w:tcPr>
            <w:tcW w:w="992" w:type="dxa"/>
            <w:gridSpan w:val="2"/>
            <w:shd w:val="clear" w:color="auto" w:fill="auto"/>
          </w:tcPr>
          <w:p w:rsidR="006C7A09" w:rsidRPr="00312F67" w:rsidRDefault="006C7A09" w:rsidP="005F20BF">
            <w:pPr>
              <w:rPr>
                <w:sz w:val="24"/>
                <w:szCs w:val="24"/>
              </w:rPr>
            </w:pPr>
            <w:r w:rsidRPr="00312F67">
              <w:rPr>
                <w:sz w:val="24"/>
                <w:szCs w:val="24"/>
              </w:rPr>
              <w:t>-</w:t>
            </w:r>
          </w:p>
        </w:tc>
        <w:tc>
          <w:tcPr>
            <w:tcW w:w="992" w:type="dxa"/>
            <w:gridSpan w:val="2"/>
            <w:shd w:val="clear" w:color="auto" w:fill="auto"/>
          </w:tcPr>
          <w:p w:rsidR="006C7A09" w:rsidRPr="00312F67" w:rsidRDefault="006C7A09" w:rsidP="005F20BF">
            <w:pPr>
              <w:rPr>
                <w:sz w:val="24"/>
                <w:szCs w:val="24"/>
              </w:rPr>
            </w:pPr>
            <w:r w:rsidRPr="00312F67">
              <w:rPr>
                <w:sz w:val="24"/>
                <w:szCs w:val="24"/>
              </w:rPr>
              <w:t>-</w:t>
            </w:r>
          </w:p>
        </w:tc>
        <w:tc>
          <w:tcPr>
            <w:tcW w:w="851" w:type="dxa"/>
            <w:shd w:val="clear" w:color="auto" w:fill="auto"/>
          </w:tcPr>
          <w:p w:rsidR="006C7A09" w:rsidRPr="00312F67" w:rsidRDefault="006C7A09" w:rsidP="005F20BF">
            <w:pPr>
              <w:rPr>
                <w:sz w:val="24"/>
                <w:szCs w:val="24"/>
              </w:rPr>
            </w:pPr>
            <w:r w:rsidRPr="00312F67">
              <w:rPr>
                <w:sz w:val="24"/>
                <w:szCs w:val="24"/>
              </w:rPr>
              <w:t>-</w:t>
            </w:r>
          </w:p>
        </w:tc>
        <w:tc>
          <w:tcPr>
            <w:tcW w:w="1701" w:type="dxa"/>
          </w:tcPr>
          <w:p w:rsidR="006C7A09" w:rsidRPr="00312F67" w:rsidRDefault="006C7A09" w:rsidP="005F20BF">
            <w:pPr>
              <w:rPr>
                <w:sz w:val="24"/>
                <w:szCs w:val="24"/>
              </w:rPr>
            </w:pPr>
            <w:r w:rsidRPr="00312F67">
              <w:rPr>
                <w:sz w:val="24"/>
                <w:szCs w:val="24"/>
              </w:rPr>
              <w:t>Х</w:t>
            </w:r>
          </w:p>
        </w:tc>
      </w:tr>
      <w:tr w:rsidR="008F3A57"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w:t>
            </w:r>
          </w:p>
        </w:tc>
        <w:tc>
          <w:tcPr>
            <w:tcW w:w="992" w:type="dxa"/>
            <w:gridSpan w:val="2"/>
            <w:shd w:val="clear" w:color="auto" w:fill="auto"/>
          </w:tcPr>
          <w:p w:rsidR="006C7A09" w:rsidRPr="00312F67" w:rsidRDefault="006C7A09" w:rsidP="005F20BF">
            <w:pPr>
              <w:rPr>
                <w:sz w:val="24"/>
                <w:szCs w:val="24"/>
              </w:rPr>
            </w:pPr>
            <w:r w:rsidRPr="00312F67">
              <w:rPr>
                <w:sz w:val="24"/>
                <w:szCs w:val="24"/>
              </w:rPr>
              <w:t>-</w:t>
            </w:r>
          </w:p>
        </w:tc>
        <w:tc>
          <w:tcPr>
            <w:tcW w:w="992" w:type="dxa"/>
            <w:gridSpan w:val="2"/>
            <w:shd w:val="clear" w:color="auto" w:fill="auto"/>
          </w:tcPr>
          <w:p w:rsidR="006C7A09" w:rsidRPr="00312F67" w:rsidRDefault="006C7A09" w:rsidP="005F20BF">
            <w:pPr>
              <w:rPr>
                <w:sz w:val="24"/>
                <w:szCs w:val="24"/>
              </w:rPr>
            </w:pPr>
            <w:r w:rsidRPr="00312F67">
              <w:rPr>
                <w:sz w:val="24"/>
                <w:szCs w:val="24"/>
              </w:rPr>
              <w:t>-</w:t>
            </w:r>
          </w:p>
        </w:tc>
        <w:tc>
          <w:tcPr>
            <w:tcW w:w="851" w:type="dxa"/>
            <w:shd w:val="clear" w:color="auto" w:fill="auto"/>
          </w:tcPr>
          <w:p w:rsidR="006C7A09" w:rsidRPr="00312F67" w:rsidRDefault="006C7A09" w:rsidP="005F20BF">
            <w:pPr>
              <w:rPr>
                <w:sz w:val="24"/>
                <w:szCs w:val="24"/>
              </w:rPr>
            </w:pPr>
            <w:r w:rsidRPr="00312F67">
              <w:rPr>
                <w:sz w:val="24"/>
                <w:szCs w:val="24"/>
              </w:rPr>
              <w:t>-</w:t>
            </w:r>
          </w:p>
        </w:tc>
        <w:tc>
          <w:tcPr>
            <w:tcW w:w="1701" w:type="dxa"/>
          </w:tcPr>
          <w:p w:rsidR="006C7A09" w:rsidRPr="00312F67" w:rsidRDefault="006C7A09" w:rsidP="005F20BF">
            <w:pPr>
              <w:rPr>
                <w:sz w:val="24"/>
                <w:szCs w:val="24"/>
              </w:rPr>
            </w:pPr>
            <w:r w:rsidRPr="00312F67">
              <w:rPr>
                <w:sz w:val="24"/>
                <w:szCs w:val="24"/>
              </w:rPr>
              <w:t>Х</w:t>
            </w:r>
          </w:p>
        </w:tc>
      </w:tr>
      <w:tr w:rsidR="008F3A57"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Научно-исследовательские и опытно - конструкторские работы</w:t>
            </w:r>
          </w:p>
        </w:tc>
        <w:tc>
          <w:tcPr>
            <w:tcW w:w="851" w:type="dxa"/>
            <w:shd w:val="clear" w:color="auto" w:fill="auto"/>
          </w:tcPr>
          <w:p w:rsidR="006C7A09" w:rsidRPr="00312F67" w:rsidRDefault="006C7A09" w:rsidP="005F20BF">
            <w:pPr>
              <w:rPr>
                <w:sz w:val="24"/>
                <w:szCs w:val="24"/>
              </w:rPr>
            </w:pPr>
            <w:r w:rsidRPr="00312F67">
              <w:rPr>
                <w:sz w:val="24"/>
                <w:szCs w:val="24"/>
              </w:rPr>
              <w:t>30,0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851" w:type="dxa"/>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Х</w:t>
            </w:r>
          </w:p>
        </w:tc>
      </w:tr>
      <w:tr w:rsidR="008F3A57"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30,0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851" w:type="dxa"/>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Х</w:t>
            </w:r>
          </w:p>
        </w:tc>
      </w:tr>
      <w:tr w:rsidR="008F3A57"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Прочие нужды</w:t>
            </w:r>
          </w:p>
        </w:tc>
        <w:tc>
          <w:tcPr>
            <w:tcW w:w="851" w:type="dxa"/>
            <w:shd w:val="clear" w:color="auto" w:fill="auto"/>
          </w:tcPr>
          <w:p w:rsidR="006C7A09" w:rsidRPr="00312F67" w:rsidRDefault="006C7A09" w:rsidP="005F20BF">
            <w:pPr>
              <w:rPr>
                <w:sz w:val="24"/>
                <w:szCs w:val="24"/>
              </w:rPr>
            </w:pPr>
            <w:r w:rsidRPr="00312F67">
              <w:rPr>
                <w:sz w:val="24"/>
                <w:szCs w:val="24"/>
              </w:rPr>
              <w:t>480,0</w:t>
            </w:r>
          </w:p>
        </w:tc>
        <w:tc>
          <w:tcPr>
            <w:tcW w:w="992" w:type="dxa"/>
            <w:gridSpan w:val="2"/>
            <w:shd w:val="clear" w:color="auto" w:fill="auto"/>
          </w:tcPr>
          <w:p w:rsidR="006C7A09" w:rsidRPr="00312F67" w:rsidRDefault="006C7A09" w:rsidP="005F20BF">
            <w:pPr>
              <w:rPr>
                <w:sz w:val="24"/>
                <w:szCs w:val="24"/>
              </w:rPr>
            </w:pPr>
            <w:r w:rsidRPr="00312F67">
              <w:rPr>
                <w:sz w:val="24"/>
                <w:szCs w:val="24"/>
              </w:rPr>
              <w:t>160,0</w:t>
            </w:r>
          </w:p>
        </w:tc>
        <w:tc>
          <w:tcPr>
            <w:tcW w:w="992" w:type="dxa"/>
            <w:gridSpan w:val="2"/>
            <w:shd w:val="clear" w:color="auto" w:fill="auto"/>
          </w:tcPr>
          <w:p w:rsidR="006C7A09" w:rsidRPr="00312F67" w:rsidRDefault="006C7A09" w:rsidP="005F20BF">
            <w:pPr>
              <w:rPr>
                <w:sz w:val="24"/>
                <w:szCs w:val="24"/>
              </w:rPr>
            </w:pPr>
            <w:r w:rsidRPr="00312F67">
              <w:rPr>
                <w:sz w:val="24"/>
                <w:szCs w:val="24"/>
              </w:rPr>
              <w:t>160,0</w:t>
            </w:r>
          </w:p>
        </w:tc>
        <w:tc>
          <w:tcPr>
            <w:tcW w:w="851" w:type="dxa"/>
            <w:shd w:val="clear" w:color="auto" w:fill="auto"/>
          </w:tcPr>
          <w:p w:rsidR="006C7A09" w:rsidRPr="00312F67" w:rsidRDefault="006C7A09" w:rsidP="005F20BF">
            <w:pPr>
              <w:rPr>
                <w:sz w:val="24"/>
                <w:szCs w:val="24"/>
              </w:rPr>
            </w:pPr>
            <w:r w:rsidRPr="00312F67">
              <w:rPr>
                <w:sz w:val="24"/>
                <w:szCs w:val="24"/>
              </w:rPr>
              <w:t>160,0</w:t>
            </w:r>
          </w:p>
        </w:tc>
        <w:tc>
          <w:tcPr>
            <w:tcW w:w="1701" w:type="dxa"/>
          </w:tcPr>
          <w:p w:rsidR="006C7A09" w:rsidRPr="00312F67" w:rsidRDefault="006C7A09" w:rsidP="005F20BF">
            <w:pPr>
              <w:rPr>
                <w:sz w:val="24"/>
                <w:szCs w:val="24"/>
              </w:rPr>
            </w:pPr>
            <w:r w:rsidRPr="00312F67">
              <w:rPr>
                <w:sz w:val="24"/>
                <w:szCs w:val="24"/>
              </w:rPr>
              <w:t>Х</w:t>
            </w:r>
          </w:p>
        </w:tc>
      </w:tr>
      <w:tr w:rsidR="008F3A57"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480,0</w:t>
            </w:r>
          </w:p>
        </w:tc>
        <w:tc>
          <w:tcPr>
            <w:tcW w:w="992" w:type="dxa"/>
            <w:gridSpan w:val="2"/>
            <w:shd w:val="clear" w:color="auto" w:fill="auto"/>
          </w:tcPr>
          <w:p w:rsidR="006C7A09" w:rsidRPr="00312F67" w:rsidRDefault="006C7A09" w:rsidP="005F20BF">
            <w:pPr>
              <w:rPr>
                <w:sz w:val="24"/>
                <w:szCs w:val="24"/>
              </w:rPr>
            </w:pPr>
            <w:r w:rsidRPr="00312F67">
              <w:rPr>
                <w:sz w:val="24"/>
                <w:szCs w:val="24"/>
              </w:rPr>
              <w:t>160,0</w:t>
            </w:r>
          </w:p>
        </w:tc>
        <w:tc>
          <w:tcPr>
            <w:tcW w:w="992" w:type="dxa"/>
            <w:gridSpan w:val="2"/>
            <w:shd w:val="clear" w:color="auto" w:fill="auto"/>
          </w:tcPr>
          <w:p w:rsidR="006C7A09" w:rsidRPr="00312F67" w:rsidRDefault="006C7A09" w:rsidP="005F20BF">
            <w:pPr>
              <w:rPr>
                <w:sz w:val="24"/>
                <w:szCs w:val="24"/>
              </w:rPr>
            </w:pPr>
            <w:r w:rsidRPr="00312F67">
              <w:rPr>
                <w:sz w:val="24"/>
                <w:szCs w:val="24"/>
              </w:rPr>
              <w:t>160,0</w:t>
            </w:r>
          </w:p>
        </w:tc>
        <w:tc>
          <w:tcPr>
            <w:tcW w:w="851" w:type="dxa"/>
            <w:shd w:val="clear" w:color="auto" w:fill="auto"/>
          </w:tcPr>
          <w:p w:rsidR="006C7A09" w:rsidRPr="00312F67" w:rsidRDefault="006C7A09" w:rsidP="005F20BF">
            <w:pPr>
              <w:rPr>
                <w:sz w:val="24"/>
                <w:szCs w:val="24"/>
              </w:rPr>
            </w:pPr>
            <w:r w:rsidRPr="00312F67">
              <w:rPr>
                <w:sz w:val="24"/>
                <w:szCs w:val="24"/>
              </w:rPr>
              <w:t>160,0</w:t>
            </w:r>
          </w:p>
        </w:tc>
        <w:tc>
          <w:tcPr>
            <w:tcW w:w="1701" w:type="dxa"/>
          </w:tcPr>
          <w:p w:rsidR="006C7A09" w:rsidRPr="00312F67" w:rsidRDefault="006C7A09" w:rsidP="005F20BF">
            <w:pPr>
              <w:rPr>
                <w:sz w:val="24"/>
                <w:szCs w:val="24"/>
              </w:rPr>
            </w:pPr>
            <w:r w:rsidRPr="00312F67">
              <w:rPr>
                <w:sz w:val="24"/>
                <w:szCs w:val="24"/>
              </w:rPr>
              <w:t>Х</w:t>
            </w:r>
          </w:p>
        </w:tc>
      </w:tr>
      <w:tr w:rsidR="006C7A09" w:rsidRPr="00312F67" w:rsidTr="000364DE">
        <w:tc>
          <w:tcPr>
            <w:tcW w:w="817" w:type="dxa"/>
          </w:tcPr>
          <w:p w:rsidR="006C7A09" w:rsidRPr="00312F67" w:rsidRDefault="006C7A09" w:rsidP="00B34C16">
            <w:pPr>
              <w:numPr>
                <w:ilvl w:val="0"/>
                <w:numId w:val="31"/>
              </w:numPr>
              <w:rPr>
                <w:sz w:val="24"/>
                <w:szCs w:val="24"/>
              </w:rPr>
            </w:pPr>
          </w:p>
        </w:tc>
        <w:tc>
          <w:tcPr>
            <w:tcW w:w="9214" w:type="dxa"/>
            <w:gridSpan w:val="8"/>
          </w:tcPr>
          <w:p w:rsidR="006C7A09" w:rsidRPr="00312F67" w:rsidRDefault="006C7A09" w:rsidP="00754EC0">
            <w:pPr>
              <w:jc w:val="center"/>
              <w:rPr>
                <w:b/>
                <w:sz w:val="24"/>
                <w:szCs w:val="24"/>
              </w:rPr>
            </w:pPr>
            <w:r w:rsidRPr="00312F67">
              <w:rPr>
                <w:b/>
                <w:sz w:val="24"/>
                <w:szCs w:val="24"/>
              </w:rPr>
              <w:t>Раздел 1. Развитие кадровой политики в системе муниципального управления Шалинского городского округа до 2016 года</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Всего по разделу 1, в том числе</w:t>
            </w:r>
          </w:p>
        </w:tc>
        <w:tc>
          <w:tcPr>
            <w:tcW w:w="851" w:type="dxa"/>
            <w:shd w:val="clear" w:color="auto" w:fill="auto"/>
          </w:tcPr>
          <w:p w:rsidR="006C7A09" w:rsidRPr="00312F67" w:rsidRDefault="006C7A09" w:rsidP="005F20BF">
            <w:pPr>
              <w:rPr>
                <w:sz w:val="24"/>
                <w:szCs w:val="24"/>
              </w:rPr>
            </w:pPr>
            <w:r w:rsidRPr="00312F67">
              <w:rPr>
                <w:sz w:val="24"/>
                <w:szCs w:val="24"/>
              </w:rPr>
              <w:t>60,0</w:t>
            </w:r>
          </w:p>
        </w:tc>
        <w:tc>
          <w:tcPr>
            <w:tcW w:w="992" w:type="dxa"/>
            <w:gridSpan w:val="2"/>
            <w:shd w:val="clear" w:color="auto" w:fill="auto"/>
          </w:tcPr>
          <w:p w:rsidR="006C7A09" w:rsidRPr="00312F67" w:rsidRDefault="006C7A09" w:rsidP="005F20BF">
            <w:pPr>
              <w:rPr>
                <w:sz w:val="24"/>
                <w:szCs w:val="24"/>
              </w:rPr>
            </w:pPr>
            <w:r w:rsidRPr="00312F67">
              <w:rPr>
                <w:sz w:val="24"/>
                <w:szCs w:val="24"/>
              </w:rPr>
              <w:t>20,0</w:t>
            </w:r>
          </w:p>
        </w:tc>
        <w:tc>
          <w:tcPr>
            <w:tcW w:w="992" w:type="dxa"/>
            <w:gridSpan w:val="2"/>
            <w:shd w:val="clear" w:color="auto" w:fill="auto"/>
          </w:tcPr>
          <w:p w:rsidR="006C7A09" w:rsidRPr="00312F67" w:rsidRDefault="006C7A09" w:rsidP="005F20BF">
            <w:pPr>
              <w:rPr>
                <w:sz w:val="24"/>
                <w:szCs w:val="24"/>
              </w:rPr>
            </w:pPr>
            <w:r w:rsidRPr="00312F67">
              <w:rPr>
                <w:sz w:val="24"/>
                <w:szCs w:val="24"/>
              </w:rPr>
              <w:t>20,0</w:t>
            </w:r>
          </w:p>
        </w:tc>
        <w:tc>
          <w:tcPr>
            <w:tcW w:w="851" w:type="dxa"/>
            <w:shd w:val="clear" w:color="auto" w:fill="auto"/>
          </w:tcPr>
          <w:p w:rsidR="006C7A09" w:rsidRPr="00312F67" w:rsidRDefault="006C7A09" w:rsidP="005F20BF">
            <w:pPr>
              <w:rPr>
                <w:sz w:val="24"/>
                <w:szCs w:val="24"/>
              </w:rPr>
            </w:pPr>
            <w:r w:rsidRPr="00312F67">
              <w:rPr>
                <w:sz w:val="24"/>
                <w:szCs w:val="24"/>
              </w:rPr>
              <w:t>20,0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rPr>
          <w:trHeight w:val="384"/>
        </w:trPr>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60,0</w:t>
            </w:r>
          </w:p>
        </w:tc>
        <w:tc>
          <w:tcPr>
            <w:tcW w:w="992" w:type="dxa"/>
            <w:gridSpan w:val="2"/>
            <w:shd w:val="clear" w:color="auto" w:fill="auto"/>
          </w:tcPr>
          <w:p w:rsidR="006C7A09" w:rsidRPr="00312F67" w:rsidRDefault="006C7A09" w:rsidP="005F20BF">
            <w:pPr>
              <w:rPr>
                <w:sz w:val="24"/>
                <w:szCs w:val="24"/>
              </w:rPr>
            </w:pPr>
            <w:r w:rsidRPr="00312F67">
              <w:rPr>
                <w:sz w:val="24"/>
                <w:szCs w:val="24"/>
              </w:rPr>
              <w:t>20,0</w:t>
            </w:r>
          </w:p>
        </w:tc>
        <w:tc>
          <w:tcPr>
            <w:tcW w:w="992" w:type="dxa"/>
            <w:gridSpan w:val="2"/>
            <w:shd w:val="clear" w:color="auto" w:fill="auto"/>
          </w:tcPr>
          <w:p w:rsidR="006C7A09" w:rsidRPr="00312F67" w:rsidRDefault="006C7A09" w:rsidP="005F20BF">
            <w:pPr>
              <w:rPr>
                <w:sz w:val="24"/>
                <w:szCs w:val="24"/>
              </w:rPr>
            </w:pPr>
            <w:r w:rsidRPr="00312F67">
              <w:rPr>
                <w:sz w:val="24"/>
                <w:szCs w:val="24"/>
              </w:rPr>
              <w:t>20,0</w:t>
            </w:r>
          </w:p>
        </w:tc>
        <w:tc>
          <w:tcPr>
            <w:tcW w:w="851" w:type="dxa"/>
            <w:shd w:val="clear" w:color="auto" w:fill="auto"/>
          </w:tcPr>
          <w:p w:rsidR="006C7A09" w:rsidRPr="00312F67" w:rsidRDefault="006C7A09" w:rsidP="005F20BF">
            <w:pPr>
              <w:rPr>
                <w:sz w:val="24"/>
                <w:szCs w:val="24"/>
              </w:rPr>
            </w:pPr>
            <w:r w:rsidRPr="00312F67">
              <w:rPr>
                <w:sz w:val="24"/>
                <w:szCs w:val="24"/>
              </w:rPr>
              <w:t>20,0</w:t>
            </w:r>
          </w:p>
        </w:tc>
        <w:tc>
          <w:tcPr>
            <w:tcW w:w="1701" w:type="dxa"/>
          </w:tcPr>
          <w:p w:rsidR="006C7A09" w:rsidRPr="00312F67" w:rsidRDefault="006C7A09" w:rsidP="005F20BF">
            <w:pPr>
              <w:rPr>
                <w:sz w:val="24"/>
                <w:szCs w:val="24"/>
              </w:rPr>
            </w:pPr>
            <w:r w:rsidRPr="00312F67">
              <w:rPr>
                <w:sz w:val="24"/>
                <w:szCs w:val="24"/>
              </w:rPr>
              <w:t>Х</w:t>
            </w:r>
          </w:p>
        </w:tc>
      </w:tr>
      <w:tr w:rsidR="006C7A09" w:rsidRPr="00312F67" w:rsidTr="000364DE">
        <w:tc>
          <w:tcPr>
            <w:tcW w:w="817" w:type="dxa"/>
          </w:tcPr>
          <w:p w:rsidR="006C7A09" w:rsidRPr="00312F67" w:rsidRDefault="006C7A09" w:rsidP="00B34C16">
            <w:pPr>
              <w:numPr>
                <w:ilvl w:val="0"/>
                <w:numId w:val="31"/>
              </w:numPr>
              <w:rPr>
                <w:sz w:val="24"/>
                <w:szCs w:val="24"/>
              </w:rPr>
            </w:pPr>
          </w:p>
        </w:tc>
        <w:tc>
          <w:tcPr>
            <w:tcW w:w="9214" w:type="dxa"/>
            <w:gridSpan w:val="8"/>
          </w:tcPr>
          <w:p w:rsidR="006C7A09" w:rsidRPr="00312F67" w:rsidRDefault="006C7A09" w:rsidP="00754EC0">
            <w:pPr>
              <w:jc w:val="center"/>
              <w:rPr>
                <w:sz w:val="24"/>
                <w:szCs w:val="24"/>
              </w:rPr>
            </w:pPr>
            <w:r w:rsidRPr="00312F67">
              <w:rPr>
                <w:sz w:val="24"/>
                <w:szCs w:val="24"/>
              </w:rPr>
              <w:t>1. Научно-исследовательские и опытно-конструкторские работы</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Всего по направлению “Научно-исследовательские и опытно-конструкторские работы”, в том числе</w:t>
            </w:r>
          </w:p>
        </w:tc>
        <w:tc>
          <w:tcPr>
            <w:tcW w:w="851" w:type="dxa"/>
            <w:shd w:val="clear" w:color="auto" w:fill="auto"/>
          </w:tcPr>
          <w:p w:rsidR="006C7A09" w:rsidRPr="00312F67" w:rsidRDefault="006C7A09" w:rsidP="005F20BF">
            <w:pPr>
              <w:rPr>
                <w:sz w:val="24"/>
                <w:szCs w:val="24"/>
              </w:rPr>
            </w:pPr>
            <w:r w:rsidRPr="00312F67">
              <w:rPr>
                <w:sz w:val="24"/>
                <w:szCs w:val="24"/>
              </w:rPr>
              <w:t>30,0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851" w:type="dxa"/>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30,0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851" w:type="dxa"/>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 xml:space="preserve">Мероприятие 1. Развитие кадровой  политики  в системе муниципального управления </w:t>
            </w:r>
            <w:r w:rsidRPr="00312F67">
              <w:rPr>
                <w:sz w:val="24"/>
                <w:szCs w:val="24"/>
              </w:rPr>
              <w:lastRenderedPageBreak/>
              <w:t>Шалинского городского округа</w:t>
            </w:r>
          </w:p>
        </w:tc>
        <w:tc>
          <w:tcPr>
            <w:tcW w:w="851" w:type="dxa"/>
            <w:shd w:val="clear" w:color="auto" w:fill="auto"/>
          </w:tcPr>
          <w:p w:rsidR="006C7A09" w:rsidRPr="00312F67" w:rsidRDefault="006C7A09" w:rsidP="005F20BF">
            <w:pPr>
              <w:rPr>
                <w:sz w:val="24"/>
                <w:szCs w:val="24"/>
              </w:rPr>
            </w:pPr>
            <w:r w:rsidRPr="00312F67">
              <w:rPr>
                <w:sz w:val="24"/>
                <w:szCs w:val="24"/>
              </w:rPr>
              <w:lastRenderedPageBreak/>
              <w:t>30,0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851" w:type="dxa"/>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4,6,7,8,9</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30,0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851" w:type="dxa"/>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2.</w:t>
            </w:r>
          </w:p>
          <w:p w:rsidR="006C7A09" w:rsidRPr="00312F67" w:rsidRDefault="006C7A09" w:rsidP="005F20BF">
            <w:pPr>
              <w:rPr>
                <w:sz w:val="24"/>
                <w:szCs w:val="24"/>
              </w:rPr>
            </w:pPr>
            <w:r w:rsidRPr="00312F67">
              <w:rPr>
                <w:sz w:val="24"/>
                <w:szCs w:val="24"/>
              </w:rPr>
              <w:t>Проведение  мониторинга нормативных правовых актов Шалинского городского округа, регулирующих вопросы муниципальной службы</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 xml:space="preserve"> 4                  -</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 xml:space="preserve">Мероприятие 3. </w:t>
            </w:r>
          </w:p>
          <w:p w:rsidR="006C7A09" w:rsidRPr="00312F67" w:rsidRDefault="006C7A09" w:rsidP="005F20BF">
            <w:pPr>
              <w:rPr>
                <w:sz w:val="24"/>
                <w:szCs w:val="24"/>
              </w:rPr>
            </w:pPr>
            <w:r w:rsidRPr="00312F67">
              <w:rPr>
                <w:sz w:val="24"/>
                <w:szCs w:val="24"/>
              </w:rPr>
              <w:t>Разработка проектов нормативных правовых актов Шалинского городского округа по вопросам муниципальной службы, противодействию коррупции</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C75E1A" w:rsidP="005F20BF">
            <w:pPr>
              <w:rPr>
                <w:sz w:val="24"/>
                <w:szCs w:val="24"/>
              </w:rPr>
            </w:pPr>
            <w:r>
              <w:rPr>
                <w:sz w:val="24"/>
                <w:szCs w:val="24"/>
              </w:rPr>
              <w:t xml:space="preserve"> </w:t>
            </w:r>
            <w:r w:rsidR="006C7A09" w:rsidRPr="00312F67">
              <w:rPr>
                <w:sz w:val="24"/>
                <w:szCs w:val="24"/>
              </w:rPr>
              <w:t xml:space="preserve">4                </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4.</w:t>
            </w:r>
          </w:p>
          <w:p w:rsidR="006C7A09" w:rsidRPr="00312F67" w:rsidRDefault="006C7A09" w:rsidP="005F20BF">
            <w:pPr>
              <w:rPr>
                <w:sz w:val="24"/>
                <w:szCs w:val="24"/>
              </w:rPr>
            </w:pPr>
            <w:r w:rsidRPr="00312F67">
              <w:rPr>
                <w:sz w:val="24"/>
                <w:szCs w:val="24"/>
              </w:rPr>
              <w:t>Разработка информационных методических материалов по формированию кадрового состава и  работы с ним в органах местного самоуправления Шалинского городского округа</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C75E1A" w:rsidP="005F20BF">
            <w:pPr>
              <w:rPr>
                <w:sz w:val="24"/>
                <w:szCs w:val="24"/>
              </w:rPr>
            </w:pPr>
            <w:r>
              <w:rPr>
                <w:sz w:val="24"/>
                <w:szCs w:val="24"/>
              </w:rPr>
              <w:t xml:space="preserve"> </w:t>
            </w:r>
            <w:r w:rsidR="006C7A09" w:rsidRPr="00312F67">
              <w:rPr>
                <w:sz w:val="24"/>
                <w:szCs w:val="24"/>
              </w:rPr>
              <w:t xml:space="preserve">10            </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5.</w:t>
            </w:r>
          </w:p>
          <w:p w:rsidR="006C7A09" w:rsidRPr="00312F67" w:rsidRDefault="006C7A09" w:rsidP="005F20BF">
            <w:pPr>
              <w:rPr>
                <w:sz w:val="24"/>
                <w:szCs w:val="24"/>
              </w:rPr>
            </w:pPr>
            <w:r w:rsidRPr="00312F67">
              <w:rPr>
                <w:sz w:val="24"/>
                <w:szCs w:val="24"/>
              </w:rPr>
              <w:t>Разработка  муниципальных правовых актов по вопросам прохождения муниципальной службы</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C75E1A" w:rsidP="005F20BF">
            <w:pPr>
              <w:rPr>
                <w:sz w:val="24"/>
                <w:szCs w:val="24"/>
              </w:rPr>
            </w:pPr>
            <w:r>
              <w:rPr>
                <w:sz w:val="24"/>
                <w:szCs w:val="24"/>
              </w:rPr>
              <w:t xml:space="preserve"> </w:t>
            </w:r>
            <w:r w:rsidR="006C7A09" w:rsidRPr="00312F67">
              <w:rPr>
                <w:sz w:val="24"/>
                <w:szCs w:val="24"/>
              </w:rPr>
              <w:t xml:space="preserve">4          </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6.</w:t>
            </w:r>
          </w:p>
          <w:p w:rsidR="006C7A09" w:rsidRPr="00312F67" w:rsidRDefault="006C7A09" w:rsidP="005F20BF">
            <w:pPr>
              <w:rPr>
                <w:sz w:val="24"/>
                <w:szCs w:val="24"/>
              </w:rPr>
            </w:pPr>
            <w:r w:rsidRPr="00312F67">
              <w:rPr>
                <w:sz w:val="24"/>
                <w:szCs w:val="24"/>
              </w:rPr>
              <w:t>Разработка показателей результативности профессиональной служебной деятельности муниципальных служащих в Шалинском городском округе</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 xml:space="preserve">10      </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7.</w:t>
            </w:r>
          </w:p>
          <w:p w:rsidR="006C7A09" w:rsidRPr="00312F67" w:rsidRDefault="006C7A09" w:rsidP="005F20BF">
            <w:pPr>
              <w:rPr>
                <w:sz w:val="24"/>
                <w:szCs w:val="24"/>
              </w:rPr>
            </w:pPr>
            <w:r w:rsidRPr="00312F67">
              <w:rPr>
                <w:sz w:val="24"/>
                <w:szCs w:val="24"/>
              </w:rPr>
              <w:t>Формирование перечня квалификационных требований для замещения должностей муниципальной службы на основе компетентного подхода – в зависимости от конкретных должностных обязанностей и функций и профессиональной принадлежности</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 xml:space="preserve">10  </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8.</w:t>
            </w:r>
          </w:p>
          <w:p w:rsidR="006C7A09" w:rsidRPr="00312F67" w:rsidRDefault="006C7A09" w:rsidP="005F20BF">
            <w:pPr>
              <w:rPr>
                <w:sz w:val="24"/>
                <w:szCs w:val="24"/>
              </w:rPr>
            </w:pPr>
            <w:r w:rsidRPr="00312F67">
              <w:rPr>
                <w:sz w:val="24"/>
                <w:szCs w:val="24"/>
              </w:rPr>
              <w:t>Разработка системы комплексной оценки деятельности муниципальных служащих с использованием ключевых показателей  эффективности</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C75E1A">
            <w:pPr>
              <w:rPr>
                <w:sz w:val="24"/>
                <w:szCs w:val="24"/>
              </w:rPr>
            </w:pPr>
            <w:r w:rsidRPr="00312F67">
              <w:rPr>
                <w:sz w:val="24"/>
                <w:szCs w:val="24"/>
              </w:rPr>
              <w:t>10</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9.</w:t>
            </w:r>
          </w:p>
          <w:p w:rsidR="006C7A09" w:rsidRPr="00312F67" w:rsidRDefault="006C7A09" w:rsidP="005F20BF">
            <w:pPr>
              <w:rPr>
                <w:sz w:val="24"/>
                <w:szCs w:val="24"/>
              </w:rPr>
            </w:pPr>
            <w:r w:rsidRPr="00312F67">
              <w:rPr>
                <w:sz w:val="24"/>
                <w:szCs w:val="24"/>
              </w:rPr>
              <w:t xml:space="preserve">Разработка единого порядка оплаты труда муниципальных служащих в зависимости от </w:t>
            </w:r>
            <w:r w:rsidRPr="00312F67">
              <w:rPr>
                <w:sz w:val="24"/>
                <w:szCs w:val="24"/>
              </w:rPr>
              <w:lastRenderedPageBreak/>
              <w:t>результативности профессиональной служебной деятельности</w:t>
            </w:r>
          </w:p>
        </w:tc>
        <w:tc>
          <w:tcPr>
            <w:tcW w:w="851" w:type="dxa"/>
            <w:shd w:val="clear" w:color="auto" w:fill="auto"/>
          </w:tcPr>
          <w:p w:rsidR="006C7A09" w:rsidRPr="00312F67" w:rsidRDefault="006C7A09" w:rsidP="005F20BF">
            <w:pPr>
              <w:rPr>
                <w:sz w:val="24"/>
                <w:szCs w:val="24"/>
              </w:rPr>
            </w:pPr>
            <w:r w:rsidRPr="00312F67">
              <w:rPr>
                <w:sz w:val="24"/>
                <w:szCs w:val="24"/>
              </w:rPr>
              <w:lastRenderedPageBreak/>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C75E1A">
            <w:pPr>
              <w:rPr>
                <w:sz w:val="24"/>
                <w:szCs w:val="24"/>
              </w:rPr>
            </w:pPr>
            <w:r w:rsidRPr="00312F67">
              <w:rPr>
                <w:sz w:val="24"/>
                <w:szCs w:val="24"/>
              </w:rPr>
              <w:t>10</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10.</w:t>
            </w:r>
          </w:p>
          <w:p w:rsidR="006C7A09" w:rsidRPr="00312F67" w:rsidRDefault="006C7A09" w:rsidP="005F20BF">
            <w:pPr>
              <w:rPr>
                <w:sz w:val="24"/>
                <w:szCs w:val="24"/>
              </w:rPr>
            </w:pPr>
            <w:r w:rsidRPr="00312F67">
              <w:rPr>
                <w:sz w:val="24"/>
                <w:szCs w:val="24"/>
              </w:rPr>
              <w:t>Разработка единой системы материальной и моральной мотивации в деятельности муниципальных служащих</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10</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11.</w:t>
            </w:r>
          </w:p>
          <w:p w:rsidR="006C7A09" w:rsidRPr="00312F67" w:rsidRDefault="006C7A09" w:rsidP="005F20BF">
            <w:pPr>
              <w:rPr>
                <w:sz w:val="24"/>
                <w:szCs w:val="24"/>
              </w:rPr>
            </w:pPr>
            <w:r w:rsidRPr="00312F67">
              <w:rPr>
                <w:sz w:val="24"/>
                <w:szCs w:val="24"/>
              </w:rPr>
              <w:t>Совершенствование работы комиссий по соблюдению требований к служебному поведению и урегулированию конфликта интересов, созданных в органах местного самоуправления Шалинского городского округа, в части размещения информации об их деятельности на официальных сайтах</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13</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12.</w:t>
            </w:r>
          </w:p>
          <w:p w:rsidR="006C7A09" w:rsidRPr="00312F67" w:rsidRDefault="006C7A09" w:rsidP="005F20BF">
            <w:pPr>
              <w:rPr>
                <w:sz w:val="24"/>
                <w:szCs w:val="24"/>
              </w:rPr>
            </w:pPr>
            <w:r w:rsidRPr="00312F67">
              <w:rPr>
                <w:sz w:val="24"/>
                <w:szCs w:val="24"/>
              </w:rPr>
              <w:t>Разработка перечня информации по организации деятельности по противодействию коррупции для размещения на официальных сайтах органов местного самоуправления Шалинского городского округа</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C75E1A">
            <w:pPr>
              <w:rPr>
                <w:sz w:val="24"/>
                <w:szCs w:val="24"/>
              </w:rPr>
            </w:pPr>
            <w:r w:rsidRPr="00312F67">
              <w:rPr>
                <w:sz w:val="24"/>
                <w:szCs w:val="24"/>
              </w:rPr>
              <w:t>4</w:t>
            </w:r>
          </w:p>
        </w:tc>
      </w:tr>
      <w:tr w:rsidR="006C7A09" w:rsidRPr="00312F67" w:rsidTr="000364DE">
        <w:tc>
          <w:tcPr>
            <w:tcW w:w="817" w:type="dxa"/>
          </w:tcPr>
          <w:p w:rsidR="006C7A09" w:rsidRPr="00312F67" w:rsidRDefault="006C7A09" w:rsidP="00B34C16">
            <w:pPr>
              <w:numPr>
                <w:ilvl w:val="0"/>
                <w:numId w:val="31"/>
              </w:numPr>
              <w:jc w:val="center"/>
              <w:rPr>
                <w:sz w:val="24"/>
                <w:szCs w:val="24"/>
              </w:rPr>
            </w:pPr>
          </w:p>
        </w:tc>
        <w:tc>
          <w:tcPr>
            <w:tcW w:w="9214" w:type="dxa"/>
            <w:gridSpan w:val="8"/>
          </w:tcPr>
          <w:p w:rsidR="006C7A09" w:rsidRPr="00312F67" w:rsidRDefault="006C7A09" w:rsidP="00754EC0">
            <w:pPr>
              <w:jc w:val="center"/>
              <w:rPr>
                <w:sz w:val="24"/>
                <w:szCs w:val="24"/>
              </w:rPr>
            </w:pPr>
            <w:r w:rsidRPr="00312F67">
              <w:rPr>
                <w:sz w:val="24"/>
                <w:szCs w:val="24"/>
              </w:rPr>
              <w:t>2. Прочие нужды</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Всего по направлению “Прочие нужды”, в том числе</w:t>
            </w:r>
          </w:p>
        </w:tc>
        <w:tc>
          <w:tcPr>
            <w:tcW w:w="851" w:type="dxa"/>
            <w:shd w:val="clear" w:color="auto" w:fill="auto"/>
          </w:tcPr>
          <w:p w:rsidR="006C7A09" w:rsidRPr="00312F67" w:rsidRDefault="006C7A09" w:rsidP="005F20BF">
            <w:pPr>
              <w:rPr>
                <w:sz w:val="24"/>
                <w:szCs w:val="24"/>
              </w:rPr>
            </w:pPr>
            <w:r w:rsidRPr="00312F67">
              <w:rPr>
                <w:sz w:val="24"/>
                <w:szCs w:val="24"/>
              </w:rPr>
              <w:t>30,0</w:t>
            </w:r>
          </w:p>
        </w:tc>
        <w:tc>
          <w:tcPr>
            <w:tcW w:w="850" w:type="dxa"/>
            <w:shd w:val="clear" w:color="auto" w:fill="auto"/>
          </w:tcPr>
          <w:p w:rsidR="006C7A09" w:rsidRPr="00312F67" w:rsidRDefault="006C7A09" w:rsidP="005F20BF">
            <w:pPr>
              <w:rPr>
                <w:sz w:val="24"/>
                <w:szCs w:val="24"/>
              </w:rPr>
            </w:pPr>
            <w:r w:rsidRPr="00312F67">
              <w:rPr>
                <w:sz w:val="24"/>
                <w:szCs w:val="24"/>
              </w:rPr>
              <w:t>10,0</w:t>
            </w:r>
          </w:p>
        </w:tc>
        <w:tc>
          <w:tcPr>
            <w:tcW w:w="993"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30,0</w:t>
            </w:r>
          </w:p>
        </w:tc>
        <w:tc>
          <w:tcPr>
            <w:tcW w:w="850" w:type="dxa"/>
            <w:shd w:val="clear" w:color="auto" w:fill="auto"/>
          </w:tcPr>
          <w:p w:rsidR="006C7A09" w:rsidRPr="00312F67" w:rsidRDefault="006C7A09" w:rsidP="005F20BF">
            <w:pPr>
              <w:rPr>
                <w:sz w:val="24"/>
                <w:szCs w:val="24"/>
              </w:rPr>
            </w:pPr>
            <w:r w:rsidRPr="00312F67">
              <w:rPr>
                <w:sz w:val="24"/>
                <w:szCs w:val="24"/>
              </w:rPr>
              <w:t>10,0</w:t>
            </w:r>
          </w:p>
        </w:tc>
        <w:tc>
          <w:tcPr>
            <w:tcW w:w="993"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13.</w:t>
            </w:r>
          </w:p>
          <w:p w:rsidR="006C7A09" w:rsidRPr="00312F67" w:rsidRDefault="006C7A09" w:rsidP="005F20BF">
            <w:pPr>
              <w:rPr>
                <w:sz w:val="24"/>
                <w:szCs w:val="24"/>
              </w:rPr>
            </w:pPr>
            <w:r w:rsidRPr="00312F67">
              <w:rPr>
                <w:sz w:val="24"/>
                <w:szCs w:val="24"/>
              </w:rPr>
              <w:t>Развитие кадровой политики в системе муниципального управления Шалинского городского округа</w:t>
            </w:r>
          </w:p>
        </w:tc>
        <w:tc>
          <w:tcPr>
            <w:tcW w:w="851" w:type="dxa"/>
            <w:shd w:val="clear" w:color="auto" w:fill="auto"/>
          </w:tcPr>
          <w:p w:rsidR="006C7A09" w:rsidRPr="00312F67" w:rsidRDefault="006C7A09" w:rsidP="005F20BF">
            <w:pPr>
              <w:rPr>
                <w:sz w:val="24"/>
                <w:szCs w:val="24"/>
              </w:rPr>
            </w:pPr>
            <w:r w:rsidRPr="00312F67">
              <w:rPr>
                <w:sz w:val="24"/>
                <w:szCs w:val="24"/>
              </w:rPr>
              <w:t>30,0</w:t>
            </w:r>
          </w:p>
        </w:tc>
        <w:tc>
          <w:tcPr>
            <w:tcW w:w="850" w:type="dxa"/>
            <w:shd w:val="clear" w:color="auto" w:fill="auto"/>
          </w:tcPr>
          <w:p w:rsidR="006C7A09" w:rsidRPr="00312F67" w:rsidRDefault="006C7A09" w:rsidP="005F20BF">
            <w:pPr>
              <w:rPr>
                <w:sz w:val="24"/>
                <w:szCs w:val="24"/>
              </w:rPr>
            </w:pPr>
            <w:r w:rsidRPr="00312F67">
              <w:rPr>
                <w:sz w:val="24"/>
                <w:szCs w:val="24"/>
              </w:rPr>
              <w:t>10,0</w:t>
            </w:r>
          </w:p>
        </w:tc>
        <w:tc>
          <w:tcPr>
            <w:tcW w:w="993" w:type="dxa"/>
            <w:gridSpan w:val="2"/>
            <w:shd w:val="clear" w:color="auto" w:fill="auto"/>
          </w:tcPr>
          <w:p w:rsidR="006C7A09" w:rsidRPr="00312F67" w:rsidRDefault="006C7A09" w:rsidP="005F20BF">
            <w:pPr>
              <w:rPr>
                <w:sz w:val="24"/>
                <w:szCs w:val="24"/>
              </w:rPr>
            </w:pPr>
            <w:r w:rsidRPr="00312F67">
              <w:rPr>
                <w:sz w:val="24"/>
                <w:szCs w:val="24"/>
              </w:rPr>
              <w:t>10,0</w:t>
            </w:r>
          </w:p>
        </w:tc>
        <w:tc>
          <w:tcPr>
            <w:tcW w:w="992" w:type="dxa"/>
            <w:gridSpan w:val="2"/>
            <w:shd w:val="clear" w:color="auto" w:fill="auto"/>
          </w:tcPr>
          <w:p w:rsidR="006C7A09" w:rsidRPr="00312F67" w:rsidRDefault="006C7A09" w:rsidP="005F20BF">
            <w:pPr>
              <w:rPr>
                <w:sz w:val="24"/>
                <w:szCs w:val="24"/>
              </w:rPr>
            </w:pPr>
            <w:r w:rsidRPr="00312F67">
              <w:rPr>
                <w:sz w:val="24"/>
                <w:szCs w:val="24"/>
              </w:rPr>
              <w:t>10,0</w:t>
            </w:r>
          </w:p>
        </w:tc>
        <w:tc>
          <w:tcPr>
            <w:tcW w:w="1701" w:type="dxa"/>
          </w:tcPr>
          <w:p w:rsidR="006C7A09" w:rsidRPr="00312F67" w:rsidRDefault="006C7A09" w:rsidP="005F20BF">
            <w:pPr>
              <w:rPr>
                <w:sz w:val="24"/>
                <w:szCs w:val="24"/>
              </w:rPr>
            </w:pPr>
            <w:r w:rsidRPr="00312F67">
              <w:rPr>
                <w:sz w:val="24"/>
                <w:szCs w:val="24"/>
              </w:rPr>
              <w:t>6,7,8,10,13</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14.</w:t>
            </w:r>
          </w:p>
          <w:p w:rsidR="006C7A09" w:rsidRPr="00312F67" w:rsidRDefault="006C7A09" w:rsidP="005F20BF">
            <w:pPr>
              <w:rPr>
                <w:sz w:val="24"/>
                <w:szCs w:val="24"/>
              </w:rPr>
            </w:pPr>
            <w:r w:rsidRPr="00312F67">
              <w:rPr>
                <w:sz w:val="24"/>
                <w:szCs w:val="24"/>
              </w:rPr>
              <w:t xml:space="preserve">Формирование и ведение базы данных по кадровому составу органов местного самоуправления Шалинского городского округа,  в электронном виде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850" w:type="dxa"/>
            <w:shd w:val="clear" w:color="auto" w:fill="auto"/>
          </w:tcPr>
          <w:p w:rsidR="006C7A09" w:rsidRPr="00312F67" w:rsidRDefault="006C7A09" w:rsidP="005F20BF">
            <w:pPr>
              <w:rPr>
                <w:sz w:val="24"/>
                <w:szCs w:val="24"/>
              </w:rPr>
            </w:pPr>
            <w:r w:rsidRPr="00312F67">
              <w:rPr>
                <w:sz w:val="24"/>
                <w:szCs w:val="24"/>
              </w:rPr>
              <w:t xml:space="preserve">                -</w:t>
            </w:r>
          </w:p>
        </w:tc>
        <w:tc>
          <w:tcPr>
            <w:tcW w:w="993"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7</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14.</w:t>
            </w:r>
          </w:p>
          <w:p w:rsidR="006C7A09" w:rsidRPr="00312F67" w:rsidRDefault="006C7A09" w:rsidP="005F20BF">
            <w:pPr>
              <w:rPr>
                <w:sz w:val="24"/>
                <w:szCs w:val="24"/>
              </w:rPr>
            </w:pPr>
            <w:r w:rsidRPr="00312F67">
              <w:rPr>
                <w:sz w:val="24"/>
                <w:szCs w:val="24"/>
              </w:rPr>
              <w:t>Формирование и ведение муниципального реестра  муниципальных служащих Шалинского городского округа в электронном виде</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850" w:type="dxa"/>
            <w:shd w:val="clear" w:color="auto" w:fill="auto"/>
          </w:tcPr>
          <w:p w:rsidR="006C7A09" w:rsidRPr="00312F67" w:rsidRDefault="006C7A09" w:rsidP="005F20BF">
            <w:pPr>
              <w:rPr>
                <w:sz w:val="24"/>
                <w:szCs w:val="24"/>
              </w:rPr>
            </w:pPr>
            <w:r w:rsidRPr="00312F67">
              <w:rPr>
                <w:sz w:val="24"/>
                <w:szCs w:val="24"/>
              </w:rPr>
              <w:t xml:space="preserve">              -</w:t>
            </w:r>
          </w:p>
        </w:tc>
        <w:tc>
          <w:tcPr>
            <w:tcW w:w="993"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 xml:space="preserve">  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15.</w:t>
            </w:r>
          </w:p>
          <w:p w:rsidR="006C7A09" w:rsidRPr="00312F67" w:rsidRDefault="006C7A09" w:rsidP="005F20BF">
            <w:pPr>
              <w:rPr>
                <w:sz w:val="24"/>
                <w:szCs w:val="24"/>
              </w:rPr>
            </w:pPr>
            <w:r w:rsidRPr="00312F67">
              <w:rPr>
                <w:sz w:val="24"/>
                <w:szCs w:val="24"/>
              </w:rPr>
              <w:t>Организация обучения лиц, состоящих в резерве управленческих кадров Шалинского городского округа</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850" w:type="dxa"/>
            <w:shd w:val="clear" w:color="auto" w:fill="auto"/>
          </w:tcPr>
          <w:p w:rsidR="006C7A09" w:rsidRPr="00312F67" w:rsidRDefault="006C7A09" w:rsidP="005F20BF">
            <w:pPr>
              <w:rPr>
                <w:sz w:val="24"/>
                <w:szCs w:val="24"/>
              </w:rPr>
            </w:pPr>
            <w:r w:rsidRPr="00312F67">
              <w:rPr>
                <w:sz w:val="24"/>
                <w:szCs w:val="24"/>
              </w:rPr>
              <w:t xml:space="preserve">                 -</w:t>
            </w:r>
          </w:p>
        </w:tc>
        <w:tc>
          <w:tcPr>
            <w:tcW w:w="993"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 xml:space="preserve">  6,7</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16.</w:t>
            </w:r>
          </w:p>
          <w:p w:rsidR="006C7A09" w:rsidRPr="00312F67" w:rsidRDefault="006C7A09" w:rsidP="005F20BF">
            <w:pPr>
              <w:rPr>
                <w:sz w:val="24"/>
                <w:szCs w:val="24"/>
              </w:rPr>
            </w:pPr>
            <w:r w:rsidRPr="00312F67">
              <w:rPr>
                <w:sz w:val="24"/>
                <w:szCs w:val="24"/>
              </w:rPr>
              <w:t>Обеспечение контроля за соблюдением муниципальными служащими ограничений и запретов, требований к служебному поведению и урегулированию конфликта интересов</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850" w:type="dxa"/>
            <w:shd w:val="clear" w:color="auto" w:fill="auto"/>
          </w:tcPr>
          <w:p w:rsidR="006C7A09" w:rsidRPr="00312F67" w:rsidRDefault="006C7A09" w:rsidP="005F20BF">
            <w:pPr>
              <w:rPr>
                <w:sz w:val="24"/>
                <w:szCs w:val="24"/>
              </w:rPr>
            </w:pPr>
            <w:r w:rsidRPr="00312F67">
              <w:rPr>
                <w:sz w:val="24"/>
                <w:szCs w:val="24"/>
              </w:rPr>
              <w:t xml:space="preserve">             -</w:t>
            </w:r>
          </w:p>
        </w:tc>
        <w:tc>
          <w:tcPr>
            <w:tcW w:w="993"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12,13</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17.</w:t>
            </w:r>
          </w:p>
          <w:p w:rsidR="006C7A09" w:rsidRPr="00312F67" w:rsidRDefault="006C7A09" w:rsidP="005F20BF">
            <w:pPr>
              <w:rPr>
                <w:sz w:val="24"/>
                <w:szCs w:val="24"/>
              </w:rPr>
            </w:pPr>
            <w:r w:rsidRPr="00312F67">
              <w:rPr>
                <w:sz w:val="24"/>
                <w:szCs w:val="24"/>
              </w:rPr>
              <w:t>Профессиональная подготовка, переподготовка и повышение квалификации муниципальных служащих и лиц, замещающих  муниципальные должности в Шалинском городском округе</w:t>
            </w:r>
          </w:p>
        </w:tc>
        <w:tc>
          <w:tcPr>
            <w:tcW w:w="851" w:type="dxa"/>
            <w:shd w:val="clear" w:color="auto" w:fill="auto"/>
          </w:tcPr>
          <w:p w:rsidR="006C7A09" w:rsidRPr="00312F67" w:rsidRDefault="006C7A09" w:rsidP="005F20BF">
            <w:pPr>
              <w:rPr>
                <w:sz w:val="24"/>
                <w:szCs w:val="24"/>
              </w:rPr>
            </w:pPr>
          </w:p>
        </w:tc>
        <w:tc>
          <w:tcPr>
            <w:tcW w:w="850" w:type="dxa"/>
            <w:shd w:val="clear" w:color="auto" w:fill="auto"/>
          </w:tcPr>
          <w:p w:rsidR="006C7A09" w:rsidRPr="00312F67" w:rsidRDefault="006C7A09" w:rsidP="005F20BF">
            <w:pPr>
              <w:rPr>
                <w:sz w:val="24"/>
                <w:szCs w:val="24"/>
              </w:rPr>
            </w:pPr>
          </w:p>
        </w:tc>
        <w:tc>
          <w:tcPr>
            <w:tcW w:w="993" w:type="dxa"/>
            <w:gridSpan w:val="2"/>
            <w:shd w:val="clear" w:color="auto" w:fill="auto"/>
          </w:tcPr>
          <w:p w:rsidR="006C7A09" w:rsidRPr="00312F67" w:rsidRDefault="006C7A09" w:rsidP="005F20BF">
            <w:pPr>
              <w:rPr>
                <w:sz w:val="24"/>
                <w:szCs w:val="24"/>
              </w:rPr>
            </w:pPr>
          </w:p>
        </w:tc>
        <w:tc>
          <w:tcPr>
            <w:tcW w:w="992" w:type="dxa"/>
            <w:gridSpan w:val="2"/>
            <w:shd w:val="clear" w:color="auto" w:fill="auto"/>
          </w:tcPr>
          <w:p w:rsidR="006C7A09" w:rsidRPr="00312F67" w:rsidRDefault="006C7A09" w:rsidP="005F20BF">
            <w:pPr>
              <w:rPr>
                <w:sz w:val="24"/>
                <w:szCs w:val="24"/>
              </w:rPr>
            </w:pPr>
          </w:p>
        </w:tc>
        <w:tc>
          <w:tcPr>
            <w:tcW w:w="1701" w:type="dxa"/>
          </w:tcPr>
          <w:p w:rsidR="006C7A09" w:rsidRPr="00312F67" w:rsidRDefault="006C7A09" w:rsidP="005F20BF">
            <w:pPr>
              <w:rPr>
                <w:sz w:val="24"/>
                <w:szCs w:val="24"/>
              </w:rPr>
            </w:pPr>
            <w:r w:rsidRPr="00312F67">
              <w:rPr>
                <w:sz w:val="24"/>
                <w:szCs w:val="24"/>
              </w:rPr>
              <w:t>6</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p>
        </w:tc>
        <w:tc>
          <w:tcPr>
            <w:tcW w:w="850" w:type="dxa"/>
            <w:shd w:val="clear" w:color="auto" w:fill="auto"/>
          </w:tcPr>
          <w:p w:rsidR="006C7A09" w:rsidRPr="00312F67" w:rsidRDefault="006C7A09" w:rsidP="005F20BF">
            <w:pPr>
              <w:rPr>
                <w:sz w:val="24"/>
                <w:szCs w:val="24"/>
              </w:rPr>
            </w:pPr>
          </w:p>
        </w:tc>
        <w:tc>
          <w:tcPr>
            <w:tcW w:w="993" w:type="dxa"/>
            <w:gridSpan w:val="2"/>
            <w:shd w:val="clear" w:color="auto" w:fill="auto"/>
          </w:tcPr>
          <w:p w:rsidR="006C7A09" w:rsidRPr="00312F67" w:rsidRDefault="006C7A09" w:rsidP="005F20BF">
            <w:pPr>
              <w:rPr>
                <w:sz w:val="24"/>
                <w:szCs w:val="24"/>
              </w:rPr>
            </w:pPr>
          </w:p>
        </w:tc>
        <w:tc>
          <w:tcPr>
            <w:tcW w:w="992" w:type="dxa"/>
            <w:gridSpan w:val="2"/>
            <w:shd w:val="clear" w:color="auto" w:fill="auto"/>
          </w:tcPr>
          <w:p w:rsidR="006C7A09" w:rsidRPr="00312F67" w:rsidRDefault="006C7A09" w:rsidP="005F20BF">
            <w:pPr>
              <w:rPr>
                <w:sz w:val="24"/>
                <w:szCs w:val="24"/>
              </w:rPr>
            </w:pPr>
          </w:p>
        </w:tc>
        <w:tc>
          <w:tcPr>
            <w:tcW w:w="1701" w:type="dxa"/>
          </w:tcPr>
          <w:p w:rsidR="006C7A09" w:rsidRPr="00312F67" w:rsidRDefault="006C7A09" w:rsidP="005F20BF">
            <w:pPr>
              <w:rPr>
                <w:sz w:val="24"/>
                <w:szCs w:val="24"/>
              </w:rPr>
            </w:pPr>
            <w:r w:rsidRPr="00312F67">
              <w:rPr>
                <w:sz w:val="24"/>
                <w:szCs w:val="24"/>
              </w:rPr>
              <w:t>Х</w:t>
            </w:r>
          </w:p>
        </w:tc>
      </w:tr>
      <w:tr w:rsidR="006C7A09" w:rsidRPr="00312F67" w:rsidTr="000364DE">
        <w:tc>
          <w:tcPr>
            <w:tcW w:w="817" w:type="dxa"/>
          </w:tcPr>
          <w:p w:rsidR="006C7A09" w:rsidRPr="00312F67" w:rsidRDefault="006C7A09" w:rsidP="00B34C16">
            <w:pPr>
              <w:numPr>
                <w:ilvl w:val="0"/>
                <w:numId w:val="31"/>
              </w:numPr>
              <w:rPr>
                <w:sz w:val="24"/>
                <w:szCs w:val="24"/>
              </w:rPr>
            </w:pPr>
          </w:p>
        </w:tc>
        <w:tc>
          <w:tcPr>
            <w:tcW w:w="9214" w:type="dxa"/>
            <w:gridSpan w:val="8"/>
          </w:tcPr>
          <w:p w:rsidR="00B34C16" w:rsidRDefault="00833E5C" w:rsidP="00965F0E">
            <w:pPr>
              <w:jc w:val="center"/>
              <w:rPr>
                <w:b/>
                <w:sz w:val="24"/>
                <w:szCs w:val="24"/>
              </w:rPr>
            </w:pPr>
            <w:r>
              <w:rPr>
                <w:b/>
                <w:sz w:val="24"/>
                <w:szCs w:val="24"/>
              </w:rPr>
              <w:t>Раздел 2. «</w:t>
            </w:r>
            <w:r w:rsidR="006C7A09" w:rsidRPr="00965F0E">
              <w:rPr>
                <w:b/>
                <w:sz w:val="24"/>
                <w:szCs w:val="24"/>
              </w:rPr>
              <w:t xml:space="preserve">Противодействие коррупции в </w:t>
            </w:r>
          </w:p>
          <w:p w:rsidR="006C7A09" w:rsidRPr="00965F0E" w:rsidRDefault="006C7A09" w:rsidP="00833E5C">
            <w:pPr>
              <w:jc w:val="center"/>
              <w:rPr>
                <w:b/>
                <w:sz w:val="24"/>
                <w:szCs w:val="24"/>
              </w:rPr>
            </w:pPr>
            <w:r w:rsidRPr="00965F0E">
              <w:rPr>
                <w:b/>
                <w:sz w:val="24"/>
                <w:szCs w:val="24"/>
              </w:rPr>
              <w:t>Шалинском городском округе до 2016 года</w:t>
            </w:r>
            <w:r w:rsidR="00833E5C">
              <w:rPr>
                <w:b/>
                <w:sz w:val="24"/>
                <w:szCs w:val="24"/>
              </w:rPr>
              <w:t>»</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 xml:space="preserve">Всего по разделу 2, в том числе </w:t>
            </w:r>
          </w:p>
        </w:tc>
        <w:tc>
          <w:tcPr>
            <w:tcW w:w="851" w:type="dxa"/>
            <w:shd w:val="clear" w:color="auto" w:fill="auto"/>
          </w:tcPr>
          <w:p w:rsidR="006C7A09" w:rsidRPr="00312F67" w:rsidRDefault="006C7A09" w:rsidP="005F20BF">
            <w:pPr>
              <w:rPr>
                <w:sz w:val="24"/>
                <w:szCs w:val="24"/>
              </w:rPr>
            </w:pPr>
            <w:r w:rsidRPr="00312F67">
              <w:rPr>
                <w:sz w:val="24"/>
                <w:szCs w:val="24"/>
              </w:rPr>
              <w:t>450,0</w:t>
            </w:r>
          </w:p>
        </w:tc>
        <w:tc>
          <w:tcPr>
            <w:tcW w:w="850" w:type="dxa"/>
            <w:shd w:val="clear" w:color="auto" w:fill="auto"/>
          </w:tcPr>
          <w:p w:rsidR="006C7A09" w:rsidRPr="00312F67" w:rsidRDefault="006C7A09" w:rsidP="005F20BF">
            <w:pPr>
              <w:rPr>
                <w:sz w:val="24"/>
                <w:szCs w:val="24"/>
              </w:rPr>
            </w:pPr>
            <w:r w:rsidRPr="00312F67">
              <w:rPr>
                <w:sz w:val="24"/>
                <w:szCs w:val="24"/>
              </w:rPr>
              <w:t>150,0</w:t>
            </w:r>
          </w:p>
        </w:tc>
        <w:tc>
          <w:tcPr>
            <w:tcW w:w="993" w:type="dxa"/>
            <w:gridSpan w:val="2"/>
            <w:shd w:val="clear" w:color="auto" w:fill="auto"/>
          </w:tcPr>
          <w:p w:rsidR="006C7A09" w:rsidRPr="00312F67" w:rsidRDefault="006C7A09" w:rsidP="005F20BF">
            <w:pPr>
              <w:rPr>
                <w:sz w:val="24"/>
                <w:szCs w:val="24"/>
              </w:rPr>
            </w:pPr>
            <w:r w:rsidRPr="00312F67">
              <w:rPr>
                <w:sz w:val="24"/>
                <w:szCs w:val="24"/>
              </w:rPr>
              <w:t>150,0</w:t>
            </w:r>
          </w:p>
        </w:tc>
        <w:tc>
          <w:tcPr>
            <w:tcW w:w="992" w:type="dxa"/>
            <w:gridSpan w:val="2"/>
            <w:shd w:val="clear" w:color="auto" w:fill="auto"/>
          </w:tcPr>
          <w:p w:rsidR="006C7A09" w:rsidRPr="00312F67" w:rsidRDefault="006C7A09" w:rsidP="005F20BF">
            <w:pPr>
              <w:rPr>
                <w:sz w:val="24"/>
                <w:szCs w:val="24"/>
              </w:rPr>
            </w:pPr>
            <w:r w:rsidRPr="00312F67">
              <w:rPr>
                <w:sz w:val="24"/>
                <w:szCs w:val="24"/>
              </w:rPr>
              <w:t>150,0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450,0</w:t>
            </w:r>
          </w:p>
        </w:tc>
        <w:tc>
          <w:tcPr>
            <w:tcW w:w="850" w:type="dxa"/>
            <w:shd w:val="clear" w:color="auto" w:fill="auto"/>
          </w:tcPr>
          <w:p w:rsidR="006C7A09" w:rsidRPr="00312F67" w:rsidRDefault="006C7A09" w:rsidP="005F20BF">
            <w:pPr>
              <w:rPr>
                <w:sz w:val="24"/>
                <w:szCs w:val="24"/>
              </w:rPr>
            </w:pPr>
            <w:r w:rsidRPr="00312F67">
              <w:rPr>
                <w:sz w:val="24"/>
                <w:szCs w:val="24"/>
              </w:rPr>
              <w:t>150,0</w:t>
            </w:r>
          </w:p>
        </w:tc>
        <w:tc>
          <w:tcPr>
            <w:tcW w:w="993" w:type="dxa"/>
            <w:gridSpan w:val="2"/>
            <w:shd w:val="clear" w:color="auto" w:fill="auto"/>
          </w:tcPr>
          <w:p w:rsidR="006C7A09" w:rsidRPr="00312F67" w:rsidRDefault="006C7A09" w:rsidP="005F20BF">
            <w:pPr>
              <w:rPr>
                <w:sz w:val="24"/>
                <w:szCs w:val="24"/>
              </w:rPr>
            </w:pPr>
            <w:r w:rsidRPr="00312F67">
              <w:rPr>
                <w:sz w:val="24"/>
                <w:szCs w:val="24"/>
              </w:rPr>
              <w:t>150,0</w:t>
            </w:r>
          </w:p>
        </w:tc>
        <w:tc>
          <w:tcPr>
            <w:tcW w:w="992" w:type="dxa"/>
            <w:gridSpan w:val="2"/>
            <w:shd w:val="clear" w:color="auto" w:fill="auto"/>
          </w:tcPr>
          <w:p w:rsidR="006C7A09" w:rsidRPr="00312F67" w:rsidRDefault="006C7A09" w:rsidP="005F20BF">
            <w:pPr>
              <w:rPr>
                <w:sz w:val="24"/>
                <w:szCs w:val="24"/>
              </w:rPr>
            </w:pPr>
            <w:r w:rsidRPr="00312F67">
              <w:rPr>
                <w:sz w:val="24"/>
                <w:szCs w:val="24"/>
              </w:rPr>
              <w:t>150,0</w:t>
            </w:r>
          </w:p>
        </w:tc>
        <w:tc>
          <w:tcPr>
            <w:tcW w:w="1701" w:type="dxa"/>
          </w:tcPr>
          <w:p w:rsidR="006C7A09" w:rsidRPr="00312F67" w:rsidRDefault="006C7A09" w:rsidP="005F20BF">
            <w:pPr>
              <w:rPr>
                <w:sz w:val="24"/>
                <w:szCs w:val="24"/>
              </w:rPr>
            </w:pPr>
            <w:r w:rsidRPr="00312F67">
              <w:rPr>
                <w:sz w:val="24"/>
                <w:szCs w:val="24"/>
              </w:rPr>
              <w:t>Х</w:t>
            </w:r>
          </w:p>
        </w:tc>
      </w:tr>
      <w:tr w:rsidR="006C7A09" w:rsidRPr="00312F67" w:rsidTr="000364DE">
        <w:tc>
          <w:tcPr>
            <w:tcW w:w="817" w:type="dxa"/>
          </w:tcPr>
          <w:p w:rsidR="006C7A09" w:rsidRPr="00312F67" w:rsidRDefault="006C7A09" w:rsidP="00B34C16">
            <w:pPr>
              <w:numPr>
                <w:ilvl w:val="0"/>
                <w:numId w:val="31"/>
              </w:numPr>
              <w:rPr>
                <w:sz w:val="24"/>
                <w:szCs w:val="24"/>
              </w:rPr>
            </w:pPr>
          </w:p>
        </w:tc>
        <w:tc>
          <w:tcPr>
            <w:tcW w:w="9214" w:type="dxa"/>
            <w:gridSpan w:val="8"/>
          </w:tcPr>
          <w:p w:rsidR="006C7A09" w:rsidRPr="00312F67" w:rsidRDefault="006C7A09" w:rsidP="005F20BF">
            <w:pPr>
              <w:rPr>
                <w:sz w:val="24"/>
                <w:szCs w:val="24"/>
              </w:rPr>
            </w:pPr>
            <w:r w:rsidRPr="00312F67">
              <w:rPr>
                <w:sz w:val="24"/>
                <w:szCs w:val="24"/>
              </w:rPr>
              <w:t>2. Прочие нужды</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Всего по направлению “Прочие нужды”, в том числе</w:t>
            </w:r>
          </w:p>
        </w:tc>
        <w:tc>
          <w:tcPr>
            <w:tcW w:w="851" w:type="dxa"/>
            <w:shd w:val="clear" w:color="auto" w:fill="auto"/>
          </w:tcPr>
          <w:p w:rsidR="006C7A09" w:rsidRPr="00312F67" w:rsidRDefault="006C7A09" w:rsidP="005F20BF">
            <w:pPr>
              <w:rPr>
                <w:sz w:val="24"/>
                <w:szCs w:val="24"/>
              </w:rPr>
            </w:pPr>
            <w:r w:rsidRPr="00312F67">
              <w:rPr>
                <w:sz w:val="24"/>
                <w:szCs w:val="24"/>
              </w:rPr>
              <w:t>450,0</w:t>
            </w:r>
          </w:p>
        </w:tc>
        <w:tc>
          <w:tcPr>
            <w:tcW w:w="850" w:type="dxa"/>
            <w:shd w:val="clear" w:color="auto" w:fill="auto"/>
          </w:tcPr>
          <w:p w:rsidR="006C7A09" w:rsidRPr="00312F67" w:rsidRDefault="006C7A09" w:rsidP="005F20BF">
            <w:pPr>
              <w:rPr>
                <w:sz w:val="24"/>
                <w:szCs w:val="24"/>
              </w:rPr>
            </w:pPr>
            <w:r w:rsidRPr="00312F67">
              <w:rPr>
                <w:sz w:val="24"/>
                <w:szCs w:val="24"/>
              </w:rPr>
              <w:t>150,0</w:t>
            </w:r>
          </w:p>
        </w:tc>
        <w:tc>
          <w:tcPr>
            <w:tcW w:w="993" w:type="dxa"/>
            <w:gridSpan w:val="2"/>
            <w:shd w:val="clear" w:color="auto" w:fill="auto"/>
          </w:tcPr>
          <w:p w:rsidR="006C7A09" w:rsidRPr="00312F67" w:rsidRDefault="006C7A09" w:rsidP="005F20BF">
            <w:pPr>
              <w:rPr>
                <w:sz w:val="24"/>
                <w:szCs w:val="24"/>
              </w:rPr>
            </w:pPr>
            <w:r w:rsidRPr="00312F67">
              <w:rPr>
                <w:sz w:val="24"/>
                <w:szCs w:val="24"/>
              </w:rPr>
              <w:t>150,0</w:t>
            </w:r>
          </w:p>
        </w:tc>
        <w:tc>
          <w:tcPr>
            <w:tcW w:w="992" w:type="dxa"/>
            <w:gridSpan w:val="2"/>
            <w:shd w:val="clear" w:color="auto" w:fill="auto"/>
          </w:tcPr>
          <w:p w:rsidR="006C7A09" w:rsidRPr="00312F67" w:rsidRDefault="006C7A09" w:rsidP="005F20BF">
            <w:pPr>
              <w:rPr>
                <w:sz w:val="24"/>
                <w:szCs w:val="24"/>
              </w:rPr>
            </w:pPr>
            <w:r w:rsidRPr="00312F67">
              <w:rPr>
                <w:sz w:val="24"/>
                <w:szCs w:val="24"/>
              </w:rPr>
              <w:t>150,0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450,0</w:t>
            </w:r>
          </w:p>
        </w:tc>
        <w:tc>
          <w:tcPr>
            <w:tcW w:w="850" w:type="dxa"/>
            <w:shd w:val="clear" w:color="auto" w:fill="auto"/>
          </w:tcPr>
          <w:p w:rsidR="006C7A09" w:rsidRPr="00312F67" w:rsidRDefault="006C7A09" w:rsidP="005F20BF">
            <w:pPr>
              <w:rPr>
                <w:sz w:val="24"/>
                <w:szCs w:val="24"/>
              </w:rPr>
            </w:pPr>
            <w:r w:rsidRPr="00312F67">
              <w:rPr>
                <w:sz w:val="24"/>
                <w:szCs w:val="24"/>
              </w:rPr>
              <w:t>150,0</w:t>
            </w:r>
          </w:p>
        </w:tc>
        <w:tc>
          <w:tcPr>
            <w:tcW w:w="993" w:type="dxa"/>
            <w:gridSpan w:val="2"/>
            <w:shd w:val="clear" w:color="auto" w:fill="auto"/>
          </w:tcPr>
          <w:p w:rsidR="006C7A09" w:rsidRPr="00312F67" w:rsidRDefault="006C7A09" w:rsidP="005F20BF">
            <w:pPr>
              <w:rPr>
                <w:sz w:val="24"/>
                <w:szCs w:val="24"/>
              </w:rPr>
            </w:pPr>
            <w:r w:rsidRPr="00312F67">
              <w:rPr>
                <w:sz w:val="24"/>
                <w:szCs w:val="24"/>
              </w:rPr>
              <w:t>150,0</w:t>
            </w:r>
          </w:p>
        </w:tc>
        <w:tc>
          <w:tcPr>
            <w:tcW w:w="992" w:type="dxa"/>
            <w:gridSpan w:val="2"/>
            <w:shd w:val="clear" w:color="auto" w:fill="auto"/>
          </w:tcPr>
          <w:p w:rsidR="006C7A09" w:rsidRPr="00312F67" w:rsidRDefault="006C7A09" w:rsidP="005F20BF">
            <w:pPr>
              <w:rPr>
                <w:sz w:val="24"/>
                <w:szCs w:val="24"/>
              </w:rPr>
            </w:pPr>
            <w:r w:rsidRPr="00312F67">
              <w:rPr>
                <w:sz w:val="24"/>
                <w:szCs w:val="24"/>
              </w:rPr>
              <w:t>150,0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1.</w:t>
            </w:r>
          </w:p>
          <w:p w:rsidR="006C7A09" w:rsidRPr="00312F67" w:rsidRDefault="006C7A09" w:rsidP="005F20BF">
            <w:pPr>
              <w:rPr>
                <w:sz w:val="24"/>
                <w:szCs w:val="24"/>
              </w:rPr>
            </w:pPr>
            <w:r w:rsidRPr="00312F67">
              <w:rPr>
                <w:sz w:val="24"/>
                <w:szCs w:val="24"/>
              </w:rPr>
              <w:t>Противодействие коррупции в Шалинском городском округе</w:t>
            </w:r>
          </w:p>
        </w:tc>
        <w:tc>
          <w:tcPr>
            <w:tcW w:w="851" w:type="dxa"/>
            <w:shd w:val="clear" w:color="auto" w:fill="auto"/>
          </w:tcPr>
          <w:p w:rsidR="006C7A09" w:rsidRPr="00312F67" w:rsidRDefault="006C7A09" w:rsidP="005F20BF">
            <w:pPr>
              <w:rPr>
                <w:sz w:val="24"/>
                <w:szCs w:val="24"/>
              </w:rPr>
            </w:pPr>
            <w:r w:rsidRPr="00312F67">
              <w:rPr>
                <w:sz w:val="24"/>
                <w:szCs w:val="24"/>
              </w:rPr>
              <w:t>450,0</w:t>
            </w:r>
          </w:p>
        </w:tc>
        <w:tc>
          <w:tcPr>
            <w:tcW w:w="850" w:type="dxa"/>
            <w:shd w:val="clear" w:color="auto" w:fill="auto"/>
          </w:tcPr>
          <w:p w:rsidR="006C7A09" w:rsidRPr="00312F67" w:rsidRDefault="006C7A09" w:rsidP="005F20BF">
            <w:pPr>
              <w:rPr>
                <w:sz w:val="24"/>
                <w:szCs w:val="24"/>
              </w:rPr>
            </w:pPr>
            <w:r w:rsidRPr="00312F67">
              <w:rPr>
                <w:sz w:val="24"/>
                <w:szCs w:val="24"/>
              </w:rPr>
              <w:t>150,0</w:t>
            </w:r>
          </w:p>
        </w:tc>
        <w:tc>
          <w:tcPr>
            <w:tcW w:w="993" w:type="dxa"/>
            <w:gridSpan w:val="2"/>
            <w:shd w:val="clear" w:color="auto" w:fill="auto"/>
          </w:tcPr>
          <w:p w:rsidR="006C7A09" w:rsidRPr="00312F67" w:rsidRDefault="006C7A09" w:rsidP="005F20BF">
            <w:pPr>
              <w:rPr>
                <w:sz w:val="24"/>
                <w:szCs w:val="24"/>
              </w:rPr>
            </w:pPr>
            <w:r w:rsidRPr="00312F67">
              <w:rPr>
                <w:sz w:val="24"/>
                <w:szCs w:val="24"/>
              </w:rPr>
              <w:t>150,0</w:t>
            </w:r>
          </w:p>
        </w:tc>
        <w:tc>
          <w:tcPr>
            <w:tcW w:w="992" w:type="dxa"/>
            <w:gridSpan w:val="2"/>
            <w:shd w:val="clear" w:color="auto" w:fill="auto"/>
          </w:tcPr>
          <w:p w:rsidR="006C7A09" w:rsidRPr="00312F67" w:rsidRDefault="006C7A09" w:rsidP="005F20BF">
            <w:pPr>
              <w:rPr>
                <w:sz w:val="24"/>
                <w:szCs w:val="24"/>
              </w:rPr>
            </w:pPr>
            <w:r w:rsidRPr="00312F67">
              <w:rPr>
                <w:sz w:val="24"/>
                <w:szCs w:val="24"/>
              </w:rPr>
              <w:t>150,0</w:t>
            </w:r>
          </w:p>
        </w:tc>
        <w:tc>
          <w:tcPr>
            <w:tcW w:w="1701" w:type="dxa"/>
          </w:tcPr>
          <w:p w:rsidR="006C7A09" w:rsidRPr="00312F67" w:rsidRDefault="006C7A09" w:rsidP="005F20BF">
            <w:pPr>
              <w:rPr>
                <w:sz w:val="24"/>
                <w:szCs w:val="24"/>
              </w:rPr>
            </w:pPr>
            <w:r w:rsidRPr="00312F67">
              <w:rPr>
                <w:sz w:val="24"/>
                <w:szCs w:val="24"/>
              </w:rPr>
              <w:t>17</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местный бюджет</w:t>
            </w:r>
          </w:p>
        </w:tc>
        <w:tc>
          <w:tcPr>
            <w:tcW w:w="851" w:type="dxa"/>
            <w:shd w:val="clear" w:color="auto" w:fill="auto"/>
          </w:tcPr>
          <w:p w:rsidR="006C7A09" w:rsidRPr="00312F67" w:rsidRDefault="006C7A09" w:rsidP="005F20BF">
            <w:pPr>
              <w:rPr>
                <w:sz w:val="24"/>
                <w:szCs w:val="24"/>
              </w:rPr>
            </w:pPr>
            <w:r w:rsidRPr="00312F67">
              <w:rPr>
                <w:sz w:val="24"/>
                <w:szCs w:val="24"/>
              </w:rPr>
              <w:t>450,0</w:t>
            </w:r>
          </w:p>
        </w:tc>
        <w:tc>
          <w:tcPr>
            <w:tcW w:w="850" w:type="dxa"/>
            <w:shd w:val="clear" w:color="auto" w:fill="auto"/>
          </w:tcPr>
          <w:p w:rsidR="006C7A09" w:rsidRPr="00312F67" w:rsidRDefault="006C7A09" w:rsidP="005F20BF">
            <w:pPr>
              <w:rPr>
                <w:sz w:val="24"/>
                <w:szCs w:val="24"/>
              </w:rPr>
            </w:pPr>
            <w:r w:rsidRPr="00312F67">
              <w:rPr>
                <w:sz w:val="24"/>
                <w:szCs w:val="24"/>
              </w:rPr>
              <w:t>150,0</w:t>
            </w:r>
          </w:p>
        </w:tc>
        <w:tc>
          <w:tcPr>
            <w:tcW w:w="993" w:type="dxa"/>
            <w:gridSpan w:val="2"/>
            <w:shd w:val="clear" w:color="auto" w:fill="auto"/>
          </w:tcPr>
          <w:p w:rsidR="006C7A09" w:rsidRPr="00312F67" w:rsidRDefault="006C7A09" w:rsidP="005F20BF">
            <w:pPr>
              <w:rPr>
                <w:sz w:val="24"/>
                <w:szCs w:val="24"/>
              </w:rPr>
            </w:pPr>
            <w:r w:rsidRPr="00312F67">
              <w:rPr>
                <w:sz w:val="24"/>
                <w:szCs w:val="24"/>
              </w:rPr>
              <w:t>150,0</w:t>
            </w:r>
          </w:p>
        </w:tc>
        <w:tc>
          <w:tcPr>
            <w:tcW w:w="992" w:type="dxa"/>
            <w:gridSpan w:val="2"/>
            <w:shd w:val="clear" w:color="auto" w:fill="auto"/>
          </w:tcPr>
          <w:p w:rsidR="006C7A09" w:rsidRPr="00312F67" w:rsidRDefault="006C7A09" w:rsidP="005F20BF">
            <w:pPr>
              <w:rPr>
                <w:sz w:val="24"/>
                <w:szCs w:val="24"/>
              </w:rPr>
            </w:pPr>
            <w:r w:rsidRPr="00312F67">
              <w:rPr>
                <w:sz w:val="24"/>
                <w:szCs w:val="24"/>
              </w:rPr>
              <w:t>150,0</w:t>
            </w:r>
          </w:p>
        </w:tc>
        <w:tc>
          <w:tcPr>
            <w:tcW w:w="1701" w:type="dxa"/>
          </w:tcPr>
          <w:p w:rsidR="006C7A09" w:rsidRPr="00312F67" w:rsidRDefault="006C7A09" w:rsidP="005F20BF">
            <w:pPr>
              <w:rPr>
                <w:sz w:val="24"/>
                <w:szCs w:val="24"/>
              </w:rPr>
            </w:pPr>
            <w:r w:rsidRPr="00312F67">
              <w:rPr>
                <w:sz w:val="24"/>
                <w:szCs w:val="24"/>
              </w:rPr>
              <w:t>Х</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2.</w:t>
            </w:r>
          </w:p>
          <w:p w:rsidR="006C7A09" w:rsidRPr="00312F67" w:rsidRDefault="006C7A09" w:rsidP="005F20BF">
            <w:pPr>
              <w:rPr>
                <w:sz w:val="24"/>
                <w:szCs w:val="24"/>
              </w:rPr>
            </w:pPr>
            <w:r w:rsidRPr="00312F67">
              <w:rPr>
                <w:sz w:val="24"/>
                <w:szCs w:val="24"/>
              </w:rPr>
              <w:t xml:space="preserve">Издание не менее 500 комплектов полиграфической продукции, направленной на формирование в обществе нетерпимости к коррупционному поведению </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850" w:type="dxa"/>
            <w:shd w:val="clear" w:color="auto" w:fill="auto"/>
          </w:tcPr>
          <w:p w:rsidR="006C7A09" w:rsidRPr="00312F67" w:rsidRDefault="006C7A09" w:rsidP="005F20BF">
            <w:pPr>
              <w:rPr>
                <w:sz w:val="24"/>
                <w:szCs w:val="24"/>
              </w:rPr>
            </w:pPr>
            <w:r w:rsidRPr="00312F67">
              <w:rPr>
                <w:sz w:val="24"/>
                <w:szCs w:val="24"/>
              </w:rPr>
              <w:t xml:space="preserve">               -</w:t>
            </w:r>
          </w:p>
        </w:tc>
        <w:tc>
          <w:tcPr>
            <w:tcW w:w="993"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4C3223" w:rsidRDefault="004C3223" w:rsidP="005F20BF">
            <w:pPr>
              <w:rPr>
                <w:sz w:val="24"/>
                <w:szCs w:val="24"/>
              </w:rPr>
            </w:pPr>
            <w:r>
              <w:rPr>
                <w:sz w:val="24"/>
                <w:szCs w:val="24"/>
              </w:rPr>
              <w:t xml:space="preserve"> </w:t>
            </w:r>
          </w:p>
          <w:p w:rsidR="006C7A09" w:rsidRPr="00312F67" w:rsidRDefault="004C3223" w:rsidP="005F20BF">
            <w:pPr>
              <w:rPr>
                <w:sz w:val="24"/>
                <w:szCs w:val="24"/>
              </w:rPr>
            </w:pPr>
            <w:r>
              <w:rPr>
                <w:sz w:val="24"/>
                <w:szCs w:val="24"/>
              </w:rPr>
              <w:t xml:space="preserve">17                    </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Мероприятие 3.</w:t>
            </w:r>
          </w:p>
          <w:p w:rsidR="006C7A09" w:rsidRPr="00312F67" w:rsidRDefault="006C7A09" w:rsidP="005F20BF">
            <w:pPr>
              <w:rPr>
                <w:sz w:val="24"/>
                <w:szCs w:val="24"/>
              </w:rPr>
            </w:pPr>
            <w:r w:rsidRPr="00312F67">
              <w:rPr>
                <w:sz w:val="24"/>
                <w:szCs w:val="24"/>
              </w:rPr>
              <w:t>Разработка и размещение на одном стенде информационной продукции антикоррупционной направленности</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850" w:type="dxa"/>
            <w:shd w:val="clear" w:color="auto" w:fill="auto"/>
          </w:tcPr>
          <w:p w:rsidR="006C7A09" w:rsidRPr="00312F67" w:rsidRDefault="006C7A09" w:rsidP="005F20BF">
            <w:pPr>
              <w:rPr>
                <w:sz w:val="24"/>
                <w:szCs w:val="24"/>
              </w:rPr>
            </w:pPr>
            <w:r w:rsidRPr="00312F67">
              <w:rPr>
                <w:sz w:val="24"/>
                <w:szCs w:val="24"/>
              </w:rPr>
              <w:t xml:space="preserve">                 -</w:t>
            </w:r>
          </w:p>
        </w:tc>
        <w:tc>
          <w:tcPr>
            <w:tcW w:w="993"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17</w:t>
            </w:r>
          </w:p>
        </w:tc>
      </w:tr>
      <w:tr w:rsidR="00A1142D" w:rsidRPr="00312F67" w:rsidTr="000364DE">
        <w:tc>
          <w:tcPr>
            <w:tcW w:w="817" w:type="dxa"/>
          </w:tcPr>
          <w:p w:rsidR="006C7A09" w:rsidRPr="00312F67" w:rsidRDefault="006C7A09" w:rsidP="00B34C16">
            <w:pPr>
              <w:numPr>
                <w:ilvl w:val="0"/>
                <w:numId w:val="31"/>
              </w:numPr>
              <w:rPr>
                <w:sz w:val="24"/>
                <w:szCs w:val="24"/>
              </w:rPr>
            </w:pPr>
          </w:p>
        </w:tc>
        <w:tc>
          <w:tcPr>
            <w:tcW w:w="3827" w:type="dxa"/>
          </w:tcPr>
          <w:p w:rsidR="006C7A09" w:rsidRPr="00312F67" w:rsidRDefault="006C7A09" w:rsidP="005F20BF">
            <w:pPr>
              <w:rPr>
                <w:sz w:val="24"/>
                <w:szCs w:val="24"/>
              </w:rPr>
            </w:pPr>
            <w:r w:rsidRPr="00312F67">
              <w:rPr>
                <w:sz w:val="24"/>
                <w:szCs w:val="24"/>
              </w:rPr>
              <w:t xml:space="preserve">Мероприятие 4. </w:t>
            </w:r>
          </w:p>
          <w:p w:rsidR="006C7A09" w:rsidRPr="00312F67" w:rsidRDefault="006C7A09" w:rsidP="005F20BF">
            <w:pPr>
              <w:rPr>
                <w:sz w:val="24"/>
                <w:szCs w:val="24"/>
              </w:rPr>
            </w:pPr>
            <w:r w:rsidRPr="00312F67">
              <w:rPr>
                <w:sz w:val="24"/>
                <w:szCs w:val="24"/>
              </w:rPr>
              <w:t>Проведение исследования состояния в Шалинском городском округе социологическими методами в рамках регионального антикоррупционного мониторинга, обобщение результатов исследования</w:t>
            </w:r>
          </w:p>
        </w:tc>
        <w:tc>
          <w:tcPr>
            <w:tcW w:w="851" w:type="dxa"/>
            <w:shd w:val="clear" w:color="auto" w:fill="auto"/>
          </w:tcPr>
          <w:p w:rsidR="006C7A09" w:rsidRPr="00312F67" w:rsidRDefault="006C7A09" w:rsidP="005F20BF">
            <w:pPr>
              <w:rPr>
                <w:sz w:val="24"/>
                <w:szCs w:val="24"/>
              </w:rPr>
            </w:pPr>
            <w:r w:rsidRPr="00312F67">
              <w:rPr>
                <w:sz w:val="24"/>
                <w:szCs w:val="24"/>
              </w:rPr>
              <w:t xml:space="preserve">            -</w:t>
            </w:r>
          </w:p>
        </w:tc>
        <w:tc>
          <w:tcPr>
            <w:tcW w:w="850" w:type="dxa"/>
            <w:shd w:val="clear" w:color="auto" w:fill="auto"/>
          </w:tcPr>
          <w:p w:rsidR="006C7A09" w:rsidRPr="00312F67" w:rsidRDefault="006C7A09" w:rsidP="005F20BF">
            <w:pPr>
              <w:rPr>
                <w:sz w:val="24"/>
                <w:szCs w:val="24"/>
              </w:rPr>
            </w:pPr>
            <w:r w:rsidRPr="00312F67">
              <w:rPr>
                <w:sz w:val="24"/>
                <w:szCs w:val="24"/>
              </w:rPr>
              <w:t xml:space="preserve">                -</w:t>
            </w:r>
          </w:p>
        </w:tc>
        <w:tc>
          <w:tcPr>
            <w:tcW w:w="993"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992" w:type="dxa"/>
            <w:gridSpan w:val="2"/>
            <w:shd w:val="clear" w:color="auto" w:fill="auto"/>
          </w:tcPr>
          <w:p w:rsidR="006C7A09" w:rsidRPr="00312F67" w:rsidRDefault="006C7A09" w:rsidP="005F20BF">
            <w:pPr>
              <w:rPr>
                <w:sz w:val="24"/>
                <w:szCs w:val="24"/>
              </w:rPr>
            </w:pPr>
            <w:r w:rsidRPr="00312F67">
              <w:rPr>
                <w:sz w:val="24"/>
                <w:szCs w:val="24"/>
              </w:rPr>
              <w:t xml:space="preserve">              -</w:t>
            </w:r>
          </w:p>
        </w:tc>
        <w:tc>
          <w:tcPr>
            <w:tcW w:w="1701" w:type="dxa"/>
          </w:tcPr>
          <w:p w:rsidR="006C7A09" w:rsidRPr="00312F67" w:rsidRDefault="006C7A09" w:rsidP="005F20BF">
            <w:pPr>
              <w:rPr>
                <w:sz w:val="24"/>
                <w:szCs w:val="24"/>
              </w:rPr>
            </w:pPr>
            <w:r w:rsidRPr="00312F67">
              <w:rPr>
                <w:sz w:val="24"/>
                <w:szCs w:val="24"/>
              </w:rPr>
              <w:t>17</w:t>
            </w:r>
          </w:p>
        </w:tc>
      </w:tr>
    </w:tbl>
    <w:p w:rsidR="00EE346E" w:rsidRDefault="00EE346E" w:rsidP="00CC4570">
      <w:pPr>
        <w:jc w:val="both"/>
        <w:rPr>
          <w:sz w:val="28"/>
          <w:szCs w:val="28"/>
        </w:rPr>
        <w:sectPr w:rsidR="00EE346E" w:rsidSect="003D3E0E">
          <w:pgSz w:w="11906" w:h="16838"/>
          <w:pgMar w:top="851" w:right="1134" w:bottom="1134" w:left="1134" w:header="720" w:footer="720" w:gutter="0"/>
          <w:cols w:space="720"/>
        </w:sectPr>
      </w:pPr>
    </w:p>
    <w:p w:rsidR="00F02549" w:rsidRPr="00E231A7" w:rsidRDefault="00EE346E" w:rsidP="00F02549">
      <w:pPr>
        <w:autoSpaceDE w:val="0"/>
        <w:autoSpaceDN w:val="0"/>
        <w:adjustRightInd w:val="0"/>
        <w:jc w:val="center"/>
        <w:rPr>
          <w:b/>
          <w:sz w:val="28"/>
          <w:szCs w:val="28"/>
        </w:rPr>
      </w:pPr>
      <w:r>
        <w:rPr>
          <w:rFonts w:eastAsia="Calibri"/>
          <w:b/>
          <w:sz w:val="28"/>
          <w:szCs w:val="28"/>
        </w:rPr>
        <w:lastRenderedPageBreak/>
        <w:t xml:space="preserve">Подпрограмма </w:t>
      </w:r>
      <w:r w:rsidR="00E27C8F" w:rsidRPr="00BD7E26">
        <w:rPr>
          <w:rFonts w:eastAsia="Calibri"/>
          <w:b/>
          <w:sz w:val="28"/>
          <w:szCs w:val="28"/>
        </w:rPr>
        <w:t xml:space="preserve"> «</w:t>
      </w:r>
      <w:r w:rsidR="00E27C8F" w:rsidRPr="00BD7E26">
        <w:rPr>
          <w:b/>
          <w:sz w:val="28"/>
          <w:szCs w:val="28"/>
        </w:rPr>
        <w:t>Обеспечение жильем молодых семей, молодых специалистов, отдельных категорий граждан, проживающих на территории Шалинского городского округа в 2014-2016 годах»</w:t>
      </w:r>
      <w:r w:rsidR="00F02549" w:rsidRPr="00BD7E26">
        <w:rPr>
          <w:b/>
          <w:sz w:val="28"/>
          <w:szCs w:val="28"/>
        </w:rPr>
        <w:t xml:space="preserve"> муниципальной программы «Социально-экономическое развитие Шалинского городского округа до 2016 года»</w:t>
      </w:r>
    </w:p>
    <w:p w:rsidR="00FA2EAF" w:rsidRPr="00E27C8F" w:rsidRDefault="00FA2EAF" w:rsidP="00E27C8F">
      <w:pPr>
        <w:autoSpaceDE w:val="0"/>
        <w:autoSpaceDN w:val="0"/>
        <w:adjustRightInd w:val="0"/>
        <w:jc w:val="center"/>
        <w:outlineLvl w:val="1"/>
        <w:rPr>
          <w:b/>
          <w:sz w:val="28"/>
          <w:szCs w:val="28"/>
        </w:rPr>
      </w:pPr>
    </w:p>
    <w:p w:rsidR="00D83D76" w:rsidRPr="002777E0" w:rsidRDefault="00D83D76" w:rsidP="00F02549">
      <w:pPr>
        <w:jc w:val="center"/>
        <w:rPr>
          <w:b/>
          <w:sz w:val="28"/>
          <w:szCs w:val="28"/>
        </w:rPr>
      </w:pPr>
    </w:p>
    <w:p w:rsidR="00F02549" w:rsidRPr="002777E0" w:rsidRDefault="00E345B9" w:rsidP="00F02549">
      <w:pPr>
        <w:jc w:val="center"/>
        <w:rPr>
          <w:b/>
          <w:sz w:val="28"/>
          <w:szCs w:val="28"/>
        </w:rPr>
      </w:pPr>
      <w:r w:rsidRPr="002777E0">
        <w:rPr>
          <w:b/>
          <w:sz w:val="28"/>
          <w:szCs w:val="28"/>
        </w:rPr>
        <w:t xml:space="preserve">Паспорт </w:t>
      </w:r>
    </w:p>
    <w:p w:rsidR="00E345B9" w:rsidRPr="002777E0" w:rsidRDefault="00E345B9" w:rsidP="00E345B9">
      <w:pPr>
        <w:jc w:val="center"/>
        <w:rPr>
          <w:b/>
          <w:sz w:val="28"/>
          <w:szCs w:val="28"/>
        </w:rPr>
      </w:pPr>
      <w:r w:rsidRPr="002777E0">
        <w:rPr>
          <w:b/>
          <w:sz w:val="28"/>
          <w:szCs w:val="28"/>
        </w:rPr>
        <w:t xml:space="preserve"> </w:t>
      </w:r>
      <w:r w:rsidR="00F02549" w:rsidRPr="002777E0">
        <w:rPr>
          <w:b/>
          <w:sz w:val="28"/>
          <w:szCs w:val="28"/>
        </w:rPr>
        <w:t>П</w:t>
      </w:r>
      <w:r w:rsidRPr="002777E0">
        <w:rPr>
          <w:b/>
          <w:sz w:val="28"/>
          <w:szCs w:val="28"/>
        </w:rPr>
        <w:t xml:space="preserve">одпрограммы </w:t>
      </w:r>
      <w:r w:rsidR="00F02549" w:rsidRPr="002777E0">
        <w:rPr>
          <w:b/>
          <w:sz w:val="28"/>
          <w:szCs w:val="28"/>
        </w:rPr>
        <w:t xml:space="preserve"> </w:t>
      </w:r>
      <w:r w:rsidRPr="002777E0">
        <w:rPr>
          <w:b/>
          <w:sz w:val="28"/>
          <w:szCs w:val="28"/>
        </w:rPr>
        <w:t>«Обеспечение жильем молодых семей, молодых специалистов, отдельных категорий граждан, проживающих на территории Шалинского городского округа на 2014-2016 годы»</w:t>
      </w:r>
    </w:p>
    <w:p w:rsidR="00E345B9" w:rsidRPr="00D71327" w:rsidRDefault="00E345B9" w:rsidP="00E345B9">
      <w:pPr>
        <w:jc w:val="center"/>
        <w:rPr>
          <w:rFonts w:ascii="Calibri" w:hAnsi="Calibri"/>
          <w:sz w:val="28"/>
          <w:szCs w:val="28"/>
        </w:rPr>
      </w:pPr>
    </w:p>
    <w:tbl>
      <w:tblPr>
        <w:tblW w:w="0" w:type="auto"/>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910"/>
      </w:tblGrid>
      <w:tr w:rsidR="00E345B9" w:rsidRPr="00D83D76" w:rsidTr="00480391">
        <w:tc>
          <w:tcPr>
            <w:tcW w:w="2943" w:type="dxa"/>
          </w:tcPr>
          <w:p w:rsidR="00E345B9" w:rsidRPr="00D83D76" w:rsidRDefault="00E345B9" w:rsidP="002D4238">
            <w:pPr>
              <w:rPr>
                <w:sz w:val="24"/>
                <w:szCs w:val="24"/>
              </w:rPr>
            </w:pPr>
            <w:r w:rsidRPr="00D83D76">
              <w:rPr>
                <w:sz w:val="24"/>
                <w:szCs w:val="24"/>
              </w:rPr>
              <w:t xml:space="preserve">Ответственный </w:t>
            </w:r>
            <w:r w:rsidR="002D4238">
              <w:rPr>
                <w:sz w:val="24"/>
                <w:szCs w:val="24"/>
              </w:rPr>
              <w:t>и</w:t>
            </w:r>
            <w:r w:rsidRPr="00D83D76">
              <w:rPr>
                <w:sz w:val="24"/>
                <w:szCs w:val="24"/>
              </w:rPr>
              <w:t xml:space="preserve">сполнитель </w:t>
            </w:r>
            <w:r w:rsidR="00706F86" w:rsidRPr="00D83D76">
              <w:rPr>
                <w:sz w:val="24"/>
                <w:szCs w:val="24"/>
              </w:rPr>
              <w:t>под</w:t>
            </w:r>
            <w:r w:rsidRPr="00D83D76">
              <w:rPr>
                <w:sz w:val="24"/>
                <w:szCs w:val="24"/>
              </w:rPr>
              <w:t>программы</w:t>
            </w:r>
          </w:p>
        </w:tc>
        <w:tc>
          <w:tcPr>
            <w:tcW w:w="6910" w:type="dxa"/>
          </w:tcPr>
          <w:p w:rsidR="00E345B9" w:rsidRPr="00D83D76" w:rsidRDefault="00E345B9" w:rsidP="00094DF4">
            <w:pPr>
              <w:rPr>
                <w:sz w:val="24"/>
                <w:szCs w:val="24"/>
              </w:rPr>
            </w:pPr>
            <w:r w:rsidRPr="00D83D76">
              <w:rPr>
                <w:sz w:val="24"/>
                <w:szCs w:val="24"/>
              </w:rPr>
              <w:t>Администрация  Шалинского городского округа</w:t>
            </w:r>
          </w:p>
        </w:tc>
      </w:tr>
      <w:tr w:rsidR="00E345B9" w:rsidRPr="00D83D76" w:rsidTr="00480391">
        <w:tc>
          <w:tcPr>
            <w:tcW w:w="2943" w:type="dxa"/>
          </w:tcPr>
          <w:p w:rsidR="00E345B9" w:rsidRPr="00D83D76" w:rsidRDefault="00E345B9" w:rsidP="00706F86">
            <w:pPr>
              <w:rPr>
                <w:sz w:val="24"/>
                <w:szCs w:val="24"/>
              </w:rPr>
            </w:pPr>
            <w:r w:rsidRPr="00D83D76">
              <w:rPr>
                <w:sz w:val="24"/>
                <w:szCs w:val="24"/>
              </w:rPr>
              <w:t xml:space="preserve">Сроки реализации </w:t>
            </w:r>
            <w:r w:rsidR="00706F86" w:rsidRPr="00D83D76">
              <w:rPr>
                <w:sz w:val="24"/>
                <w:szCs w:val="24"/>
              </w:rPr>
              <w:t>под</w:t>
            </w:r>
            <w:r w:rsidRPr="00D83D76">
              <w:rPr>
                <w:sz w:val="24"/>
                <w:szCs w:val="24"/>
              </w:rPr>
              <w:t>программы</w:t>
            </w:r>
          </w:p>
        </w:tc>
        <w:tc>
          <w:tcPr>
            <w:tcW w:w="6910" w:type="dxa"/>
          </w:tcPr>
          <w:p w:rsidR="00E345B9" w:rsidRPr="00D83D76" w:rsidRDefault="00E345B9" w:rsidP="00094DF4">
            <w:pPr>
              <w:rPr>
                <w:sz w:val="24"/>
                <w:szCs w:val="24"/>
              </w:rPr>
            </w:pPr>
            <w:r w:rsidRPr="00D83D76">
              <w:rPr>
                <w:sz w:val="24"/>
                <w:szCs w:val="24"/>
              </w:rPr>
              <w:t>2014-2016 годы</w:t>
            </w:r>
          </w:p>
        </w:tc>
      </w:tr>
      <w:tr w:rsidR="00E345B9" w:rsidRPr="00D83D76" w:rsidTr="00480391">
        <w:tc>
          <w:tcPr>
            <w:tcW w:w="2943" w:type="dxa"/>
          </w:tcPr>
          <w:p w:rsidR="00E345B9" w:rsidRPr="00D83D76" w:rsidRDefault="00E345B9" w:rsidP="00706F86">
            <w:pPr>
              <w:rPr>
                <w:sz w:val="24"/>
                <w:szCs w:val="24"/>
              </w:rPr>
            </w:pPr>
            <w:r w:rsidRPr="00D83D76">
              <w:rPr>
                <w:sz w:val="24"/>
                <w:szCs w:val="24"/>
              </w:rPr>
              <w:t xml:space="preserve">Цели и задачи </w:t>
            </w:r>
            <w:r w:rsidR="00706F86" w:rsidRPr="00D83D76">
              <w:rPr>
                <w:sz w:val="24"/>
                <w:szCs w:val="24"/>
              </w:rPr>
              <w:t>подпро</w:t>
            </w:r>
            <w:r w:rsidRPr="00D83D76">
              <w:rPr>
                <w:sz w:val="24"/>
                <w:szCs w:val="24"/>
              </w:rPr>
              <w:t>граммы</w:t>
            </w:r>
          </w:p>
        </w:tc>
        <w:tc>
          <w:tcPr>
            <w:tcW w:w="6910" w:type="dxa"/>
          </w:tcPr>
          <w:p w:rsidR="00E345B9" w:rsidRPr="00D83D76" w:rsidRDefault="00E345B9" w:rsidP="00094DF4">
            <w:pPr>
              <w:rPr>
                <w:b/>
                <w:sz w:val="24"/>
                <w:szCs w:val="24"/>
              </w:rPr>
            </w:pPr>
            <w:r w:rsidRPr="00D83D76">
              <w:rPr>
                <w:b/>
                <w:sz w:val="24"/>
                <w:szCs w:val="24"/>
              </w:rPr>
              <w:t>Цели:</w:t>
            </w:r>
          </w:p>
          <w:p w:rsidR="00E345B9" w:rsidRPr="00D83D76" w:rsidRDefault="00E345B9" w:rsidP="00706F86">
            <w:pPr>
              <w:ind w:left="360"/>
              <w:rPr>
                <w:sz w:val="24"/>
                <w:szCs w:val="24"/>
              </w:rPr>
            </w:pPr>
            <w:r w:rsidRPr="00D83D76">
              <w:rPr>
                <w:sz w:val="24"/>
                <w:szCs w:val="24"/>
              </w:rPr>
              <w:t>Решение жилищной проблемы молодых семьей, проживающих на территории Шалинского городского округа</w:t>
            </w:r>
            <w:r w:rsidRPr="00D83D76">
              <w:rPr>
                <w:b/>
                <w:sz w:val="24"/>
                <w:szCs w:val="24"/>
              </w:rPr>
              <w:t xml:space="preserve"> </w:t>
            </w:r>
            <w:r w:rsidRPr="00D83D76">
              <w:rPr>
                <w:sz w:val="24"/>
                <w:szCs w:val="24"/>
              </w:rPr>
              <w:t>признанных в установленном действующим законодательством порядке ; нуждающимися в улучшении жилищных условий;</w:t>
            </w:r>
          </w:p>
          <w:p w:rsidR="00E345B9" w:rsidRPr="00D83D76" w:rsidRDefault="00E345B9" w:rsidP="00706F86">
            <w:pPr>
              <w:ind w:left="360"/>
              <w:rPr>
                <w:sz w:val="24"/>
                <w:szCs w:val="24"/>
              </w:rPr>
            </w:pPr>
            <w:r w:rsidRPr="00D83D76">
              <w:rPr>
                <w:sz w:val="24"/>
                <w:szCs w:val="24"/>
              </w:rPr>
              <w:t>Улучшение жилищных условий отдельных категорий граждан;</w:t>
            </w:r>
          </w:p>
          <w:p w:rsidR="00E345B9" w:rsidRPr="00D83D76" w:rsidRDefault="00E345B9" w:rsidP="00706F86">
            <w:pPr>
              <w:ind w:left="360"/>
              <w:rPr>
                <w:sz w:val="24"/>
                <w:szCs w:val="24"/>
              </w:rPr>
            </w:pPr>
            <w:r w:rsidRPr="00D83D76">
              <w:rPr>
                <w:sz w:val="24"/>
                <w:szCs w:val="24"/>
              </w:rPr>
              <w:t>Улучшение жилищных условий граждан, молодых семей и молодых специалистов, проживающих в сельской местности на территории  Шалинского городского округа.</w:t>
            </w:r>
          </w:p>
          <w:p w:rsidR="00E345B9" w:rsidRPr="00D83D76" w:rsidRDefault="00E345B9" w:rsidP="00094DF4">
            <w:pPr>
              <w:rPr>
                <w:b/>
                <w:sz w:val="24"/>
                <w:szCs w:val="24"/>
              </w:rPr>
            </w:pPr>
            <w:r w:rsidRPr="00D83D76">
              <w:rPr>
                <w:b/>
                <w:sz w:val="24"/>
                <w:szCs w:val="24"/>
              </w:rPr>
              <w:t>Задачи:</w:t>
            </w:r>
          </w:p>
          <w:p w:rsidR="00E345B9" w:rsidRPr="00D83D76" w:rsidRDefault="00E345B9" w:rsidP="00094DF4">
            <w:pPr>
              <w:jc w:val="both"/>
              <w:rPr>
                <w:sz w:val="24"/>
                <w:szCs w:val="24"/>
              </w:rPr>
            </w:pPr>
            <w:r w:rsidRPr="00D83D76">
              <w:rPr>
                <w:sz w:val="24"/>
                <w:szCs w:val="24"/>
              </w:rPr>
              <w:t>-обеспечение предоставления молодым семьям-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 (далее- социальные выплаты);</w:t>
            </w:r>
          </w:p>
          <w:p w:rsidR="00E345B9" w:rsidRPr="00D83D76" w:rsidRDefault="00E345B9" w:rsidP="00094DF4">
            <w:pPr>
              <w:jc w:val="both"/>
              <w:rPr>
                <w:sz w:val="24"/>
                <w:szCs w:val="24"/>
              </w:rPr>
            </w:pPr>
            <w:r w:rsidRPr="00D83D76">
              <w:rPr>
                <w:sz w:val="24"/>
                <w:szCs w:val="24"/>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p>
          <w:p w:rsidR="00E345B9" w:rsidRPr="00D83D76" w:rsidRDefault="00E345B9" w:rsidP="00094DF4">
            <w:pPr>
              <w:rPr>
                <w:sz w:val="24"/>
                <w:szCs w:val="24"/>
              </w:rPr>
            </w:pPr>
            <w:r w:rsidRPr="00D83D76">
              <w:rPr>
                <w:sz w:val="24"/>
                <w:szCs w:val="24"/>
              </w:rPr>
              <w:t>- информирование населения Шалинского городского округа, в первую очередь граждан в возрасте не старше 35 лет, об условиях и порядке получения социальных выплат молодыми семьями, нуждающимися в улучшении жилищных условий;</w:t>
            </w:r>
          </w:p>
          <w:p w:rsidR="00E345B9" w:rsidRPr="00D83D76" w:rsidRDefault="00E345B9" w:rsidP="00094DF4">
            <w:pPr>
              <w:widowControl w:val="0"/>
              <w:autoSpaceDE w:val="0"/>
              <w:autoSpaceDN w:val="0"/>
              <w:adjustRightInd w:val="0"/>
              <w:jc w:val="both"/>
              <w:rPr>
                <w:sz w:val="24"/>
                <w:szCs w:val="24"/>
              </w:rPr>
            </w:pPr>
            <w:r w:rsidRPr="00D83D76">
              <w:rPr>
                <w:sz w:val="24"/>
                <w:szCs w:val="24"/>
              </w:rPr>
              <w:t xml:space="preserve">  -предоставление социальных выплат для строительства (приобретения) жилых помещений, реконструкции индивидуальных жилых домов, уплаты ипотечного жилищного кредита (займа), уплаты потребительского кредита, использованного для приобретения жилых помещений, работникам муниципальных учреждений и муниципальным служащим;</w:t>
            </w:r>
          </w:p>
          <w:p w:rsidR="00E345B9" w:rsidRPr="00D83D76" w:rsidRDefault="00E345B9" w:rsidP="00094DF4">
            <w:pPr>
              <w:rPr>
                <w:sz w:val="24"/>
                <w:szCs w:val="24"/>
              </w:rPr>
            </w:pPr>
            <w:r w:rsidRPr="00D83D76">
              <w:rPr>
                <w:sz w:val="24"/>
                <w:szCs w:val="24"/>
              </w:rPr>
              <w:t xml:space="preserve">- создание условий для привлечения гражданами, </w:t>
            </w:r>
            <w:r w:rsidRPr="00D83D76">
              <w:rPr>
                <w:sz w:val="24"/>
                <w:szCs w:val="24"/>
              </w:rPr>
              <w:lastRenderedPageBreak/>
              <w:t>нуждающимися в жилых помещениях, собственных средств, финансовых средств кредитных и других организаций, предоставляющих ипотечные жилищные кредиты (займы);</w:t>
            </w:r>
          </w:p>
          <w:p w:rsidR="00E345B9" w:rsidRPr="00D83D76" w:rsidRDefault="00E345B9" w:rsidP="00094DF4">
            <w:pPr>
              <w:rPr>
                <w:sz w:val="24"/>
                <w:szCs w:val="24"/>
              </w:rPr>
            </w:pPr>
            <w:r w:rsidRPr="00D83D76">
              <w:rPr>
                <w:sz w:val="24"/>
                <w:szCs w:val="24"/>
              </w:rPr>
              <w:t xml:space="preserve">-   удовлетворение потребностей в благоустроенном жилье населения, проживающего на сельских территориях Шалинского городского округа, в том числе молодых семей и молодых специалистов; </w:t>
            </w:r>
          </w:p>
          <w:p w:rsidR="00E345B9" w:rsidRPr="00D83D76" w:rsidRDefault="00E345B9" w:rsidP="00094DF4">
            <w:pPr>
              <w:rPr>
                <w:sz w:val="24"/>
                <w:szCs w:val="24"/>
              </w:rPr>
            </w:pPr>
            <w:r w:rsidRPr="00D83D76">
              <w:rPr>
                <w:sz w:val="24"/>
                <w:szCs w:val="24"/>
              </w:rPr>
              <w:t xml:space="preserve">- реализация общественно значимых проектов в интересах сельских жителей Шалинского городского округа с помощью грантовой поддержки; </w:t>
            </w:r>
          </w:p>
          <w:p w:rsidR="00E345B9" w:rsidRPr="00D83D76" w:rsidRDefault="00E345B9" w:rsidP="00094DF4">
            <w:pPr>
              <w:rPr>
                <w:sz w:val="24"/>
                <w:szCs w:val="24"/>
              </w:rPr>
            </w:pPr>
            <w:r w:rsidRPr="00D83D76">
              <w:rPr>
                <w:sz w:val="24"/>
                <w:szCs w:val="24"/>
              </w:rPr>
              <w:t xml:space="preserve">-проведение мероприятий по поощрению и популяризации достижений в сельском развитии Шалинского городского округа. </w:t>
            </w:r>
            <w:r w:rsidRPr="00D83D76">
              <w:rPr>
                <w:rFonts w:ascii="Calibri" w:hAnsi="Calibri"/>
                <w:sz w:val="24"/>
                <w:szCs w:val="24"/>
              </w:rPr>
              <w:t xml:space="preserve">             </w:t>
            </w:r>
          </w:p>
        </w:tc>
      </w:tr>
      <w:tr w:rsidR="00E345B9" w:rsidRPr="00D83D76" w:rsidTr="00480391">
        <w:tc>
          <w:tcPr>
            <w:tcW w:w="2943" w:type="dxa"/>
          </w:tcPr>
          <w:p w:rsidR="00E345B9" w:rsidRPr="00D83D76" w:rsidRDefault="00E345B9" w:rsidP="00706F86">
            <w:pPr>
              <w:jc w:val="center"/>
              <w:rPr>
                <w:sz w:val="24"/>
                <w:szCs w:val="24"/>
              </w:rPr>
            </w:pPr>
            <w:r w:rsidRPr="00D83D76">
              <w:rPr>
                <w:sz w:val="24"/>
                <w:szCs w:val="24"/>
              </w:rPr>
              <w:lastRenderedPageBreak/>
              <w:t>Перечень основных целевых показателей подпрограммы</w:t>
            </w:r>
          </w:p>
        </w:tc>
        <w:tc>
          <w:tcPr>
            <w:tcW w:w="6910" w:type="dxa"/>
          </w:tcPr>
          <w:p w:rsidR="00E345B9" w:rsidRPr="00D83D76" w:rsidRDefault="00E345B9" w:rsidP="00D83D76">
            <w:pPr>
              <w:pStyle w:val="ConsPlusCell"/>
              <w:widowControl/>
              <w:numPr>
                <w:ilvl w:val="0"/>
                <w:numId w:val="5"/>
              </w:numPr>
              <w:ind w:left="357" w:hanging="357"/>
              <w:jc w:val="both"/>
              <w:rPr>
                <w:rFonts w:ascii="Times New Roman" w:hAnsi="Times New Roman"/>
                <w:sz w:val="24"/>
                <w:szCs w:val="24"/>
              </w:rPr>
            </w:pPr>
            <w:r w:rsidRPr="00D83D76">
              <w:rPr>
                <w:rFonts w:ascii="Times New Roman" w:hAnsi="Times New Roman"/>
                <w:sz w:val="24"/>
                <w:szCs w:val="24"/>
              </w:rPr>
              <w:t>ввод (приобретение)   кв. м жилья для сельских граждан,   проживающих в Шалинском городском округе, в том числе кв.м.  для молодых семей и молодых специалистов;</w:t>
            </w:r>
          </w:p>
          <w:p w:rsidR="00E345B9" w:rsidRPr="00D83D76" w:rsidRDefault="00E345B9" w:rsidP="00D83D76">
            <w:pPr>
              <w:pStyle w:val="a3"/>
              <w:numPr>
                <w:ilvl w:val="0"/>
                <w:numId w:val="5"/>
              </w:numPr>
              <w:spacing w:after="0" w:line="240" w:lineRule="auto"/>
              <w:ind w:left="357" w:hanging="357"/>
              <w:rPr>
                <w:rFonts w:ascii="Times New Roman" w:eastAsia="Times New Roman" w:hAnsi="Times New Roman"/>
                <w:sz w:val="24"/>
                <w:szCs w:val="24"/>
              </w:rPr>
            </w:pPr>
            <w:r w:rsidRPr="00D83D76">
              <w:rPr>
                <w:rFonts w:ascii="Times New Roman" w:hAnsi="Times New Roman"/>
                <w:sz w:val="24"/>
                <w:szCs w:val="24"/>
              </w:rPr>
              <w:t xml:space="preserve"> </w:t>
            </w:r>
            <w:r w:rsidRPr="00D83D76">
              <w:rPr>
                <w:rFonts w:ascii="Times New Roman" w:eastAsia="Times New Roman" w:hAnsi="Times New Roman"/>
                <w:sz w:val="24"/>
                <w:szCs w:val="24"/>
              </w:rPr>
              <w:t>Количество   сельских семей Шалинского городского округа, получивших меры социальной поддержки ,  в том числе  молодых семей и молодых специалистов;</w:t>
            </w:r>
          </w:p>
          <w:p w:rsidR="00E345B9" w:rsidRPr="00D83D76" w:rsidRDefault="00E345B9" w:rsidP="00D83D76">
            <w:pPr>
              <w:pStyle w:val="a3"/>
              <w:numPr>
                <w:ilvl w:val="0"/>
                <w:numId w:val="5"/>
              </w:numPr>
              <w:spacing w:after="0" w:line="240" w:lineRule="auto"/>
              <w:ind w:left="357" w:hanging="357"/>
              <w:rPr>
                <w:rFonts w:ascii="Times New Roman" w:eastAsia="Times New Roman" w:hAnsi="Times New Roman"/>
                <w:sz w:val="24"/>
                <w:szCs w:val="24"/>
              </w:rPr>
            </w:pPr>
            <w:r w:rsidRPr="00D83D76">
              <w:rPr>
                <w:rFonts w:ascii="Times New Roman" w:hAnsi="Times New Roman"/>
                <w:sz w:val="24"/>
                <w:szCs w:val="24"/>
              </w:rPr>
              <w:t>Количество молодых семей получивших государственну</w:t>
            </w:r>
            <w:r w:rsidRPr="00D83D76">
              <w:rPr>
                <w:rFonts w:ascii="Times New Roman" w:eastAsia="Times New Roman" w:hAnsi="Times New Roman"/>
                <w:sz w:val="24"/>
                <w:szCs w:val="24"/>
              </w:rPr>
              <w:t>ю фи</w:t>
            </w:r>
            <w:r w:rsidRPr="00D83D76">
              <w:rPr>
                <w:rFonts w:ascii="Times New Roman" w:hAnsi="Times New Roman"/>
                <w:sz w:val="24"/>
                <w:szCs w:val="24"/>
              </w:rPr>
              <w:t>нансову</w:t>
            </w:r>
            <w:r w:rsidRPr="00D83D76">
              <w:rPr>
                <w:rFonts w:ascii="Times New Roman" w:eastAsia="Times New Roman" w:hAnsi="Times New Roman"/>
                <w:sz w:val="24"/>
                <w:szCs w:val="24"/>
              </w:rPr>
              <w:t>ю под</w:t>
            </w:r>
            <w:r w:rsidRPr="00D83D76">
              <w:rPr>
                <w:rFonts w:ascii="Times New Roman" w:hAnsi="Times New Roman"/>
                <w:sz w:val="24"/>
                <w:szCs w:val="24"/>
              </w:rPr>
              <w:t>держк</w:t>
            </w:r>
            <w:r w:rsidRPr="00D83D76">
              <w:rPr>
                <w:rFonts w:ascii="Times New Roman" w:eastAsia="Times New Roman" w:hAnsi="Times New Roman"/>
                <w:sz w:val="24"/>
                <w:szCs w:val="24"/>
              </w:rPr>
              <w:t>у     в приобретении (строительстве) жилья;</w:t>
            </w:r>
          </w:p>
          <w:p w:rsidR="00E345B9" w:rsidRPr="00D83D76" w:rsidRDefault="00E345B9" w:rsidP="00D83D76">
            <w:pPr>
              <w:pStyle w:val="a3"/>
              <w:numPr>
                <w:ilvl w:val="0"/>
                <w:numId w:val="5"/>
              </w:numPr>
              <w:spacing w:after="0" w:line="240" w:lineRule="auto"/>
              <w:ind w:left="357" w:hanging="357"/>
              <w:rPr>
                <w:rFonts w:ascii="Times New Roman" w:eastAsia="Times New Roman" w:hAnsi="Times New Roman"/>
                <w:sz w:val="24"/>
                <w:szCs w:val="24"/>
              </w:rPr>
            </w:pPr>
            <w:r w:rsidRPr="00D83D76">
              <w:rPr>
                <w:rFonts w:ascii="Times New Roman" w:hAnsi="Times New Roman"/>
                <w:sz w:val="24"/>
                <w:szCs w:val="24"/>
              </w:rPr>
              <w:t>к</w:t>
            </w:r>
            <w:r w:rsidRPr="00D83D76">
              <w:rPr>
                <w:rFonts w:ascii="Times New Roman" w:eastAsia="Times New Roman" w:hAnsi="Times New Roman"/>
                <w:sz w:val="24"/>
                <w:szCs w:val="24"/>
              </w:rPr>
              <w:t>оличество работников местных учреждений и муниципальных служащих, улучшивших жилищные условия с использованием предоставленных социальных выплат для обеспечения жильем</w:t>
            </w:r>
            <w:r w:rsidRPr="00D83D76">
              <w:rPr>
                <w:rFonts w:ascii="Times New Roman" w:hAnsi="Times New Roman"/>
                <w:sz w:val="24"/>
                <w:szCs w:val="24"/>
              </w:rPr>
              <w:t>.</w:t>
            </w:r>
          </w:p>
        </w:tc>
      </w:tr>
      <w:tr w:rsidR="00E345B9" w:rsidRPr="00D83D76" w:rsidTr="00480391">
        <w:tc>
          <w:tcPr>
            <w:tcW w:w="2943" w:type="dxa"/>
          </w:tcPr>
          <w:p w:rsidR="00E345B9" w:rsidRPr="00D83D76" w:rsidRDefault="00E345B9" w:rsidP="00094DF4">
            <w:pPr>
              <w:jc w:val="center"/>
              <w:rPr>
                <w:sz w:val="24"/>
                <w:szCs w:val="24"/>
              </w:rPr>
            </w:pPr>
            <w:r w:rsidRPr="00D83D76">
              <w:rPr>
                <w:sz w:val="24"/>
                <w:szCs w:val="24"/>
              </w:rPr>
              <w:t>Объемы финансирования, тыс.рублей</w:t>
            </w:r>
          </w:p>
        </w:tc>
        <w:tc>
          <w:tcPr>
            <w:tcW w:w="6910" w:type="dxa"/>
          </w:tcPr>
          <w:p w:rsidR="00E345B9" w:rsidRPr="00D76B1E" w:rsidRDefault="00E345B9" w:rsidP="00094DF4">
            <w:pPr>
              <w:rPr>
                <w:sz w:val="24"/>
                <w:szCs w:val="24"/>
              </w:rPr>
            </w:pPr>
            <w:r w:rsidRPr="00D76B1E">
              <w:rPr>
                <w:sz w:val="24"/>
                <w:szCs w:val="24"/>
              </w:rPr>
              <w:t xml:space="preserve">Всего:  </w:t>
            </w:r>
            <w:r w:rsidR="00D76B1E" w:rsidRPr="00D76B1E">
              <w:rPr>
                <w:sz w:val="24"/>
                <w:szCs w:val="24"/>
              </w:rPr>
              <w:t>9</w:t>
            </w:r>
            <w:r w:rsidR="000045C5">
              <w:rPr>
                <w:sz w:val="24"/>
                <w:szCs w:val="24"/>
              </w:rPr>
              <w:t>9012</w:t>
            </w:r>
            <w:r w:rsidRPr="00D76B1E">
              <w:rPr>
                <w:sz w:val="24"/>
                <w:szCs w:val="24"/>
              </w:rPr>
              <w:t xml:space="preserve"> </w:t>
            </w:r>
            <w:r w:rsidR="00D76B1E" w:rsidRPr="00D76B1E">
              <w:rPr>
                <w:sz w:val="24"/>
                <w:szCs w:val="24"/>
              </w:rPr>
              <w:t>тыс.</w:t>
            </w:r>
            <w:r w:rsidRPr="00D76B1E">
              <w:rPr>
                <w:sz w:val="24"/>
                <w:szCs w:val="24"/>
              </w:rPr>
              <w:t>рублей</w:t>
            </w:r>
          </w:p>
          <w:p w:rsidR="00B82CA2" w:rsidRPr="00D34FD9" w:rsidRDefault="00E345B9" w:rsidP="00094DF4">
            <w:pPr>
              <w:rPr>
                <w:sz w:val="24"/>
                <w:szCs w:val="24"/>
              </w:rPr>
            </w:pPr>
            <w:r w:rsidRPr="00D34FD9">
              <w:rPr>
                <w:sz w:val="24"/>
                <w:szCs w:val="24"/>
              </w:rPr>
              <w:t xml:space="preserve">2014 год – </w:t>
            </w:r>
            <w:r w:rsidR="00D34FD9" w:rsidRPr="00D34FD9">
              <w:rPr>
                <w:sz w:val="24"/>
                <w:szCs w:val="24"/>
              </w:rPr>
              <w:t>3300</w:t>
            </w:r>
            <w:r w:rsidR="000045C5">
              <w:rPr>
                <w:sz w:val="24"/>
                <w:szCs w:val="24"/>
              </w:rPr>
              <w:t>4,0</w:t>
            </w:r>
          </w:p>
          <w:p w:rsidR="00E345B9" w:rsidRPr="00D34FD9" w:rsidRDefault="00E345B9" w:rsidP="00094DF4">
            <w:pPr>
              <w:rPr>
                <w:sz w:val="24"/>
                <w:szCs w:val="24"/>
              </w:rPr>
            </w:pPr>
            <w:r w:rsidRPr="00D34FD9">
              <w:rPr>
                <w:sz w:val="24"/>
                <w:szCs w:val="24"/>
              </w:rPr>
              <w:t xml:space="preserve">2015 год – </w:t>
            </w:r>
            <w:r w:rsidR="00D34FD9" w:rsidRPr="00D34FD9">
              <w:rPr>
                <w:sz w:val="24"/>
                <w:szCs w:val="24"/>
              </w:rPr>
              <w:t>3</w:t>
            </w:r>
            <w:r w:rsidR="000045C5">
              <w:rPr>
                <w:sz w:val="24"/>
                <w:szCs w:val="24"/>
              </w:rPr>
              <w:t>3004,0</w:t>
            </w:r>
          </w:p>
          <w:p w:rsidR="00E345B9" w:rsidRPr="00D34FD9" w:rsidRDefault="00E345B9" w:rsidP="00094DF4">
            <w:pPr>
              <w:rPr>
                <w:sz w:val="24"/>
                <w:szCs w:val="24"/>
              </w:rPr>
            </w:pPr>
            <w:r w:rsidRPr="00D34FD9">
              <w:rPr>
                <w:sz w:val="24"/>
                <w:szCs w:val="24"/>
              </w:rPr>
              <w:t xml:space="preserve">2016 год – </w:t>
            </w:r>
            <w:r w:rsidR="00D34FD9" w:rsidRPr="00D34FD9">
              <w:rPr>
                <w:sz w:val="24"/>
                <w:szCs w:val="24"/>
              </w:rPr>
              <w:t>3300</w:t>
            </w:r>
            <w:r w:rsidR="000045C5">
              <w:rPr>
                <w:sz w:val="24"/>
                <w:szCs w:val="24"/>
              </w:rPr>
              <w:t>4</w:t>
            </w:r>
            <w:r w:rsidR="00D34FD9" w:rsidRPr="00D34FD9">
              <w:rPr>
                <w:sz w:val="24"/>
                <w:szCs w:val="24"/>
              </w:rPr>
              <w:t>,</w:t>
            </w:r>
            <w:r w:rsidR="000045C5">
              <w:rPr>
                <w:sz w:val="24"/>
                <w:szCs w:val="24"/>
              </w:rPr>
              <w:t>0</w:t>
            </w:r>
          </w:p>
          <w:p w:rsidR="00E345B9" w:rsidRPr="00B82CA2" w:rsidRDefault="00E345B9" w:rsidP="00094DF4">
            <w:pPr>
              <w:rPr>
                <w:b/>
                <w:sz w:val="24"/>
                <w:szCs w:val="24"/>
              </w:rPr>
            </w:pPr>
            <w:r w:rsidRPr="00B82CA2">
              <w:rPr>
                <w:b/>
                <w:sz w:val="24"/>
                <w:szCs w:val="24"/>
              </w:rPr>
              <w:t>В том числе в 2014 году:</w:t>
            </w:r>
          </w:p>
          <w:p w:rsidR="00E345B9" w:rsidRPr="00B82CA2" w:rsidRDefault="00E345B9" w:rsidP="00094DF4">
            <w:pPr>
              <w:rPr>
                <w:sz w:val="24"/>
                <w:szCs w:val="24"/>
              </w:rPr>
            </w:pPr>
            <w:r w:rsidRPr="00B82CA2">
              <w:rPr>
                <w:sz w:val="24"/>
                <w:szCs w:val="24"/>
              </w:rPr>
              <w:t>Федеральный бюджет –  3215</w:t>
            </w:r>
            <w:r w:rsidR="00BF1D36">
              <w:rPr>
                <w:sz w:val="24"/>
                <w:szCs w:val="24"/>
              </w:rPr>
              <w:t>,35</w:t>
            </w:r>
          </w:p>
          <w:p w:rsidR="00E345B9" w:rsidRPr="00B82CA2" w:rsidRDefault="00E345B9" w:rsidP="00094DF4">
            <w:pPr>
              <w:rPr>
                <w:sz w:val="24"/>
                <w:szCs w:val="24"/>
              </w:rPr>
            </w:pPr>
            <w:r w:rsidRPr="00B82CA2">
              <w:rPr>
                <w:sz w:val="24"/>
                <w:szCs w:val="24"/>
              </w:rPr>
              <w:t>Областной бюджет –  4815</w:t>
            </w:r>
            <w:r w:rsidR="0043726B" w:rsidRPr="00B82CA2">
              <w:rPr>
                <w:sz w:val="24"/>
                <w:szCs w:val="24"/>
              </w:rPr>
              <w:t>,0</w:t>
            </w:r>
          </w:p>
          <w:p w:rsidR="00E345B9" w:rsidRDefault="00E345B9" w:rsidP="00094DF4">
            <w:pPr>
              <w:rPr>
                <w:sz w:val="24"/>
                <w:szCs w:val="24"/>
              </w:rPr>
            </w:pPr>
            <w:r w:rsidRPr="00B82CA2">
              <w:rPr>
                <w:sz w:val="24"/>
                <w:szCs w:val="24"/>
              </w:rPr>
              <w:t>Местный бюджет – 3004</w:t>
            </w:r>
            <w:r w:rsidR="0043726B" w:rsidRPr="00B82CA2">
              <w:rPr>
                <w:sz w:val="24"/>
                <w:szCs w:val="24"/>
              </w:rPr>
              <w:t>,7</w:t>
            </w:r>
          </w:p>
          <w:p w:rsidR="00B82CA2" w:rsidRPr="00B82CA2" w:rsidRDefault="00B82CA2" w:rsidP="00094DF4">
            <w:pPr>
              <w:rPr>
                <w:sz w:val="24"/>
                <w:szCs w:val="24"/>
              </w:rPr>
            </w:pPr>
            <w:r>
              <w:rPr>
                <w:sz w:val="24"/>
                <w:szCs w:val="24"/>
              </w:rPr>
              <w:t xml:space="preserve">Внебюджетные источники – </w:t>
            </w:r>
            <w:r w:rsidR="00D571E0">
              <w:rPr>
                <w:sz w:val="24"/>
                <w:szCs w:val="24"/>
              </w:rPr>
              <w:t>21968,6</w:t>
            </w:r>
          </w:p>
          <w:p w:rsidR="00E345B9" w:rsidRPr="00B82CA2" w:rsidRDefault="00E345B9" w:rsidP="00094DF4">
            <w:pPr>
              <w:rPr>
                <w:b/>
                <w:sz w:val="24"/>
                <w:szCs w:val="24"/>
              </w:rPr>
            </w:pPr>
            <w:r w:rsidRPr="00B82CA2">
              <w:rPr>
                <w:b/>
                <w:sz w:val="24"/>
                <w:szCs w:val="24"/>
              </w:rPr>
              <w:t>В том числе в 2015 году:</w:t>
            </w:r>
          </w:p>
          <w:p w:rsidR="00E345B9" w:rsidRPr="00B82CA2" w:rsidRDefault="00E345B9" w:rsidP="00094DF4">
            <w:pPr>
              <w:rPr>
                <w:sz w:val="24"/>
                <w:szCs w:val="24"/>
              </w:rPr>
            </w:pPr>
            <w:r w:rsidRPr="00B82CA2">
              <w:rPr>
                <w:sz w:val="24"/>
                <w:szCs w:val="24"/>
              </w:rPr>
              <w:t>Федеральный бюджет – 3</w:t>
            </w:r>
            <w:r w:rsidR="00BF1D36">
              <w:rPr>
                <w:sz w:val="24"/>
                <w:szCs w:val="24"/>
              </w:rPr>
              <w:t>215,35</w:t>
            </w:r>
          </w:p>
          <w:p w:rsidR="00E345B9" w:rsidRPr="00B82CA2" w:rsidRDefault="00E345B9" w:rsidP="00094DF4">
            <w:pPr>
              <w:rPr>
                <w:sz w:val="24"/>
                <w:szCs w:val="24"/>
              </w:rPr>
            </w:pPr>
            <w:r w:rsidRPr="00B82CA2">
              <w:rPr>
                <w:sz w:val="24"/>
                <w:szCs w:val="24"/>
              </w:rPr>
              <w:t>Областной бюджет – 4815</w:t>
            </w:r>
            <w:r w:rsidR="0043726B" w:rsidRPr="00B82CA2">
              <w:rPr>
                <w:sz w:val="24"/>
                <w:szCs w:val="24"/>
              </w:rPr>
              <w:t>,0</w:t>
            </w:r>
          </w:p>
          <w:p w:rsidR="00E345B9" w:rsidRDefault="00E345B9" w:rsidP="00094DF4">
            <w:pPr>
              <w:rPr>
                <w:sz w:val="24"/>
                <w:szCs w:val="24"/>
              </w:rPr>
            </w:pPr>
            <w:r w:rsidRPr="00B82CA2">
              <w:rPr>
                <w:sz w:val="24"/>
                <w:szCs w:val="24"/>
              </w:rPr>
              <w:t>Местный бюджет – 3004</w:t>
            </w:r>
            <w:r w:rsidR="0043726B" w:rsidRPr="00B82CA2">
              <w:rPr>
                <w:sz w:val="24"/>
                <w:szCs w:val="24"/>
              </w:rPr>
              <w:t>,7</w:t>
            </w:r>
          </w:p>
          <w:p w:rsidR="00D571E0" w:rsidRPr="00B82CA2" w:rsidRDefault="00D571E0" w:rsidP="00D571E0">
            <w:pPr>
              <w:rPr>
                <w:sz w:val="24"/>
                <w:szCs w:val="24"/>
              </w:rPr>
            </w:pPr>
            <w:r>
              <w:rPr>
                <w:sz w:val="24"/>
                <w:szCs w:val="24"/>
              </w:rPr>
              <w:t>Внебюджетные источники – 21968,6</w:t>
            </w:r>
          </w:p>
          <w:p w:rsidR="00E345B9" w:rsidRPr="00B82CA2" w:rsidRDefault="00B82CA2" w:rsidP="00094DF4">
            <w:pPr>
              <w:rPr>
                <w:b/>
                <w:sz w:val="24"/>
                <w:szCs w:val="24"/>
              </w:rPr>
            </w:pPr>
            <w:r w:rsidRPr="00B82CA2">
              <w:rPr>
                <w:b/>
                <w:sz w:val="24"/>
                <w:szCs w:val="24"/>
              </w:rPr>
              <w:t>В том числе в 2016 году</w:t>
            </w:r>
          </w:p>
          <w:p w:rsidR="00E345B9" w:rsidRPr="00B82CA2" w:rsidRDefault="0043726B" w:rsidP="00094DF4">
            <w:pPr>
              <w:rPr>
                <w:sz w:val="24"/>
                <w:szCs w:val="24"/>
              </w:rPr>
            </w:pPr>
            <w:r w:rsidRPr="00B82CA2">
              <w:rPr>
                <w:sz w:val="24"/>
                <w:szCs w:val="24"/>
              </w:rPr>
              <w:t>Федеральный бюджет – 3</w:t>
            </w:r>
            <w:r w:rsidR="00E345B9" w:rsidRPr="00B82CA2">
              <w:rPr>
                <w:sz w:val="24"/>
                <w:szCs w:val="24"/>
              </w:rPr>
              <w:t>215</w:t>
            </w:r>
            <w:r w:rsidR="00B82CA2" w:rsidRPr="00B82CA2">
              <w:rPr>
                <w:sz w:val="24"/>
                <w:szCs w:val="24"/>
              </w:rPr>
              <w:t>,3</w:t>
            </w:r>
            <w:r w:rsidR="000045C5">
              <w:rPr>
                <w:sz w:val="24"/>
                <w:szCs w:val="24"/>
              </w:rPr>
              <w:t>5</w:t>
            </w:r>
          </w:p>
          <w:p w:rsidR="00E345B9" w:rsidRPr="00B82CA2" w:rsidRDefault="00E345B9" w:rsidP="00094DF4">
            <w:pPr>
              <w:rPr>
                <w:sz w:val="24"/>
                <w:szCs w:val="24"/>
              </w:rPr>
            </w:pPr>
            <w:r w:rsidRPr="00B82CA2">
              <w:rPr>
                <w:sz w:val="24"/>
                <w:szCs w:val="24"/>
              </w:rPr>
              <w:t>Областной бюджет – 4815</w:t>
            </w:r>
            <w:r w:rsidR="0043726B" w:rsidRPr="00B82CA2">
              <w:rPr>
                <w:sz w:val="24"/>
                <w:szCs w:val="24"/>
              </w:rPr>
              <w:t>,0</w:t>
            </w:r>
          </w:p>
          <w:p w:rsidR="00E345B9" w:rsidRDefault="00E345B9" w:rsidP="0043726B">
            <w:pPr>
              <w:rPr>
                <w:sz w:val="24"/>
                <w:szCs w:val="24"/>
              </w:rPr>
            </w:pPr>
            <w:r w:rsidRPr="00B82CA2">
              <w:rPr>
                <w:sz w:val="24"/>
                <w:szCs w:val="24"/>
              </w:rPr>
              <w:t>Местный бюджет – 3004</w:t>
            </w:r>
            <w:r w:rsidR="0043726B" w:rsidRPr="00B82CA2">
              <w:rPr>
                <w:sz w:val="24"/>
                <w:szCs w:val="24"/>
              </w:rPr>
              <w:t>,7</w:t>
            </w:r>
          </w:p>
          <w:p w:rsidR="00D571E0" w:rsidRPr="00B82CA2" w:rsidRDefault="00D571E0" w:rsidP="0043726B">
            <w:pPr>
              <w:rPr>
                <w:sz w:val="24"/>
                <w:szCs w:val="24"/>
              </w:rPr>
            </w:pPr>
            <w:r>
              <w:rPr>
                <w:sz w:val="24"/>
                <w:szCs w:val="24"/>
              </w:rPr>
              <w:t>Внебюджетные источники – 21968,6</w:t>
            </w:r>
          </w:p>
        </w:tc>
      </w:tr>
      <w:tr w:rsidR="00E345B9" w:rsidRPr="00D83D76" w:rsidTr="00480391">
        <w:trPr>
          <w:trHeight w:val="934"/>
        </w:trPr>
        <w:tc>
          <w:tcPr>
            <w:tcW w:w="2943" w:type="dxa"/>
          </w:tcPr>
          <w:p w:rsidR="00E345B9" w:rsidRPr="00D83D76" w:rsidRDefault="00E345B9" w:rsidP="00D83D76">
            <w:pPr>
              <w:jc w:val="center"/>
              <w:rPr>
                <w:sz w:val="24"/>
                <w:szCs w:val="24"/>
              </w:rPr>
            </w:pPr>
            <w:r w:rsidRPr="00D83D76">
              <w:rPr>
                <w:sz w:val="24"/>
                <w:szCs w:val="24"/>
              </w:rPr>
              <w:t xml:space="preserve">Адрес размещения </w:t>
            </w:r>
            <w:r w:rsidR="00706F86" w:rsidRPr="00D83D76">
              <w:rPr>
                <w:sz w:val="24"/>
                <w:szCs w:val="24"/>
              </w:rPr>
              <w:t>подпрограммы</w:t>
            </w:r>
            <w:r w:rsidRPr="00D83D76">
              <w:rPr>
                <w:sz w:val="24"/>
                <w:szCs w:val="24"/>
              </w:rPr>
              <w:t xml:space="preserve"> в сети Интернет</w:t>
            </w:r>
          </w:p>
        </w:tc>
        <w:tc>
          <w:tcPr>
            <w:tcW w:w="6910" w:type="dxa"/>
          </w:tcPr>
          <w:p w:rsidR="00E345B9" w:rsidRPr="00D83D76" w:rsidRDefault="00E345B9" w:rsidP="00094DF4">
            <w:pPr>
              <w:rPr>
                <w:sz w:val="24"/>
                <w:szCs w:val="24"/>
              </w:rPr>
            </w:pPr>
            <w:r w:rsidRPr="00D83D76">
              <w:rPr>
                <w:sz w:val="24"/>
                <w:szCs w:val="24"/>
              </w:rPr>
              <w:t>Официальный сайт администрации Шалинского городского округа: www.shalya.ru</w:t>
            </w:r>
          </w:p>
          <w:p w:rsidR="00E345B9" w:rsidRPr="00D83D76" w:rsidRDefault="00E345B9" w:rsidP="00094DF4">
            <w:pPr>
              <w:rPr>
                <w:sz w:val="24"/>
                <w:szCs w:val="24"/>
              </w:rPr>
            </w:pPr>
          </w:p>
        </w:tc>
      </w:tr>
    </w:tbl>
    <w:p w:rsidR="00E345B9" w:rsidRDefault="00E345B9" w:rsidP="00E345B9">
      <w:pPr>
        <w:jc w:val="center"/>
        <w:rPr>
          <w:b/>
          <w:sz w:val="32"/>
          <w:szCs w:val="32"/>
        </w:rPr>
      </w:pPr>
    </w:p>
    <w:p w:rsidR="00D83D76" w:rsidRDefault="00D83D76" w:rsidP="005603DA">
      <w:pPr>
        <w:jc w:val="center"/>
        <w:rPr>
          <w:b/>
          <w:sz w:val="24"/>
          <w:szCs w:val="24"/>
        </w:rPr>
      </w:pPr>
    </w:p>
    <w:p w:rsidR="005603DA" w:rsidRDefault="005603DA" w:rsidP="005603DA">
      <w:pPr>
        <w:jc w:val="center"/>
        <w:rPr>
          <w:b/>
          <w:sz w:val="24"/>
          <w:szCs w:val="24"/>
        </w:rPr>
      </w:pPr>
      <w:r w:rsidRPr="00F11484">
        <w:rPr>
          <w:b/>
          <w:sz w:val="24"/>
          <w:szCs w:val="24"/>
        </w:rPr>
        <w:lastRenderedPageBreak/>
        <w:t xml:space="preserve">Раздел 1. Характеристика и анализ проблемы, на решение которой направлена Подпрограмма   </w:t>
      </w:r>
      <w:r w:rsidRPr="00F02549">
        <w:rPr>
          <w:b/>
          <w:sz w:val="24"/>
          <w:szCs w:val="24"/>
        </w:rPr>
        <w:t>«Обеспечение жильем молодых семей, молодых специалистов, отдельных категорий граждан, проживающих на территории Шалинского городского округа на 2014-2016 годы»</w:t>
      </w:r>
      <w:r w:rsidRPr="00F11484">
        <w:rPr>
          <w:b/>
          <w:sz w:val="24"/>
          <w:szCs w:val="24"/>
        </w:rPr>
        <w:t xml:space="preserve"> муниципальной программы «Социально-экономическое развитие Шалинского городского округа до 2016 года»</w:t>
      </w:r>
    </w:p>
    <w:p w:rsidR="00907605" w:rsidRDefault="00907605" w:rsidP="006F03A8">
      <w:pPr>
        <w:ind w:firstLine="708"/>
        <w:jc w:val="both"/>
        <w:rPr>
          <w:sz w:val="28"/>
          <w:szCs w:val="28"/>
        </w:rPr>
      </w:pPr>
    </w:p>
    <w:p w:rsidR="00907605" w:rsidRPr="00907605" w:rsidRDefault="00907605" w:rsidP="00907605">
      <w:pPr>
        <w:pStyle w:val="ConsPlusNormal"/>
        <w:ind w:firstLine="708"/>
        <w:jc w:val="both"/>
        <w:rPr>
          <w:rFonts w:ascii="Times New Roman" w:hAnsi="Times New Roman" w:cs="Times New Roman"/>
          <w:sz w:val="24"/>
          <w:szCs w:val="24"/>
        </w:rPr>
      </w:pPr>
      <w:r w:rsidRPr="00907605">
        <w:rPr>
          <w:rFonts w:ascii="Times New Roman" w:hAnsi="Times New Roman" w:cs="Times New Roman"/>
          <w:sz w:val="24"/>
          <w:szCs w:val="24"/>
        </w:rPr>
        <w:t xml:space="preserve">На территории Шалинского городского округа  проживает около 5 262  человек в возрасте от 18 до 35 лет. В последнее время улучшается демографическая ситуация: наблюдается рост рождаемости  и снижение показателя смертности населения. Но остается на протяжении последних лет серьезной проблемой решение  вопроса  по обеспечению жильем жителей </w:t>
      </w:r>
      <w:r>
        <w:rPr>
          <w:rFonts w:ascii="Times New Roman" w:hAnsi="Times New Roman" w:cs="Times New Roman"/>
          <w:sz w:val="24"/>
          <w:szCs w:val="24"/>
        </w:rPr>
        <w:t>Шалинского городского округа</w:t>
      </w:r>
      <w:r w:rsidRPr="00907605">
        <w:rPr>
          <w:rFonts w:ascii="Times New Roman" w:hAnsi="Times New Roman" w:cs="Times New Roman"/>
          <w:sz w:val="24"/>
          <w:szCs w:val="24"/>
        </w:rPr>
        <w:t>, и в том числе молодых семей. Он приобретает особую актуальность в предстоящем пятилетии, когда вступают в действие факторы изменения возрастного состава молодежи. Начиная с 2002 года, в период рождения первого ребенка вступает поколение 1982 - 1986 годов, то есть поколение самой высокой численности за прошедший период, при этом, согласно результатам статистического наблюдения, 80% детей в РФ рождается у родителей в возрасте до 30 лет.</w:t>
      </w:r>
    </w:p>
    <w:p w:rsidR="00907605" w:rsidRPr="00907605" w:rsidRDefault="00907605" w:rsidP="00907605">
      <w:pPr>
        <w:pStyle w:val="ConsPlusNormal"/>
        <w:ind w:firstLine="708"/>
        <w:jc w:val="both"/>
        <w:rPr>
          <w:rFonts w:ascii="Times New Roman" w:hAnsi="Times New Roman" w:cs="Times New Roman"/>
          <w:sz w:val="24"/>
          <w:szCs w:val="24"/>
        </w:rPr>
      </w:pPr>
      <w:r w:rsidRPr="00907605">
        <w:rPr>
          <w:rFonts w:ascii="Times New Roman" w:hAnsi="Times New Roman" w:cs="Times New Roman"/>
          <w:sz w:val="24"/>
          <w:szCs w:val="24"/>
        </w:rPr>
        <w:t>2. В настоящее время в общей социальной политике государства молодая семья не выделена как объект, требующий особой поддержки, соответственно ее социальная защищенность находится на очень низком уровне. Поддержка молодых семей в улучшении жилищных условий стала частью плана по выполнению приоритетного национального проекта «Доступное и комфортное жилье – гражданам России». Необходимость государственной и муниципальной поддержки молодых семей в решении жилищной проблемы обусловлена финансовой недоступностью жилья и схем ипотечного жилищного кредитования в связи с отсутствием у молодых семей накоплений на оплату первоначального взноса. В то же время молодые люди в возрасте до 35 лет находятся в наиболее активном в карьерном плане трудоспособном возрасте. Многие молодые семьи при отсутствии собственных денежных накоплений имеют достаточный для получения ипотечного жилищного кредита уровень доходов. Необходимо учитывать и то обстоятельство, что у молодежи имеется и перспектива роста заработной платы по мере повышения квалификации. Необходимость принятия данной П</w:t>
      </w:r>
      <w:r w:rsidR="005D43C7">
        <w:rPr>
          <w:rFonts w:ascii="Times New Roman" w:hAnsi="Times New Roman" w:cs="Times New Roman"/>
          <w:sz w:val="24"/>
          <w:szCs w:val="24"/>
        </w:rPr>
        <w:t>одпрограммы</w:t>
      </w:r>
      <w:r w:rsidRPr="00907605">
        <w:rPr>
          <w:rFonts w:ascii="Times New Roman" w:hAnsi="Times New Roman" w:cs="Times New Roman"/>
          <w:sz w:val="24"/>
          <w:szCs w:val="24"/>
        </w:rPr>
        <w:t>:</w:t>
      </w:r>
    </w:p>
    <w:p w:rsidR="00907605" w:rsidRPr="00907605" w:rsidRDefault="00907605" w:rsidP="00907605">
      <w:pPr>
        <w:pStyle w:val="ConsPlusNormal"/>
        <w:ind w:firstLine="708"/>
        <w:jc w:val="both"/>
        <w:rPr>
          <w:rFonts w:ascii="Times New Roman" w:hAnsi="Times New Roman" w:cs="Times New Roman"/>
          <w:sz w:val="24"/>
          <w:szCs w:val="24"/>
        </w:rPr>
      </w:pPr>
      <w:r w:rsidRPr="00907605">
        <w:rPr>
          <w:rFonts w:ascii="Times New Roman" w:hAnsi="Times New Roman" w:cs="Times New Roman"/>
          <w:sz w:val="24"/>
          <w:szCs w:val="24"/>
        </w:rPr>
        <w:t>1.</w:t>
      </w:r>
      <w:r w:rsidR="00572535">
        <w:rPr>
          <w:rFonts w:ascii="Times New Roman" w:hAnsi="Times New Roman" w:cs="Times New Roman"/>
          <w:sz w:val="24"/>
          <w:szCs w:val="24"/>
        </w:rPr>
        <w:t xml:space="preserve"> </w:t>
      </w:r>
      <w:r w:rsidRPr="00907605">
        <w:rPr>
          <w:rFonts w:ascii="Times New Roman" w:hAnsi="Times New Roman" w:cs="Times New Roman"/>
          <w:sz w:val="24"/>
          <w:szCs w:val="24"/>
        </w:rPr>
        <w:t>недостаточностью использования механизмов ипотечного жилищного кредитования;</w:t>
      </w:r>
    </w:p>
    <w:p w:rsidR="00907605" w:rsidRPr="00907605" w:rsidRDefault="00907605" w:rsidP="00907605">
      <w:pPr>
        <w:pStyle w:val="ConsPlusNormal"/>
        <w:ind w:firstLine="708"/>
        <w:jc w:val="both"/>
        <w:rPr>
          <w:rFonts w:ascii="Times New Roman" w:hAnsi="Times New Roman" w:cs="Times New Roman"/>
          <w:sz w:val="24"/>
          <w:szCs w:val="24"/>
        </w:rPr>
      </w:pPr>
      <w:r w:rsidRPr="00907605">
        <w:rPr>
          <w:rFonts w:ascii="Times New Roman" w:hAnsi="Times New Roman" w:cs="Times New Roman"/>
          <w:sz w:val="24"/>
          <w:szCs w:val="24"/>
        </w:rPr>
        <w:t>2. принятием на федеральном уровне нормативных правовых актов по формированию рынка доступного жилья;</w:t>
      </w:r>
    </w:p>
    <w:p w:rsidR="00907605" w:rsidRPr="00907605" w:rsidRDefault="00907605" w:rsidP="00907605">
      <w:pPr>
        <w:pStyle w:val="ConsPlusNormal"/>
        <w:ind w:firstLine="708"/>
        <w:jc w:val="both"/>
        <w:rPr>
          <w:rFonts w:ascii="Times New Roman" w:hAnsi="Times New Roman" w:cs="Times New Roman"/>
          <w:sz w:val="24"/>
          <w:szCs w:val="24"/>
        </w:rPr>
      </w:pPr>
      <w:r w:rsidRPr="00907605">
        <w:rPr>
          <w:rFonts w:ascii="Times New Roman" w:hAnsi="Times New Roman" w:cs="Times New Roman"/>
          <w:sz w:val="24"/>
          <w:szCs w:val="24"/>
        </w:rPr>
        <w:t>3.</w:t>
      </w:r>
      <w:r w:rsidR="00572535">
        <w:rPr>
          <w:rFonts w:ascii="Times New Roman" w:hAnsi="Times New Roman" w:cs="Times New Roman"/>
          <w:sz w:val="24"/>
          <w:szCs w:val="24"/>
        </w:rPr>
        <w:t xml:space="preserve"> </w:t>
      </w:r>
      <w:r w:rsidRPr="00907605">
        <w:rPr>
          <w:rFonts w:ascii="Times New Roman" w:hAnsi="Times New Roman" w:cs="Times New Roman"/>
          <w:sz w:val="24"/>
          <w:szCs w:val="24"/>
        </w:rPr>
        <w:t>изменением механизма предоставления государственной поддержки молодым семьям;</w:t>
      </w:r>
    </w:p>
    <w:p w:rsidR="00907605" w:rsidRPr="00907605" w:rsidRDefault="00907605" w:rsidP="00907605">
      <w:pPr>
        <w:pStyle w:val="ConsPlusNormal"/>
        <w:ind w:firstLine="708"/>
        <w:jc w:val="both"/>
        <w:rPr>
          <w:rFonts w:ascii="Times New Roman" w:hAnsi="Times New Roman" w:cs="Times New Roman"/>
          <w:sz w:val="24"/>
          <w:szCs w:val="24"/>
        </w:rPr>
      </w:pPr>
      <w:r w:rsidRPr="00907605">
        <w:rPr>
          <w:rFonts w:ascii="Times New Roman" w:hAnsi="Times New Roman" w:cs="Times New Roman"/>
          <w:sz w:val="24"/>
          <w:szCs w:val="24"/>
        </w:rPr>
        <w:t xml:space="preserve">Поддержка молодых семей при решении жилищной проблемы создаст условия для стабилизации жизни наиболее активной части населения </w:t>
      </w:r>
      <w:r w:rsidR="001926D4">
        <w:rPr>
          <w:rFonts w:ascii="Times New Roman" w:hAnsi="Times New Roman" w:cs="Times New Roman"/>
          <w:sz w:val="24"/>
          <w:szCs w:val="24"/>
        </w:rPr>
        <w:t>Шалинского городского округа</w:t>
      </w:r>
      <w:r w:rsidRPr="00907605">
        <w:rPr>
          <w:rFonts w:ascii="Times New Roman" w:hAnsi="Times New Roman" w:cs="Times New Roman"/>
          <w:sz w:val="24"/>
          <w:szCs w:val="24"/>
        </w:rPr>
        <w:t>, а также положительно повлияет на социально-экономическом развитие территории.</w:t>
      </w:r>
    </w:p>
    <w:p w:rsidR="005F652C" w:rsidRPr="001926D4" w:rsidRDefault="005F652C" w:rsidP="005F652C">
      <w:pPr>
        <w:jc w:val="both"/>
        <w:rPr>
          <w:sz w:val="24"/>
          <w:szCs w:val="24"/>
        </w:rPr>
      </w:pPr>
      <w:r w:rsidRPr="001926D4">
        <w:rPr>
          <w:sz w:val="24"/>
          <w:szCs w:val="24"/>
        </w:rPr>
        <w:t xml:space="preserve">         Обеспечение жильем отдельных категорий граждан требует значительных финансовых затрат, эти мероприятия не могут быть осуществлены в течение одного финансового года, что подтверждает обоснованность и необходимость осуществления мероприятий по обеспечению жильем отдельных категорий граждан программно-целевым методом. </w:t>
      </w:r>
    </w:p>
    <w:p w:rsidR="005603DA" w:rsidRDefault="005603DA" w:rsidP="005603DA">
      <w:pPr>
        <w:jc w:val="center"/>
        <w:rPr>
          <w:b/>
          <w:sz w:val="24"/>
          <w:szCs w:val="24"/>
        </w:rPr>
      </w:pPr>
    </w:p>
    <w:p w:rsidR="005B3E17" w:rsidRPr="006642E2" w:rsidRDefault="005B3E17" w:rsidP="005603DA">
      <w:pPr>
        <w:jc w:val="center"/>
        <w:rPr>
          <w:b/>
          <w:sz w:val="24"/>
          <w:szCs w:val="24"/>
        </w:rPr>
      </w:pPr>
    </w:p>
    <w:p w:rsidR="005603DA" w:rsidRPr="00D4750A" w:rsidRDefault="005603DA" w:rsidP="005603DA">
      <w:pPr>
        <w:autoSpaceDE w:val="0"/>
        <w:autoSpaceDN w:val="0"/>
        <w:adjustRightInd w:val="0"/>
        <w:jc w:val="center"/>
        <w:rPr>
          <w:b/>
          <w:sz w:val="24"/>
          <w:szCs w:val="24"/>
        </w:rPr>
      </w:pPr>
      <w:r w:rsidRPr="00D4750A">
        <w:rPr>
          <w:b/>
          <w:sz w:val="24"/>
          <w:szCs w:val="24"/>
        </w:rPr>
        <w:t xml:space="preserve">Раздел 2.  Цели, задачи и целевые показатели реализации </w:t>
      </w:r>
    </w:p>
    <w:p w:rsidR="005603DA" w:rsidRDefault="005603DA" w:rsidP="005603DA">
      <w:pPr>
        <w:jc w:val="center"/>
        <w:rPr>
          <w:b/>
          <w:sz w:val="24"/>
          <w:szCs w:val="24"/>
        </w:rPr>
      </w:pPr>
      <w:r w:rsidRPr="00D4750A">
        <w:rPr>
          <w:b/>
          <w:sz w:val="24"/>
          <w:szCs w:val="24"/>
        </w:rPr>
        <w:t xml:space="preserve">Подпрограммы  </w:t>
      </w:r>
      <w:r w:rsidRPr="00F02549">
        <w:rPr>
          <w:b/>
          <w:sz w:val="24"/>
          <w:szCs w:val="24"/>
        </w:rPr>
        <w:t>«Обеспечение жильем молодых семей, молодых специалистов, отдельных категорий граждан, проживающих на территории Шалинского городского округа на 2014-2016 годы»</w:t>
      </w:r>
      <w:r w:rsidRPr="00F11484">
        <w:rPr>
          <w:b/>
          <w:sz w:val="24"/>
          <w:szCs w:val="24"/>
        </w:rPr>
        <w:t xml:space="preserve"> муниципальной программы «Социально-экономическое развитие Шалинского городского округа до 2016 года»</w:t>
      </w:r>
    </w:p>
    <w:p w:rsidR="005603DA" w:rsidRPr="00D4750A" w:rsidRDefault="005603DA" w:rsidP="005603DA">
      <w:pPr>
        <w:autoSpaceDE w:val="0"/>
        <w:autoSpaceDN w:val="0"/>
        <w:adjustRightInd w:val="0"/>
        <w:ind w:firstLine="540"/>
        <w:jc w:val="both"/>
        <w:rPr>
          <w:b/>
          <w:sz w:val="24"/>
          <w:szCs w:val="24"/>
        </w:rPr>
      </w:pPr>
    </w:p>
    <w:p w:rsidR="005603DA" w:rsidRPr="002168CD" w:rsidRDefault="00BE4C52" w:rsidP="005603DA">
      <w:pPr>
        <w:widowControl w:val="0"/>
        <w:autoSpaceDE w:val="0"/>
        <w:autoSpaceDN w:val="0"/>
        <w:adjustRightInd w:val="0"/>
        <w:ind w:firstLine="540"/>
        <w:jc w:val="both"/>
        <w:rPr>
          <w:sz w:val="24"/>
          <w:szCs w:val="24"/>
        </w:rPr>
      </w:pPr>
      <w:hyperlink w:anchor="Par1169" w:history="1">
        <w:r w:rsidR="005603DA" w:rsidRPr="002168CD">
          <w:rPr>
            <w:sz w:val="24"/>
            <w:szCs w:val="24"/>
          </w:rPr>
          <w:t>Цели</w:t>
        </w:r>
      </w:hyperlink>
      <w:r w:rsidR="005603DA" w:rsidRPr="002168CD">
        <w:rPr>
          <w:sz w:val="24"/>
          <w:szCs w:val="24"/>
        </w:rPr>
        <w:t xml:space="preserve">, задачи и плановые значения целевых показателей подпрограммы приведены в приложении № 1 к </w:t>
      </w:r>
      <w:r w:rsidR="00480391">
        <w:rPr>
          <w:sz w:val="24"/>
          <w:szCs w:val="24"/>
        </w:rPr>
        <w:t>Подпрограмме</w:t>
      </w:r>
      <w:r w:rsidR="005603DA" w:rsidRPr="002168CD">
        <w:rPr>
          <w:sz w:val="24"/>
          <w:szCs w:val="24"/>
        </w:rPr>
        <w:t xml:space="preserve"> "Социально-экономическое развитие Шалинского городского округа до 2016 года».</w:t>
      </w:r>
    </w:p>
    <w:p w:rsidR="005603DA" w:rsidRPr="002168CD" w:rsidRDefault="005603DA" w:rsidP="005603DA">
      <w:pPr>
        <w:ind w:firstLine="709"/>
        <w:jc w:val="both"/>
        <w:rPr>
          <w:sz w:val="24"/>
          <w:szCs w:val="24"/>
        </w:rPr>
      </w:pPr>
      <w:r w:rsidRPr="002168CD">
        <w:rPr>
          <w:sz w:val="24"/>
          <w:szCs w:val="24"/>
        </w:rPr>
        <w:lastRenderedPageBreak/>
        <w:t>Эффективность реализации Подпрограммы, оценка достижения целей, выполнения задач и мероприятий Подпрограммы оценивается целевыми показателями и индикаторами, которые приведены в Приложении 1 к настоящей П</w:t>
      </w:r>
      <w:r w:rsidR="00480391">
        <w:rPr>
          <w:sz w:val="24"/>
          <w:szCs w:val="24"/>
        </w:rPr>
        <w:t>одп</w:t>
      </w:r>
      <w:r w:rsidRPr="002168CD">
        <w:rPr>
          <w:sz w:val="24"/>
          <w:szCs w:val="24"/>
        </w:rPr>
        <w:t>рограмме. Значения целевых показателей и индикаторов ежегодно уточняются с учетом выделяемых на реализацию Подпрограммы финансовых средств.</w:t>
      </w:r>
    </w:p>
    <w:p w:rsidR="00572535" w:rsidRDefault="00572535" w:rsidP="005603DA">
      <w:pPr>
        <w:pStyle w:val="ConsPlusNormal"/>
        <w:ind w:firstLine="540"/>
        <w:jc w:val="both"/>
      </w:pPr>
    </w:p>
    <w:p w:rsidR="005603DA" w:rsidRDefault="005603DA" w:rsidP="005603DA">
      <w:pPr>
        <w:pStyle w:val="ConsPlusNormal"/>
        <w:jc w:val="center"/>
        <w:outlineLvl w:val="2"/>
      </w:pPr>
    </w:p>
    <w:p w:rsidR="005603DA" w:rsidRPr="00D4750A" w:rsidRDefault="005603DA" w:rsidP="005603DA">
      <w:pPr>
        <w:widowControl w:val="0"/>
        <w:autoSpaceDE w:val="0"/>
        <w:autoSpaceDN w:val="0"/>
        <w:adjustRightInd w:val="0"/>
        <w:jc w:val="center"/>
        <w:outlineLvl w:val="2"/>
        <w:rPr>
          <w:b/>
          <w:sz w:val="24"/>
          <w:szCs w:val="24"/>
        </w:rPr>
      </w:pPr>
      <w:r w:rsidRPr="00D4750A">
        <w:rPr>
          <w:b/>
          <w:sz w:val="24"/>
          <w:szCs w:val="24"/>
        </w:rPr>
        <w:t xml:space="preserve">Раздел 3. План мероприятий по выполнению </w:t>
      </w:r>
    </w:p>
    <w:p w:rsidR="005603DA" w:rsidRDefault="005603DA" w:rsidP="005603DA">
      <w:pPr>
        <w:jc w:val="center"/>
        <w:rPr>
          <w:b/>
          <w:sz w:val="24"/>
          <w:szCs w:val="24"/>
        </w:rPr>
      </w:pPr>
      <w:r w:rsidRPr="00D4750A">
        <w:rPr>
          <w:b/>
          <w:sz w:val="24"/>
          <w:szCs w:val="24"/>
        </w:rPr>
        <w:t xml:space="preserve">Подпрограммы  </w:t>
      </w:r>
      <w:r w:rsidRPr="00F02549">
        <w:rPr>
          <w:b/>
          <w:sz w:val="24"/>
          <w:szCs w:val="24"/>
        </w:rPr>
        <w:t>«Обеспечение жильем молодых семей, молодых специалистов, отдельных категорий граждан, проживающих на территории Шалинского городского округа на 2014-2016 годы»</w:t>
      </w:r>
      <w:r w:rsidRPr="00F11484">
        <w:rPr>
          <w:b/>
          <w:sz w:val="24"/>
          <w:szCs w:val="24"/>
        </w:rPr>
        <w:t xml:space="preserve"> муниципальной программы «Социально-экономическое развитие Шалинского городского округа до 2016 года»</w:t>
      </w:r>
    </w:p>
    <w:p w:rsidR="005603DA" w:rsidRDefault="005603DA" w:rsidP="005603DA">
      <w:pPr>
        <w:autoSpaceDE w:val="0"/>
        <w:autoSpaceDN w:val="0"/>
        <w:adjustRightInd w:val="0"/>
        <w:jc w:val="center"/>
        <w:rPr>
          <w:b/>
          <w:sz w:val="24"/>
          <w:szCs w:val="24"/>
        </w:rPr>
      </w:pPr>
    </w:p>
    <w:p w:rsidR="005603DA" w:rsidRDefault="00BE4C52" w:rsidP="005603DA">
      <w:pPr>
        <w:autoSpaceDE w:val="0"/>
        <w:autoSpaceDN w:val="0"/>
        <w:adjustRightInd w:val="0"/>
        <w:jc w:val="center"/>
        <w:rPr>
          <w:sz w:val="24"/>
          <w:szCs w:val="24"/>
        </w:rPr>
      </w:pPr>
      <w:hyperlink w:anchor="Par4223" w:tooltip="Ссылка на текущий документ" w:history="1">
        <w:r w:rsidR="005603DA" w:rsidRPr="00B30011">
          <w:rPr>
            <w:sz w:val="24"/>
            <w:szCs w:val="24"/>
          </w:rPr>
          <w:t>План</w:t>
        </w:r>
      </w:hyperlink>
      <w:r w:rsidR="005603DA" w:rsidRPr="00B30011">
        <w:rPr>
          <w:sz w:val="24"/>
          <w:szCs w:val="24"/>
        </w:rPr>
        <w:t xml:space="preserve"> мероприятий приведен в приложении № 2 к </w:t>
      </w:r>
      <w:r w:rsidR="00480391">
        <w:rPr>
          <w:sz w:val="24"/>
          <w:szCs w:val="24"/>
        </w:rPr>
        <w:t>Подпрограмме</w:t>
      </w:r>
      <w:r w:rsidR="005603DA" w:rsidRPr="00B30011">
        <w:rPr>
          <w:sz w:val="24"/>
          <w:szCs w:val="24"/>
        </w:rPr>
        <w:t>.</w:t>
      </w:r>
    </w:p>
    <w:p w:rsidR="001731B9" w:rsidRDefault="001731B9" w:rsidP="005603DA">
      <w:pPr>
        <w:autoSpaceDE w:val="0"/>
        <w:autoSpaceDN w:val="0"/>
        <w:adjustRightInd w:val="0"/>
        <w:jc w:val="center"/>
        <w:rPr>
          <w:sz w:val="24"/>
          <w:szCs w:val="24"/>
        </w:rPr>
      </w:pPr>
    </w:p>
    <w:p w:rsidR="00473D8C" w:rsidRDefault="00473D8C" w:rsidP="00E036FF">
      <w:pPr>
        <w:pStyle w:val="ConsPlusTitle"/>
        <w:widowControl/>
        <w:ind w:left="5245" w:right="-1"/>
        <w:jc w:val="right"/>
        <w:rPr>
          <w:rFonts w:ascii="Times New Roman" w:hAnsi="Times New Roman" w:cs="Times New Roman"/>
          <w:b w:val="0"/>
          <w:sz w:val="24"/>
          <w:szCs w:val="24"/>
        </w:rPr>
      </w:pPr>
    </w:p>
    <w:p w:rsidR="00E036FF" w:rsidRPr="00473D8C" w:rsidRDefault="00E036FF" w:rsidP="00E036FF">
      <w:pPr>
        <w:pStyle w:val="ConsPlusTitle"/>
        <w:widowControl/>
        <w:ind w:left="5245" w:right="-1"/>
        <w:jc w:val="right"/>
        <w:rPr>
          <w:rFonts w:ascii="Times New Roman" w:hAnsi="Times New Roman" w:cs="Times New Roman"/>
          <w:b w:val="0"/>
          <w:sz w:val="24"/>
          <w:szCs w:val="24"/>
        </w:rPr>
      </w:pPr>
      <w:r w:rsidRPr="00473D8C">
        <w:rPr>
          <w:rFonts w:ascii="Times New Roman" w:hAnsi="Times New Roman" w:cs="Times New Roman"/>
          <w:b w:val="0"/>
          <w:sz w:val="24"/>
          <w:szCs w:val="24"/>
        </w:rPr>
        <w:t>Приложение № 1</w:t>
      </w:r>
    </w:p>
    <w:p w:rsidR="00473D8C" w:rsidRDefault="00E036FF" w:rsidP="00473D8C">
      <w:pPr>
        <w:pStyle w:val="ConsPlusNormal"/>
        <w:ind w:right="-1"/>
        <w:jc w:val="right"/>
        <w:outlineLvl w:val="1"/>
        <w:rPr>
          <w:rFonts w:ascii="Times New Roman" w:hAnsi="Times New Roman" w:cs="Times New Roman"/>
          <w:sz w:val="24"/>
          <w:szCs w:val="24"/>
        </w:rPr>
      </w:pPr>
      <w:r w:rsidRPr="00473D8C">
        <w:rPr>
          <w:rFonts w:ascii="Times New Roman" w:hAnsi="Times New Roman" w:cs="Times New Roman"/>
          <w:sz w:val="24"/>
          <w:szCs w:val="24"/>
        </w:rPr>
        <w:t xml:space="preserve">к </w:t>
      </w:r>
      <w:r w:rsidRPr="00473D8C">
        <w:rPr>
          <w:rFonts w:ascii="Times New Roman" w:hAnsi="Times New Roman" w:cs="Times New Roman"/>
          <w:bCs/>
          <w:sz w:val="24"/>
          <w:szCs w:val="24"/>
        </w:rPr>
        <w:t xml:space="preserve">подпрограмме  </w:t>
      </w:r>
      <w:r w:rsidRPr="00473D8C">
        <w:rPr>
          <w:rFonts w:ascii="Times New Roman" w:hAnsi="Times New Roman" w:cs="Times New Roman"/>
          <w:sz w:val="24"/>
          <w:szCs w:val="24"/>
        </w:rPr>
        <w:t xml:space="preserve"> </w:t>
      </w:r>
      <w:r w:rsidR="00473D8C">
        <w:rPr>
          <w:rFonts w:ascii="Times New Roman" w:hAnsi="Times New Roman" w:cs="Times New Roman"/>
          <w:sz w:val="24"/>
          <w:szCs w:val="24"/>
        </w:rPr>
        <w:t>«</w:t>
      </w:r>
      <w:r w:rsidR="00473D8C" w:rsidRPr="00473D8C">
        <w:rPr>
          <w:rFonts w:ascii="Times New Roman" w:hAnsi="Times New Roman" w:cs="Times New Roman"/>
          <w:sz w:val="24"/>
          <w:szCs w:val="24"/>
        </w:rPr>
        <w:t xml:space="preserve">Обеспечение жильем молодых семей, </w:t>
      </w:r>
    </w:p>
    <w:p w:rsidR="00473D8C" w:rsidRDefault="00473D8C" w:rsidP="00473D8C">
      <w:pPr>
        <w:pStyle w:val="ConsPlusNormal"/>
        <w:ind w:right="-1"/>
        <w:jc w:val="right"/>
        <w:outlineLvl w:val="1"/>
        <w:rPr>
          <w:rFonts w:ascii="Times New Roman" w:hAnsi="Times New Roman" w:cs="Times New Roman"/>
          <w:sz w:val="24"/>
          <w:szCs w:val="24"/>
        </w:rPr>
      </w:pPr>
      <w:r w:rsidRPr="00473D8C">
        <w:rPr>
          <w:rFonts w:ascii="Times New Roman" w:hAnsi="Times New Roman" w:cs="Times New Roman"/>
          <w:sz w:val="24"/>
          <w:szCs w:val="24"/>
        </w:rPr>
        <w:t xml:space="preserve">молодых специалистов, отдельных категорий граждан, </w:t>
      </w:r>
    </w:p>
    <w:p w:rsidR="00473D8C" w:rsidRDefault="00473D8C" w:rsidP="00473D8C">
      <w:pPr>
        <w:pStyle w:val="ConsPlusNormal"/>
        <w:ind w:right="-1"/>
        <w:jc w:val="right"/>
        <w:outlineLvl w:val="1"/>
        <w:rPr>
          <w:rFonts w:ascii="Times New Roman" w:hAnsi="Times New Roman" w:cs="Times New Roman"/>
          <w:sz w:val="24"/>
          <w:szCs w:val="24"/>
        </w:rPr>
      </w:pPr>
      <w:r w:rsidRPr="00473D8C">
        <w:rPr>
          <w:rFonts w:ascii="Times New Roman" w:hAnsi="Times New Roman" w:cs="Times New Roman"/>
          <w:sz w:val="24"/>
          <w:szCs w:val="24"/>
        </w:rPr>
        <w:t xml:space="preserve">проживающих на территории </w:t>
      </w:r>
    </w:p>
    <w:p w:rsidR="001731B9" w:rsidRPr="00473D8C" w:rsidRDefault="00473D8C" w:rsidP="00473D8C">
      <w:pPr>
        <w:pStyle w:val="ConsPlusNormal"/>
        <w:ind w:right="-1"/>
        <w:jc w:val="right"/>
        <w:outlineLvl w:val="1"/>
        <w:rPr>
          <w:rFonts w:ascii="Times New Roman" w:hAnsi="Times New Roman" w:cs="Times New Roman"/>
          <w:sz w:val="24"/>
          <w:szCs w:val="24"/>
        </w:rPr>
      </w:pPr>
      <w:r w:rsidRPr="00473D8C">
        <w:rPr>
          <w:rFonts w:ascii="Times New Roman" w:hAnsi="Times New Roman" w:cs="Times New Roman"/>
          <w:sz w:val="24"/>
          <w:szCs w:val="24"/>
        </w:rPr>
        <w:t>Шалинского городского округа на 2014-2016 годы»</w:t>
      </w:r>
    </w:p>
    <w:p w:rsidR="00473D8C" w:rsidRDefault="00473D8C" w:rsidP="00473D8C">
      <w:pPr>
        <w:pStyle w:val="ConsPlusNormal"/>
        <w:ind w:right="-1"/>
        <w:jc w:val="right"/>
        <w:outlineLvl w:val="1"/>
        <w:rPr>
          <w:sz w:val="24"/>
          <w:szCs w:val="24"/>
        </w:rPr>
      </w:pPr>
    </w:p>
    <w:p w:rsidR="00473D8C" w:rsidRDefault="00473D8C" w:rsidP="00473D8C">
      <w:pPr>
        <w:pStyle w:val="ConsPlusNormal"/>
        <w:ind w:right="-1"/>
        <w:jc w:val="right"/>
        <w:outlineLvl w:val="1"/>
        <w:rPr>
          <w:sz w:val="24"/>
          <w:szCs w:val="24"/>
        </w:rPr>
      </w:pPr>
    </w:p>
    <w:p w:rsidR="000364DE" w:rsidRPr="000364DE" w:rsidRDefault="00473D8C" w:rsidP="000364DE">
      <w:pPr>
        <w:jc w:val="center"/>
        <w:rPr>
          <w:b/>
          <w:sz w:val="24"/>
          <w:szCs w:val="24"/>
        </w:rPr>
      </w:pPr>
      <w:r w:rsidRPr="000364DE">
        <w:rPr>
          <w:b/>
          <w:sz w:val="24"/>
          <w:szCs w:val="24"/>
        </w:rPr>
        <w:t>Цели, задачи, целевые показатели реализации подпрограммы</w:t>
      </w:r>
      <w:r w:rsidR="000364DE">
        <w:rPr>
          <w:b/>
          <w:sz w:val="24"/>
          <w:szCs w:val="24"/>
        </w:rPr>
        <w:t xml:space="preserve"> </w:t>
      </w:r>
      <w:r w:rsidR="000364DE" w:rsidRPr="000364DE">
        <w:rPr>
          <w:b/>
          <w:sz w:val="24"/>
          <w:szCs w:val="24"/>
        </w:rPr>
        <w:t>«Обеспечение жильем молодых семей,</w:t>
      </w:r>
      <w:r w:rsidR="000364DE">
        <w:rPr>
          <w:b/>
          <w:sz w:val="24"/>
          <w:szCs w:val="24"/>
        </w:rPr>
        <w:t xml:space="preserve"> </w:t>
      </w:r>
      <w:r w:rsidR="000364DE" w:rsidRPr="000364DE">
        <w:rPr>
          <w:b/>
          <w:sz w:val="24"/>
          <w:szCs w:val="24"/>
        </w:rPr>
        <w:t>молодых специалистов, отдельных категорий граждан,</w:t>
      </w:r>
      <w:r w:rsidR="000364DE">
        <w:rPr>
          <w:b/>
          <w:sz w:val="24"/>
          <w:szCs w:val="24"/>
        </w:rPr>
        <w:t xml:space="preserve"> </w:t>
      </w:r>
      <w:r w:rsidR="000364DE" w:rsidRPr="000364DE">
        <w:rPr>
          <w:b/>
          <w:sz w:val="24"/>
          <w:szCs w:val="24"/>
        </w:rPr>
        <w:t>проживающих на территории</w:t>
      </w:r>
      <w:r w:rsidR="000364DE">
        <w:rPr>
          <w:b/>
          <w:sz w:val="24"/>
          <w:szCs w:val="24"/>
        </w:rPr>
        <w:t xml:space="preserve"> </w:t>
      </w:r>
      <w:r w:rsidR="000364DE" w:rsidRPr="000364DE">
        <w:rPr>
          <w:b/>
          <w:sz w:val="24"/>
          <w:szCs w:val="24"/>
        </w:rPr>
        <w:t>Шалинского городского округа на 2014-2016 годы»</w:t>
      </w:r>
    </w:p>
    <w:p w:rsidR="00473D8C" w:rsidRDefault="00473D8C" w:rsidP="00473D8C">
      <w:pPr>
        <w:rPr>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686"/>
        <w:gridCol w:w="992"/>
        <w:gridCol w:w="992"/>
        <w:gridCol w:w="992"/>
        <w:gridCol w:w="993"/>
        <w:gridCol w:w="1984"/>
      </w:tblGrid>
      <w:tr w:rsidR="00473D8C" w:rsidRPr="00986A95" w:rsidTr="00473D8C">
        <w:trPr>
          <w:trHeight w:val="110"/>
        </w:trPr>
        <w:tc>
          <w:tcPr>
            <w:tcW w:w="709" w:type="dxa"/>
            <w:vMerge w:val="restart"/>
          </w:tcPr>
          <w:p w:rsidR="00473D8C" w:rsidRPr="00986A95" w:rsidRDefault="00473D8C" w:rsidP="00833E5C">
            <w:pPr>
              <w:rPr>
                <w:sz w:val="22"/>
                <w:szCs w:val="22"/>
              </w:rPr>
            </w:pPr>
            <w:r w:rsidRPr="00986A95">
              <w:rPr>
                <w:sz w:val="22"/>
                <w:szCs w:val="22"/>
              </w:rPr>
              <w:t>№</w:t>
            </w:r>
          </w:p>
          <w:p w:rsidR="00473D8C" w:rsidRPr="00986A95" w:rsidRDefault="00473D8C" w:rsidP="00833E5C">
            <w:pPr>
              <w:rPr>
                <w:sz w:val="22"/>
                <w:szCs w:val="22"/>
              </w:rPr>
            </w:pPr>
            <w:r w:rsidRPr="00986A95">
              <w:rPr>
                <w:sz w:val="22"/>
                <w:szCs w:val="22"/>
              </w:rPr>
              <w:t>п/п</w:t>
            </w:r>
          </w:p>
        </w:tc>
        <w:tc>
          <w:tcPr>
            <w:tcW w:w="3686" w:type="dxa"/>
            <w:vMerge w:val="restart"/>
          </w:tcPr>
          <w:p w:rsidR="00473D8C" w:rsidRPr="00986A95" w:rsidRDefault="00473D8C" w:rsidP="00833E5C">
            <w:pPr>
              <w:rPr>
                <w:sz w:val="22"/>
                <w:szCs w:val="22"/>
              </w:rPr>
            </w:pPr>
            <w:r w:rsidRPr="00986A95">
              <w:rPr>
                <w:sz w:val="22"/>
                <w:szCs w:val="22"/>
              </w:rPr>
              <w:t>Наименование цели (целей) и задач, целевых показателей</w:t>
            </w:r>
          </w:p>
        </w:tc>
        <w:tc>
          <w:tcPr>
            <w:tcW w:w="992" w:type="dxa"/>
            <w:vMerge w:val="restart"/>
          </w:tcPr>
          <w:p w:rsidR="00473D8C" w:rsidRPr="00986A95" w:rsidRDefault="00473D8C" w:rsidP="00833E5C">
            <w:pPr>
              <w:rPr>
                <w:sz w:val="22"/>
                <w:szCs w:val="22"/>
              </w:rPr>
            </w:pPr>
            <w:r w:rsidRPr="00986A95">
              <w:rPr>
                <w:sz w:val="22"/>
                <w:szCs w:val="22"/>
              </w:rPr>
              <w:t>Единица измерения</w:t>
            </w:r>
          </w:p>
        </w:tc>
        <w:tc>
          <w:tcPr>
            <w:tcW w:w="2977" w:type="dxa"/>
            <w:gridSpan w:val="3"/>
          </w:tcPr>
          <w:p w:rsidR="00473D8C" w:rsidRPr="00986A95" w:rsidRDefault="00473D8C" w:rsidP="00833E5C">
            <w:pPr>
              <w:rPr>
                <w:sz w:val="22"/>
                <w:szCs w:val="22"/>
              </w:rPr>
            </w:pPr>
            <w:r w:rsidRPr="00986A95">
              <w:rPr>
                <w:sz w:val="22"/>
                <w:szCs w:val="22"/>
              </w:rPr>
              <w:t xml:space="preserve">                      Значение   целевого  показателя</w:t>
            </w:r>
          </w:p>
        </w:tc>
        <w:tc>
          <w:tcPr>
            <w:tcW w:w="1984" w:type="dxa"/>
            <w:vMerge w:val="restart"/>
          </w:tcPr>
          <w:p w:rsidR="00473D8C" w:rsidRPr="00986A95" w:rsidRDefault="00473D8C" w:rsidP="00833E5C">
            <w:pPr>
              <w:rPr>
                <w:sz w:val="22"/>
                <w:szCs w:val="22"/>
              </w:rPr>
            </w:pPr>
            <w:r w:rsidRPr="00986A95">
              <w:rPr>
                <w:sz w:val="22"/>
                <w:szCs w:val="22"/>
              </w:rPr>
              <w:t xml:space="preserve">     Источник значений      </w:t>
            </w:r>
          </w:p>
          <w:p w:rsidR="00473D8C" w:rsidRPr="00986A95" w:rsidRDefault="00473D8C" w:rsidP="00833E5C">
            <w:pPr>
              <w:rPr>
                <w:sz w:val="22"/>
                <w:szCs w:val="22"/>
              </w:rPr>
            </w:pPr>
            <w:r w:rsidRPr="00986A95">
              <w:rPr>
                <w:sz w:val="22"/>
                <w:szCs w:val="22"/>
              </w:rPr>
              <w:t xml:space="preserve">           показателей</w:t>
            </w:r>
          </w:p>
        </w:tc>
      </w:tr>
      <w:tr w:rsidR="00473D8C" w:rsidRPr="00986A95" w:rsidTr="00473D8C">
        <w:trPr>
          <w:trHeight w:val="110"/>
        </w:trPr>
        <w:tc>
          <w:tcPr>
            <w:tcW w:w="709" w:type="dxa"/>
            <w:vMerge/>
          </w:tcPr>
          <w:p w:rsidR="00473D8C" w:rsidRPr="00986A95" w:rsidRDefault="00473D8C" w:rsidP="00833E5C">
            <w:pPr>
              <w:rPr>
                <w:sz w:val="22"/>
                <w:szCs w:val="22"/>
              </w:rPr>
            </w:pPr>
          </w:p>
        </w:tc>
        <w:tc>
          <w:tcPr>
            <w:tcW w:w="3686" w:type="dxa"/>
            <w:vMerge/>
          </w:tcPr>
          <w:p w:rsidR="00473D8C" w:rsidRPr="00986A95" w:rsidRDefault="00473D8C" w:rsidP="00833E5C">
            <w:pPr>
              <w:rPr>
                <w:sz w:val="22"/>
                <w:szCs w:val="22"/>
              </w:rPr>
            </w:pPr>
          </w:p>
        </w:tc>
        <w:tc>
          <w:tcPr>
            <w:tcW w:w="992" w:type="dxa"/>
            <w:vMerge/>
          </w:tcPr>
          <w:p w:rsidR="00473D8C" w:rsidRPr="00986A95" w:rsidRDefault="00473D8C" w:rsidP="00833E5C">
            <w:pPr>
              <w:rPr>
                <w:sz w:val="22"/>
                <w:szCs w:val="22"/>
              </w:rPr>
            </w:pPr>
          </w:p>
        </w:tc>
        <w:tc>
          <w:tcPr>
            <w:tcW w:w="992" w:type="dxa"/>
            <w:shd w:val="clear" w:color="auto" w:fill="auto"/>
          </w:tcPr>
          <w:p w:rsidR="00473D8C" w:rsidRPr="00986A95" w:rsidRDefault="00473D8C" w:rsidP="00473D8C">
            <w:pPr>
              <w:jc w:val="center"/>
              <w:rPr>
                <w:sz w:val="22"/>
                <w:szCs w:val="22"/>
              </w:rPr>
            </w:pPr>
            <w:r>
              <w:rPr>
                <w:sz w:val="22"/>
                <w:szCs w:val="22"/>
              </w:rPr>
              <w:t xml:space="preserve">По </w:t>
            </w:r>
            <w:r w:rsidRPr="00986A95">
              <w:rPr>
                <w:sz w:val="22"/>
                <w:szCs w:val="22"/>
              </w:rPr>
              <w:t>итогам</w:t>
            </w:r>
          </w:p>
          <w:p w:rsidR="00473D8C" w:rsidRPr="00986A95" w:rsidRDefault="00473D8C" w:rsidP="00473D8C">
            <w:pPr>
              <w:jc w:val="center"/>
              <w:rPr>
                <w:sz w:val="22"/>
                <w:szCs w:val="22"/>
              </w:rPr>
            </w:pPr>
            <w:r w:rsidRPr="00986A95">
              <w:rPr>
                <w:sz w:val="22"/>
                <w:szCs w:val="22"/>
              </w:rPr>
              <w:t>2014 года</w:t>
            </w:r>
          </w:p>
        </w:tc>
        <w:tc>
          <w:tcPr>
            <w:tcW w:w="992" w:type="dxa"/>
            <w:shd w:val="clear" w:color="auto" w:fill="auto"/>
          </w:tcPr>
          <w:p w:rsidR="00473D8C" w:rsidRPr="00986A95" w:rsidRDefault="00473D8C" w:rsidP="00473D8C">
            <w:pPr>
              <w:jc w:val="center"/>
              <w:rPr>
                <w:sz w:val="22"/>
                <w:szCs w:val="22"/>
              </w:rPr>
            </w:pPr>
            <w:r w:rsidRPr="00986A95">
              <w:rPr>
                <w:sz w:val="22"/>
                <w:szCs w:val="22"/>
              </w:rPr>
              <w:t>по итогам</w:t>
            </w:r>
          </w:p>
          <w:p w:rsidR="00473D8C" w:rsidRPr="00986A95" w:rsidRDefault="00473D8C" w:rsidP="00473D8C">
            <w:pPr>
              <w:jc w:val="center"/>
              <w:rPr>
                <w:sz w:val="22"/>
                <w:szCs w:val="22"/>
              </w:rPr>
            </w:pPr>
            <w:r w:rsidRPr="00986A95">
              <w:rPr>
                <w:sz w:val="22"/>
                <w:szCs w:val="22"/>
              </w:rPr>
              <w:t>2015 года</w:t>
            </w:r>
          </w:p>
        </w:tc>
        <w:tc>
          <w:tcPr>
            <w:tcW w:w="993" w:type="dxa"/>
            <w:shd w:val="clear" w:color="auto" w:fill="auto"/>
          </w:tcPr>
          <w:p w:rsidR="00473D8C" w:rsidRPr="00986A95" w:rsidRDefault="00473D8C" w:rsidP="00473D8C">
            <w:pPr>
              <w:jc w:val="center"/>
              <w:rPr>
                <w:sz w:val="22"/>
                <w:szCs w:val="22"/>
              </w:rPr>
            </w:pPr>
            <w:r w:rsidRPr="00986A95">
              <w:rPr>
                <w:sz w:val="22"/>
                <w:szCs w:val="22"/>
              </w:rPr>
              <w:t>по итогам</w:t>
            </w:r>
          </w:p>
          <w:p w:rsidR="00473D8C" w:rsidRPr="00986A95" w:rsidRDefault="00473D8C" w:rsidP="00473D8C">
            <w:pPr>
              <w:jc w:val="center"/>
              <w:rPr>
                <w:sz w:val="22"/>
                <w:szCs w:val="22"/>
              </w:rPr>
            </w:pPr>
            <w:r w:rsidRPr="00986A95">
              <w:rPr>
                <w:sz w:val="22"/>
                <w:szCs w:val="22"/>
              </w:rPr>
              <w:t>2016 года</w:t>
            </w:r>
          </w:p>
        </w:tc>
        <w:tc>
          <w:tcPr>
            <w:tcW w:w="1984" w:type="dxa"/>
            <w:vMerge/>
          </w:tcPr>
          <w:p w:rsidR="00473D8C" w:rsidRPr="00986A95" w:rsidRDefault="00473D8C" w:rsidP="00833E5C">
            <w:pPr>
              <w:rPr>
                <w:sz w:val="22"/>
                <w:szCs w:val="22"/>
              </w:rPr>
            </w:pPr>
          </w:p>
        </w:tc>
      </w:tr>
      <w:tr w:rsidR="00473D8C" w:rsidRPr="00986A95" w:rsidTr="00473D8C">
        <w:tc>
          <w:tcPr>
            <w:tcW w:w="709" w:type="dxa"/>
          </w:tcPr>
          <w:p w:rsidR="00473D8C" w:rsidRPr="00986A95" w:rsidRDefault="00473D8C" w:rsidP="00833E5C">
            <w:pPr>
              <w:jc w:val="center"/>
              <w:rPr>
                <w:sz w:val="22"/>
                <w:szCs w:val="22"/>
              </w:rPr>
            </w:pPr>
            <w:r w:rsidRPr="00986A95">
              <w:rPr>
                <w:sz w:val="22"/>
                <w:szCs w:val="22"/>
              </w:rPr>
              <w:t>1.</w:t>
            </w:r>
          </w:p>
        </w:tc>
        <w:tc>
          <w:tcPr>
            <w:tcW w:w="3686" w:type="dxa"/>
          </w:tcPr>
          <w:p w:rsidR="00473D8C" w:rsidRPr="00986A95" w:rsidRDefault="00473D8C" w:rsidP="00833E5C">
            <w:pPr>
              <w:jc w:val="center"/>
              <w:rPr>
                <w:sz w:val="22"/>
                <w:szCs w:val="22"/>
              </w:rPr>
            </w:pPr>
            <w:r w:rsidRPr="00986A95">
              <w:rPr>
                <w:sz w:val="22"/>
                <w:szCs w:val="22"/>
              </w:rPr>
              <w:t>2</w:t>
            </w:r>
          </w:p>
        </w:tc>
        <w:tc>
          <w:tcPr>
            <w:tcW w:w="992" w:type="dxa"/>
          </w:tcPr>
          <w:p w:rsidR="00473D8C" w:rsidRPr="00986A95" w:rsidRDefault="00473D8C" w:rsidP="00833E5C">
            <w:pPr>
              <w:jc w:val="center"/>
              <w:rPr>
                <w:sz w:val="22"/>
                <w:szCs w:val="22"/>
              </w:rPr>
            </w:pPr>
            <w:r w:rsidRPr="00986A95">
              <w:rPr>
                <w:sz w:val="22"/>
                <w:szCs w:val="22"/>
              </w:rPr>
              <w:t>3</w:t>
            </w:r>
          </w:p>
        </w:tc>
        <w:tc>
          <w:tcPr>
            <w:tcW w:w="992" w:type="dxa"/>
            <w:shd w:val="clear" w:color="auto" w:fill="auto"/>
          </w:tcPr>
          <w:p w:rsidR="00473D8C" w:rsidRPr="00986A95" w:rsidRDefault="00473D8C" w:rsidP="00833E5C">
            <w:pPr>
              <w:jc w:val="center"/>
              <w:rPr>
                <w:sz w:val="22"/>
                <w:szCs w:val="22"/>
              </w:rPr>
            </w:pPr>
            <w:r w:rsidRPr="00986A95">
              <w:rPr>
                <w:sz w:val="22"/>
                <w:szCs w:val="22"/>
              </w:rPr>
              <w:t>4</w:t>
            </w:r>
          </w:p>
        </w:tc>
        <w:tc>
          <w:tcPr>
            <w:tcW w:w="992" w:type="dxa"/>
            <w:shd w:val="clear" w:color="auto" w:fill="auto"/>
          </w:tcPr>
          <w:p w:rsidR="00473D8C" w:rsidRPr="00986A95" w:rsidRDefault="00473D8C" w:rsidP="00833E5C">
            <w:pPr>
              <w:jc w:val="center"/>
              <w:rPr>
                <w:sz w:val="22"/>
                <w:szCs w:val="22"/>
              </w:rPr>
            </w:pPr>
            <w:r w:rsidRPr="00986A95">
              <w:rPr>
                <w:sz w:val="22"/>
                <w:szCs w:val="22"/>
              </w:rPr>
              <w:t>5</w:t>
            </w:r>
          </w:p>
        </w:tc>
        <w:tc>
          <w:tcPr>
            <w:tcW w:w="993" w:type="dxa"/>
            <w:shd w:val="clear" w:color="auto" w:fill="auto"/>
          </w:tcPr>
          <w:p w:rsidR="00473D8C" w:rsidRPr="00986A95" w:rsidRDefault="00473D8C" w:rsidP="00833E5C">
            <w:pPr>
              <w:jc w:val="center"/>
              <w:rPr>
                <w:sz w:val="22"/>
                <w:szCs w:val="22"/>
              </w:rPr>
            </w:pPr>
            <w:r w:rsidRPr="00986A95">
              <w:rPr>
                <w:sz w:val="22"/>
                <w:szCs w:val="22"/>
              </w:rPr>
              <w:t>6</w:t>
            </w:r>
          </w:p>
        </w:tc>
        <w:tc>
          <w:tcPr>
            <w:tcW w:w="1984" w:type="dxa"/>
          </w:tcPr>
          <w:p w:rsidR="00473D8C" w:rsidRPr="00986A95" w:rsidRDefault="00473D8C" w:rsidP="00833E5C">
            <w:pPr>
              <w:jc w:val="center"/>
              <w:rPr>
                <w:sz w:val="22"/>
                <w:szCs w:val="22"/>
              </w:rPr>
            </w:pPr>
            <w:r w:rsidRPr="00986A95">
              <w:rPr>
                <w:sz w:val="22"/>
                <w:szCs w:val="22"/>
              </w:rPr>
              <w:t>7</w:t>
            </w:r>
          </w:p>
        </w:tc>
      </w:tr>
      <w:tr w:rsidR="001731B9" w:rsidRPr="00276595" w:rsidTr="00473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60"/>
        </w:trPr>
        <w:tc>
          <w:tcPr>
            <w:tcW w:w="709" w:type="dxa"/>
            <w:tcBorders>
              <w:top w:val="single" w:sz="6" w:space="0" w:color="auto"/>
              <w:left w:val="single" w:sz="6" w:space="0" w:color="auto"/>
              <w:bottom w:val="single" w:sz="6" w:space="0" w:color="auto"/>
              <w:right w:val="single" w:sz="6" w:space="0" w:color="auto"/>
            </w:tcBorders>
          </w:tcPr>
          <w:p w:rsidR="001731B9" w:rsidRPr="00603BD9" w:rsidRDefault="00473D8C" w:rsidP="00B976F4">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3686" w:type="dxa"/>
            <w:tcBorders>
              <w:top w:val="single" w:sz="6" w:space="0" w:color="auto"/>
              <w:left w:val="single" w:sz="6" w:space="0" w:color="auto"/>
              <w:bottom w:val="single" w:sz="6" w:space="0" w:color="auto"/>
              <w:right w:val="single" w:sz="4" w:space="0" w:color="auto"/>
            </w:tcBorders>
          </w:tcPr>
          <w:p w:rsidR="001731B9" w:rsidRPr="0095408B" w:rsidRDefault="001731B9" w:rsidP="00B976F4">
            <w:r w:rsidRPr="00424B3A">
              <w:rPr>
                <w:sz w:val="24"/>
                <w:szCs w:val="24"/>
              </w:rPr>
              <w:t>Ввод (приобретение)  жилья для сельских граждан,   проживающих в Шалинском городском округе, в том числе кв.м.  для молодых семей и молодых специалистов</w:t>
            </w:r>
          </w:p>
        </w:tc>
        <w:tc>
          <w:tcPr>
            <w:tcW w:w="992" w:type="dxa"/>
            <w:tcBorders>
              <w:top w:val="single" w:sz="6" w:space="0" w:color="auto"/>
              <w:left w:val="single" w:sz="4" w:space="0" w:color="auto"/>
              <w:bottom w:val="single" w:sz="6" w:space="0" w:color="auto"/>
              <w:right w:val="single" w:sz="4" w:space="0" w:color="auto"/>
            </w:tcBorders>
          </w:tcPr>
          <w:p w:rsidR="001731B9" w:rsidRPr="00603BD9" w:rsidRDefault="001731B9" w:rsidP="00B976F4">
            <w:pPr>
              <w:widowControl w:val="0"/>
              <w:autoSpaceDE w:val="0"/>
              <w:autoSpaceDN w:val="0"/>
              <w:adjustRightInd w:val="0"/>
              <w:rPr>
                <w:sz w:val="24"/>
                <w:szCs w:val="24"/>
              </w:rPr>
            </w:pPr>
            <w:r>
              <w:rPr>
                <w:sz w:val="24"/>
                <w:szCs w:val="24"/>
              </w:rPr>
              <w:t>кв.м.</w:t>
            </w:r>
          </w:p>
        </w:tc>
        <w:tc>
          <w:tcPr>
            <w:tcW w:w="992" w:type="dxa"/>
            <w:tcBorders>
              <w:top w:val="single" w:sz="6" w:space="0" w:color="auto"/>
              <w:left w:val="single" w:sz="4" w:space="0" w:color="auto"/>
              <w:bottom w:val="single" w:sz="6" w:space="0" w:color="auto"/>
              <w:right w:val="single" w:sz="4" w:space="0" w:color="auto"/>
            </w:tcBorders>
          </w:tcPr>
          <w:p w:rsidR="001731B9" w:rsidRPr="00660DAF" w:rsidRDefault="001731B9" w:rsidP="00B976F4">
            <w:pPr>
              <w:rPr>
                <w:sz w:val="24"/>
                <w:szCs w:val="24"/>
              </w:rPr>
            </w:pPr>
            <w:r>
              <w:rPr>
                <w:sz w:val="24"/>
                <w:szCs w:val="24"/>
              </w:rPr>
              <w:t xml:space="preserve">200 </w:t>
            </w:r>
          </w:p>
        </w:tc>
        <w:tc>
          <w:tcPr>
            <w:tcW w:w="992" w:type="dxa"/>
            <w:tcBorders>
              <w:top w:val="single" w:sz="6" w:space="0" w:color="auto"/>
              <w:left w:val="single" w:sz="4" w:space="0" w:color="auto"/>
              <w:bottom w:val="single" w:sz="6" w:space="0" w:color="auto"/>
              <w:right w:val="single" w:sz="4" w:space="0" w:color="auto"/>
            </w:tcBorders>
          </w:tcPr>
          <w:p w:rsidR="001731B9" w:rsidRPr="00660DAF" w:rsidRDefault="001731B9" w:rsidP="00B976F4">
            <w:pPr>
              <w:rPr>
                <w:sz w:val="24"/>
                <w:szCs w:val="24"/>
              </w:rPr>
            </w:pPr>
            <w:r>
              <w:rPr>
                <w:sz w:val="24"/>
                <w:szCs w:val="24"/>
              </w:rPr>
              <w:t xml:space="preserve">200 </w:t>
            </w:r>
          </w:p>
        </w:tc>
        <w:tc>
          <w:tcPr>
            <w:tcW w:w="993" w:type="dxa"/>
            <w:tcBorders>
              <w:top w:val="single" w:sz="6" w:space="0" w:color="auto"/>
              <w:left w:val="single" w:sz="4" w:space="0" w:color="auto"/>
              <w:bottom w:val="single" w:sz="6" w:space="0" w:color="auto"/>
              <w:right w:val="single" w:sz="4" w:space="0" w:color="auto"/>
            </w:tcBorders>
          </w:tcPr>
          <w:p w:rsidR="001731B9" w:rsidRPr="00603BD9" w:rsidRDefault="001731B9" w:rsidP="00B976F4">
            <w:pPr>
              <w:widowControl w:val="0"/>
              <w:autoSpaceDE w:val="0"/>
              <w:autoSpaceDN w:val="0"/>
              <w:adjustRightInd w:val="0"/>
              <w:rPr>
                <w:sz w:val="24"/>
                <w:szCs w:val="24"/>
              </w:rPr>
            </w:pPr>
            <w:r>
              <w:rPr>
                <w:sz w:val="24"/>
                <w:szCs w:val="24"/>
              </w:rPr>
              <w:t>200</w:t>
            </w:r>
          </w:p>
        </w:tc>
        <w:tc>
          <w:tcPr>
            <w:tcW w:w="1984" w:type="dxa"/>
            <w:tcBorders>
              <w:top w:val="single" w:sz="6" w:space="0" w:color="auto"/>
              <w:left w:val="single" w:sz="4" w:space="0" w:color="auto"/>
              <w:bottom w:val="single" w:sz="6" w:space="0" w:color="auto"/>
              <w:right w:val="single" w:sz="6" w:space="0" w:color="auto"/>
            </w:tcBorders>
          </w:tcPr>
          <w:p w:rsidR="001731B9" w:rsidRPr="00603BD9" w:rsidRDefault="001731B9" w:rsidP="00B976F4">
            <w:pPr>
              <w:widowControl w:val="0"/>
              <w:autoSpaceDE w:val="0"/>
              <w:autoSpaceDN w:val="0"/>
              <w:adjustRightInd w:val="0"/>
              <w:rPr>
                <w:sz w:val="24"/>
                <w:szCs w:val="24"/>
              </w:rPr>
            </w:pPr>
            <w:r>
              <w:rPr>
                <w:sz w:val="24"/>
                <w:szCs w:val="24"/>
              </w:rPr>
              <w:t>Администрация Шалинского городского округа</w:t>
            </w:r>
          </w:p>
        </w:tc>
      </w:tr>
      <w:tr w:rsidR="001731B9" w:rsidRPr="00276595" w:rsidTr="00473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60"/>
        </w:trPr>
        <w:tc>
          <w:tcPr>
            <w:tcW w:w="709" w:type="dxa"/>
            <w:tcBorders>
              <w:top w:val="single" w:sz="6" w:space="0" w:color="auto"/>
              <w:left w:val="single" w:sz="6" w:space="0" w:color="auto"/>
              <w:bottom w:val="single" w:sz="6" w:space="0" w:color="auto"/>
              <w:right w:val="single" w:sz="6" w:space="0" w:color="auto"/>
            </w:tcBorders>
          </w:tcPr>
          <w:p w:rsidR="001731B9" w:rsidRPr="00603BD9" w:rsidRDefault="00473D8C" w:rsidP="00B976F4">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3686" w:type="dxa"/>
            <w:tcBorders>
              <w:top w:val="single" w:sz="6" w:space="0" w:color="auto"/>
              <w:left w:val="single" w:sz="6" w:space="0" w:color="auto"/>
              <w:bottom w:val="single" w:sz="6" w:space="0" w:color="auto"/>
              <w:right w:val="single" w:sz="4" w:space="0" w:color="auto"/>
            </w:tcBorders>
          </w:tcPr>
          <w:p w:rsidR="001731B9" w:rsidRPr="0095408B" w:rsidRDefault="001731B9" w:rsidP="00B976F4">
            <w:r w:rsidRPr="00424B3A">
              <w:rPr>
                <w:sz w:val="24"/>
                <w:szCs w:val="24"/>
              </w:rPr>
              <w:t>Количество   сельских семей Шалинского городского округа, получивших меры социальной поддержки ,  в том числе  молодых семей и молодых специалистов</w:t>
            </w:r>
          </w:p>
        </w:tc>
        <w:tc>
          <w:tcPr>
            <w:tcW w:w="992" w:type="dxa"/>
            <w:tcBorders>
              <w:top w:val="single" w:sz="6" w:space="0" w:color="auto"/>
              <w:left w:val="single" w:sz="4" w:space="0" w:color="auto"/>
              <w:bottom w:val="single" w:sz="6" w:space="0" w:color="auto"/>
              <w:right w:val="single" w:sz="4" w:space="0" w:color="auto"/>
            </w:tcBorders>
          </w:tcPr>
          <w:p w:rsidR="001731B9" w:rsidRPr="00603BD9" w:rsidRDefault="001731B9" w:rsidP="00B976F4">
            <w:pPr>
              <w:widowControl w:val="0"/>
              <w:autoSpaceDE w:val="0"/>
              <w:autoSpaceDN w:val="0"/>
              <w:adjustRightInd w:val="0"/>
              <w:rPr>
                <w:sz w:val="24"/>
                <w:szCs w:val="24"/>
              </w:rPr>
            </w:pPr>
            <w:r>
              <w:rPr>
                <w:sz w:val="24"/>
                <w:szCs w:val="24"/>
              </w:rPr>
              <w:t>единиц</w:t>
            </w:r>
          </w:p>
        </w:tc>
        <w:tc>
          <w:tcPr>
            <w:tcW w:w="992" w:type="dxa"/>
            <w:tcBorders>
              <w:top w:val="single" w:sz="6" w:space="0" w:color="auto"/>
              <w:left w:val="single" w:sz="4" w:space="0" w:color="auto"/>
              <w:bottom w:val="single" w:sz="6" w:space="0" w:color="auto"/>
              <w:right w:val="single" w:sz="4" w:space="0" w:color="auto"/>
            </w:tcBorders>
          </w:tcPr>
          <w:p w:rsidR="001731B9" w:rsidRDefault="001731B9" w:rsidP="00B976F4">
            <w:r>
              <w:t>4</w:t>
            </w:r>
          </w:p>
        </w:tc>
        <w:tc>
          <w:tcPr>
            <w:tcW w:w="992" w:type="dxa"/>
            <w:tcBorders>
              <w:top w:val="single" w:sz="6" w:space="0" w:color="auto"/>
              <w:left w:val="single" w:sz="4" w:space="0" w:color="auto"/>
              <w:bottom w:val="single" w:sz="6" w:space="0" w:color="auto"/>
              <w:right w:val="single" w:sz="4" w:space="0" w:color="auto"/>
            </w:tcBorders>
          </w:tcPr>
          <w:p w:rsidR="001731B9" w:rsidRDefault="001731B9" w:rsidP="00B976F4">
            <w:r>
              <w:t>4</w:t>
            </w:r>
          </w:p>
        </w:tc>
        <w:tc>
          <w:tcPr>
            <w:tcW w:w="993" w:type="dxa"/>
            <w:tcBorders>
              <w:top w:val="single" w:sz="6" w:space="0" w:color="auto"/>
              <w:left w:val="single" w:sz="4" w:space="0" w:color="auto"/>
              <w:bottom w:val="single" w:sz="6" w:space="0" w:color="auto"/>
              <w:right w:val="single" w:sz="4" w:space="0" w:color="auto"/>
            </w:tcBorders>
          </w:tcPr>
          <w:p w:rsidR="001731B9" w:rsidRPr="00603BD9" w:rsidRDefault="001731B9" w:rsidP="00B976F4">
            <w:pPr>
              <w:widowControl w:val="0"/>
              <w:autoSpaceDE w:val="0"/>
              <w:autoSpaceDN w:val="0"/>
              <w:adjustRightInd w:val="0"/>
              <w:rPr>
                <w:sz w:val="24"/>
                <w:szCs w:val="24"/>
              </w:rPr>
            </w:pPr>
            <w:r>
              <w:rPr>
                <w:sz w:val="24"/>
                <w:szCs w:val="24"/>
              </w:rPr>
              <w:t>4</w:t>
            </w:r>
          </w:p>
        </w:tc>
        <w:tc>
          <w:tcPr>
            <w:tcW w:w="1984" w:type="dxa"/>
            <w:tcBorders>
              <w:top w:val="single" w:sz="6" w:space="0" w:color="auto"/>
              <w:left w:val="single" w:sz="4" w:space="0" w:color="auto"/>
              <w:bottom w:val="single" w:sz="6" w:space="0" w:color="auto"/>
              <w:right w:val="single" w:sz="6" w:space="0" w:color="auto"/>
            </w:tcBorders>
          </w:tcPr>
          <w:p w:rsidR="001731B9" w:rsidRPr="00603BD9" w:rsidRDefault="001731B9" w:rsidP="00B976F4">
            <w:pPr>
              <w:widowControl w:val="0"/>
              <w:autoSpaceDE w:val="0"/>
              <w:autoSpaceDN w:val="0"/>
              <w:adjustRightInd w:val="0"/>
              <w:rPr>
                <w:sz w:val="24"/>
                <w:szCs w:val="24"/>
              </w:rPr>
            </w:pPr>
            <w:r>
              <w:rPr>
                <w:sz w:val="24"/>
                <w:szCs w:val="24"/>
              </w:rPr>
              <w:t>Администрация Шалинского городского округа</w:t>
            </w:r>
          </w:p>
        </w:tc>
      </w:tr>
      <w:tr w:rsidR="001731B9" w:rsidRPr="00276595" w:rsidTr="00473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60"/>
        </w:trPr>
        <w:tc>
          <w:tcPr>
            <w:tcW w:w="709" w:type="dxa"/>
            <w:tcBorders>
              <w:top w:val="single" w:sz="6" w:space="0" w:color="auto"/>
              <w:left w:val="single" w:sz="6" w:space="0" w:color="auto"/>
              <w:bottom w:val="single" w:sz="6" w:space="0" w:color="auto"/>
              <w:right w:val="single" w:sz="6" w:space="0" w:color="auto"/>
            </w:tcBorders>
          </w:tcPr>
          <w:p w:rsidR="001731B9" w:rsidRPr="00603BD9" w:rsidRDefault="00473D8C" w:rsidP="00B976F4">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3686" w:type="dxa"/>
            <w:tcBorders>
              <w:top w:val="single" w:sz="6" w:space="0" w:color="auto"/>
              <w:left w:val="single" w:sz="6" w:space="0" w:color="auto"/>
              <w:bottom w:val="single" w:sz="6" w:space="0" w:color="auto"/>
              <w:right w:val="single" w:sz="4" w:space="0" w:color="auto"/>
            </w:tcBorders>
          </w:tcPr>
          <w:p w:rsidR="001731B9" w:rsidRPr="0095408B" w:rsidRDefault="001731B9" w:rsidP="00B976F4">
            <w:r w:rsidRPr="00424B3A">
              <w:rPr>
                <w:sz w:val="24"/>
                <w:szCs w:val="24"/>
              </w:rPr>
              <w:t>Количество молодых семей( в рамках мероприятий Раздела 2), получивших государственную финансовую поддержку     в приобретении (строительстве) жилья</w:t>
            </w:r>
          </w:p>
        </w:tc>
        <w:tc>
          <w:tcPr>
            <w:tcW w:w="992" w:type="dxa"/>
            <w:tcBorders>
              <w:top w:val="single" w:sz="6" w:space="0" w:color="auto"/>
              <w:left w:val="single" w:sz="4" w:space="0" w:color="auto"/>
              <w:bottom w:val="single" w:sz="6" w:space="0" w:color="auto"/>
              <w:right w:val="single" w:sz="4" w:space="0" w:color="auto"/>
            </w:tcBorders>
          </w:tcPr>
          <w:p w:rsidR="001731B9" w:rsidRPr="00603BD9" w:rsidRDefault="001731B9" w:rsidP="00B976F4">
            <w:pPr>
              <w:widowControl w:val="0"/>
              <w:autoSpaceDE w:val="0"/>
              <w:autoSpaceDN w:val="0"/>
              <w:adjustRightInd w:val="0"/>
              <w:rPr>
                <w:sz w:val="24"/>
                <w:szCs w:val="24"/>
              </w:rPr>
            </w:pPr>
            <w:r>
              <w:rPr>
                <w:sz w:val="24"/>
                <w:szCs w:val="24"/>
              </w:rPr>
              <w:t>единиц</w:t>
            </w:r>
          </w:p>
        </w:tc>
        <w:tc>
          <w:tcPr>
            <w:tcW w:w="992" w:type="dxa"/>
            <w:tcBorders>
              <w:top w:val="single" w:sz="6" w:space="0" w:color="auto"/>
              <w:left w:val="single" w:sz="4" w:space="0" w:color="auto"/>
              <w:bottom w:val="single" w:sz="6" w:space="0" w:color="auto"/>
              <w:right w:val="single" w:sz="4" w:space="0" w:color="auto"/>
            </w:tcBorders>
          </w:tcPr>
          <w:p w:rsidR="001731B9" w:rsidRDefault="001731B9" w:rsidP="00B976F4">
            <w:r>
              <w:t>4</w:t>
            </w:r>
          </w:p>
        </w:tc>
        <w:tc>
          <w:tcPr>
            <w:tcW w:w="992" w:type="dxa"/>
            <w:tcBorders>
              <w:top w:val="single" w:sz="6" w:space="0" w:color="auto"/>
              <w:left w:val="single" w:sz="4" w:space="0" w:color="auto"/>
              <w:bottom w:val="single" w:sz="6" w:space="0" w:color="auto"/>
              <w:right w:val="single" w:sz="4" w:space="0" w:color="auto"/>
            </w:tcBorders>
          </w:tcPr>
          <w:p w:rsidR="001731B9" w:rsidRDefault="001731B9" w:rsidP="00B976F4">
            <w:r>
              <w:t>4</w:t>
            </w:r>
          </w:p>
        </w:tc>
        <w:tc>
          <w:tcPr>
            <w:tcW w:w="993" w:type="dxa"/>
            <w:tcBorders>
              <w:top w:val="single" w:sz="6" w:space="0" w:color="auto"/>
              <w:left w:val="single" w:sz="4" w:space="0" w:color="auto"/>
              <w:bottom w:val="single" w:sz="6" w:space="0" w:color="auto"/>
              <w:right w:val="single" w:sz="4" w:space="0" w:color="auto"/>
            </w:tcBorders>
          </w:tcPr>
          <w:p w:rsidR="001731B9" w:rsidRPr="00603BD9" w:rsidRDefault="001731B9" w:rsidP="00B976F4">
            <w:pPr>
              <w:widowControl w:val="0"/>
              <w:autoSpaceDE w:val="0"/>
              <w:autoSpaceDN w:val="0"/>
              <w:adjustRightInd w:val="0"/>
              <w:rPr>
                <w:sz w:val="24"/>
                <w:szCs w:val="24"/>
              </w:rPr>
            </w:pPr>
            <w:r>
              <w:rPr>
                <w:sz w:val="24"/>
                <w:szCs w:val="24"/>
              </w:rPr>
              <w:t>4</w:t>
            </w:r>
          </w:p>
        </w:tc>
        <w:tc>
          <w:tcPr>
            <w:tcW w:w="1984" w:type="dxa"/>
            <w:tcBorders>
              <w:top w:val="single" w:sz="6" w:space="0" w:color="auto"/>
              <w:left w:val="single" w:sz="4" w:space="0" w:color="auto"/>
              <w:bottom w:val="single" w:sz="6" w:space="0" w:color="auto"/>
              <w:right w:val="single" w:sz="6" w:space="0" w:color="auto"/>
            </w:tcBorders>
          </w:tcPr>
          <w:p w:rsidR="001731B9" w:rsidRPr="00603BD9" w:rsidRDefault="001731B9" w:rsidP="00B976F4">
            <w:pPr>
              <w:widowControl w:val="0"/>
              <w:autoSpaceDE w:val="0"/>
              <w:autoSpaceDN w:val="0"/>
              <w:adjustRightInd w:val="0"/>
              <w:rPr>
                <w:sz w:val="24"/>
                <w:szCs w:val="24"/>
              </w:rPr>
            </w:pPr>
            <w:r>
              <w:rPr>
                <w:sz w:val="24"/>
                <w:szCs w:val="24"/>
              </w:rPr>
              <w:t>Администрация Шалинского городского округа</w:t>
            </w:r>
          </w:p>
        </w:tc>
      </w:tr>
      <w:tr w:rsidR="001731B9" w:rsidRPr="00276595" w:rsidTr="00473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60"/>
        </w:trPr>
        <w:tc>
          <w:tcPr>
            <w:tcW w:w="709" w:type="dxa"/>
            <w:tcBorders>
              <w:top w:val="single" w:sz="6" w:space="0" w:color="auto"/>
              <w:left w:val="single" w:sz="6" w:space="0" w:color="auto"/>
              <w:bottom w:val="single" w:sz="6" w:space="0" w:color="auto"/>
              <w:right w:val="single" w:sz="6" w:space="0" w:color="auto"/>
            </w:tcBorders>
          </w:tcPr>
          <w:p w:rsidR="001731B9" w:rsidRPr="00603BD9" w:rsidRDefault="00473D8C" w:rsidP="00B976F4">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3686" w:type="dxa"/>
            <w:tcBorders>
              <w:top w:val="single" w:sz="6" w:space="0" w:color="auto"/>
              <w:left w:val="single" w:sz="6" w:space="0" w:color="auto"/>
              <w:bottom w:val="single" w:sz="6" w:space="0" w:color="auto"/>
              <w:right w:val="single" w:sz="4" w:space="0" w:color="auto"/>
            </w:tcBorders>
          </w:tcPr>
          <w:p w:rsidR="001731B9" w:rsidRPr="0095408B" w:rsidRDefault="001731B9" w:rsidP="00B976F4">
            <w:r>
              <w:rPr>
                <w:sz w:val="28"/>
                <w:szCs w:val="28"/>
              </w:rPr>
              <w:t xml:space="preserve"> </w:t>
            </w:r>
            <w:r w:rsidRPr="00424B3A">
              <w:rPr>
                <w:sz w:val="24"/>
                <w:szCs w:val="24"/>
              </w:rPr>
              <w:t>Количество работников местных учреждений и муниципальных служащих, улучшивших жилищные условия с использованием предоставленных социальных выплат для обеспечения жильем</w:t>
            </w:r>
          </w:p>
        </w:tc>
        <w:tc>
          <w:tcPr>
            <w:tcW w:w="992" w:type="dxa"/>
            <w:tcBorders>
              <w:top w:val="single" w:sz="6" w:space="0" w:color="auto"/>
              <w:left w:val="single" w:sz="4" w:space="0" w:color="auto"/>
              <w:bottom w:val="single" w:sz="6" w:space="0" w:color="auto"/>
              <w:right w:val="single" w:sz="4" w:space="0" w:color="auto"/>
            </w:tcBorders>
          </w:tcPr>
          <w:p w:rsidR="001731B9" w:rsidRPr="00603BD9" w:rsidRDefault="001731B9" w:rsidP="00B976F4">
            <w:pPr>
              <w:widowControl w:val="0"/>
              <w:autoSpaceDE w:val="0"/>
              <w:autoSpaceDN w:val="0"/>
              <w:adjustRightInd w:val="0"/>
              <w:rPr>
                <w:sz w:val="24"/>
                <w:szCs w:val="24"/>
              </w:rPr>
            </w:pPr>
            <w:r>
              <w:rPr>
                <w:sz w:val="24"/>
                <w:szCs w:val="24"/>
              </w:rPr>
              <w:t>единиц</w:t>
            </w:r>
          </w:p>
        </w:tc>
        <w:tc>
          <w:tcPr>
            <w:tcW w:w="992" w:type="dxa"/>
            <w:tcBorders>
              <w:top w:val="single" w:sz="6" w:space="0" w:color="auto"/>
              <w:left w:val="single" w:sz="4" w:space="0" w:color="auto"/>
              <w:bottom w:val="single" w:sz="6" w:space="0" w:color="auto"/>
              <w:right w:val="single" w:sz="4" w:space="0" w:color="auto"/>
            </w:tcBorders>
          </w:tcPr>
          <w:p w:rsidR="001731B9" w:rsidRDefault="001731B9" w:rsidP="00B976F4">
            <w:r>
              <w:t>2</w:t>
            </w:r>
          </w:p>
        </w:tc>
        <w:tc>
          <w:tcPr>
            <w:tcW w:w="992" w:type="dxa"/>
            <w:tcBorders>
              <w:top w:val="single" w:sz="6" w:space="0" w:color="auto"/>
              <w:left w:val="single" w:sz="4" w:space="0" w:color="auto"/>
              <w:bottom w:val="single" w:sz="6" w:space="0" w:color="auto"/>
              <w:right w:val="single" w:sz="4" w:space="0" w:color="auto"/>
            </w:tcBorders>
          </w:tcPr>
          <w:p w:rsidR="001731B9" w:rsidRDefault="001731B9" w:rsidP="00B976F4">
            <w:r>
              <w:t>2</w:t>
            </w:r>
          </w:p>
        </w:tc>
        <w:tc>
          <w:tcPr>
            <w:tcW w:w="993" w:type="dxa"/>
            <w:tcBorders>
              <w:top w:val="single" w:sz="6" w:space="0" w:color="auto"/>
              <w:left w:val="single" w:sz="4" w:space="0" w:color="auto"/>
              <w:bottom w:val="single" w:sz="6" w:space="0" w:color="auto"/>
              <w:right w:val="single" w:sz="4" w:space="0" w:color="auto"/>
            </w:tcBorders>
          </w:tcPr>
          <w:p w:rsidR="001731B9" w:rsidRPr="00603BD9" w:rsidRDefault="001731B9" w:rsidP="00B976F4">
            <w:pPr>
              <w:widowControl w:val="0"/>
              <w:autoSpaceDE w:val="0"/>
              <w:autoSpaceDN w:val="0"/>
              <w:adjustRightInd w:val="0"/>
              <w:rPr>
                <w:sz w:val="24"/>
                <w:szCs w:val="24"/>
              </w:rPr>
            </w:pPr>
            <w:r>
              <w:rPr>
                <w:sz w:val="24"/>
                <w:szCs w:val="24"/>
              </w:rPr>
              <w:t>2</w:t>
            </w:r>
          </w:p>
        </w:tc>
        <w:tc>
          <w:tcPr>
            <w:tcW w:w="1984" w:type="dxa"/>
            <w:tcBorders>
              <w:top w:val="single" w:sz="6" w:space="0" w:color="auto"/>
              <w:left w:val="single" w:sz="4" w:space="0" w:color="auto"/>
              <w:bottom w:val="single" w:sz="6" w:space="0" w:color="auto"/>
              <w:right w:val="single" w:sz="6" w:space="0" w:color="auto"/>
            </w:tcBorders>
          </w:tcPr>
          <w:p w:rsidR="001731B9" w:rsidRPr="00603BD9" w:rsidRDefault="001731B9" w:rsidP="00B976F4">
            <w:pPr>
              <w:widowControl w:val="0"/>
              <w:autoSpaceDE w:val="0"/>
              <w:autoSpaceDN w:val="0"/>
              <w:adjustRightInd w:val="0"/>
              <w:rPr>
                <w:sz w:val="24"/>
                <w:szCs w:val="24"/>
              </w:rPr>
            </w:pPr>
            <w:r>
              <w:rPr>
                <w:sz w:val="24"/>
                <w:szCs w:val="24"/>
              </w:rPr>
              <w:t>Администрация Шалинского городского округа</w:t>
            </w:r>
          </w:p>
        </w:tc>
      </w:tr>
    </w:tbl>
    <w:p w:rsidR="00E036FF" w:rsidRDefault="00E036FF" w:rsidP="00E036FF">
      <w:pPr>
        <w:pStyle w:val="ConsPlusTitle"/>
        <w:widowControl/>
        <w:ind w:left="5245" w:right="-1"/>
        <w:jc w:val="right"/>
        <w:rPr>
          <w:rFonts w:ascii="Times New Roman" w:hAnsi="Times New Roman" w:cs="Times New Roman"/>
          <w:b w:val="0"/>
          <w:sz w:val="24"/>
          <w:szCs w:val="24"/>
        </w:rPr>
      </w:pPr>
    </w:p>
    <w:p w:rsidR="00E036FF" w:rsidRPr="00FB56FA" w:rsidRDefault="00E036FF" w:rsidP="00E036FF">
      <w:pPr>
        <w:pStyle w:val="ConsPlusTitle"/>
        <w:widowControl/>
        <w:ind w:left="5245" w:right="-1"/>
        <w:jc w:val="right"/>
        <w:rPr>
          <w:rFonts w:ascii="Times New Roman" w:hAnsi="Times New Roman" w:cs="Times New Roman"/>
          <w:b w:val="0"/>
          <w:sz w:val="24"/>
          <w:szCs w:val="24"/>
        </w:rPr>
      </w:pPr>
      <w:r w:rsidRPr="00FB56FA">
        <w:rPr>
          <w:rFonts w:ascii="Times New Roman" w:hAnsi="Times New Roman" w:cs="Times New Roman"/>
          <w:b w:val="0"/>
          <w:sz w:val="24"/>
          <w:szCs w:val="24"/>
        </w:rPr>
        <w:t xml:space="preserve">Приложение № </w:t>
      </w:r>
      <w:r>
        <w:rPr>
          <w:rFonts w:ascii="Times New Roman" w:hAnsi="Times New Roman" w:cs="Times New Roman"/>
          <w:b w:val="0"/>
          <w:sz w:val="24"/>
          <w:szCs w:val="24"/>
        </w:rPr>
        <w:t>2</w:t>
      </w:r>
    </w:p>
    <w:p w:rsidR="00473D8C" w:rsidRDefault="00E036FF" w:rsidP="00473D8C">
      <w:pPr>
        <w:pStyle w:val="ConsPlusNormal"/>
        <w:ind w:right="-1"/>
        <w:jc w:val="right"/>
        <w:outlineLvl w:val="1"/>
        <w:rPr>
          <w:rFonts w:ascii="Times New Roman" w:hAnsi="Times New Roman" w:cs="Times New Roman"/>
          <w:sz w:val="24"/>
          <w:szCs w:val="24"/>
        </w:rPr>
      </w:pPr>
      <w:r w:rsidRPr="00FB56FA">
        <w:rPr>
          <w:rFonts w:ascii="Times New Roman" w:hAnsi="Times New Roman" w:cs="Times New Roman"/>
          <w:sz w:val="24"/>
          <w:szCs w:val="24"/>
        </w:rPr>
        <w:t xml:space="preserve">к </w:t>
      </w:r>
      <w:r w:rsidRPr="00FB56FA">
        <w:rPr>
          <w:rFonts w:ascii="Times New Roman" w:hAnsi="Times New Roman" w:cs="Times New Roman"/>
          <w:bCs/>
          <w:sz w:val="24"/>
          <w:szCs w:val="24"/>
        </w:rPr>
        <w:t xml:space="preserve">подпрограмме </w:t>
      </w:r>
      <w:r w:rsidR="00473D8C">
        <w:rPr>
          <w:rFonts w:ascii="Times New Roman" w:hAnsi="Times New Roman" w:cs="Times New Roman"/>
          <w:bCs/>
          <w:sz w:val="24"/>
          <w:szCs w:val="24"/>
        </w:rPr>
        <w:t xml:space="preserve"> </w:t>
      </w:r>
      <w:r w:rsidR="00473D8C" w:rsidRPr="00473D8C">
        <w:rPr>
          <w:rFonts w:ascii="Times New Roman" w:hAnsi="Times New Roman" w:cs="Times New Roman"/>
          <w:sz w:val="24"/>
          <w:szCs w:val="24"/>
        </w:rPr>
        <w:t xml:space="preserve"> </w:t>
      </w:r>
      <w:r w:rsidR="00473D8C">
        <w:rPr>
          <w:rFonts w:ascii="Times New Roman" w:hAnsi="Times New Roman" w:cs="Times New Roman"/>
          <w:sz w:val="24"/>
          <w:szCs w:val="24"/>
        </w:rPr>
        <w:t>«</w:t>
      </w:r>
      <w:r w:rsidR="00473D8C" w:rsidRPr="00473D8C">
        <w:rPr>
          <w:rFonts w:ascii="Times New Roman" w:hAnsi="Times New Roman" w:cs="Times New Roman"/>
          <w:sz w:val="24"/>
          <w:szCs w:val="24"/>
        </w:rPr>
        <w:t xml:space="preserve">Обеспечение жильем молодых семей, </w:t>
      </w:r>
    </w:p>
    <w:p w:rsidR="00473D8C" w:rsidRDefault="00473D8C" w:rsidP="00473D8C">
      <w:pPr>
        <w:pStyle w:val="ConsPlusNormal"/>
        <w:ind w:right="-1"/>
        <w:jc w:val="right"/>
        <w:outlineLvl w:val="1"/>
        <w:rPr>
          <w:rFonts w:ascii="Times New Roman" w:hAnsi="Times New Roman" w:cs="Times New Roman"/>
          <w:sz w:val="24"/>
          <w:szCs w:val="24"/>
        </w:rPr>
      </w:pPr>
      <w:r w:rsidRPr="00473D8C">
        <w:rPr>
          <w:rFonts w:ascii="Times New Roman" w:hAnsi="Times New Roman" w:cs="Times New Roman"/>
          <w:sz w:val="24"/>
          <w:szCs w:val="24"/>
        </w:rPr>
        <w:t xml:space="preserve">молодых специалистов, отдельных категорий граждан, </w:t>
      </w:r>
    </w:p>
    <w:p w:rsidR="00473D8C" w:rsidRDefault="00473D8C" w:rsidP="00473D8C">
      <w:pPr>
        <w:pStyle w:val="ConsPlusNormal"/>
        <w:ind w:right="-1"/>
        <w:jc w:val="right"/>
        <w:outlineLvl w:val="1"/>
        <w:rPr>
          <w:rFonts w:ascii="Times New Roman" w:hAnsi="Times New Roman" w:cs="Times New Roman"/>
          <w:sz w:val="24"/>
          <w:szCs w:val="24"/>
        </w:rPr>
      </w:pPr>
      <w:r w:rsidRPr="00473D8C">
        <w:rPr>
          <w:rFonts w:ascii="Times New Roman" w:hAnsi="Times New Roman" w:cs="Times New Roman"/>
          <w:sz w:val="24"/>
          <w:szCs w:val="24"/>
        </w:rPr>
        <w:t xml:space="preserve">проживающих на территории </w:t>
      </w:r>
    </w:p>
    <w:p w:rsidR="00473D8C" w:rsidRPr="00473D8C" w:rsidRDefault="00473D8C" w:rsidP="00473D8C">
      <w:pPr>
        <w:pStyle w:val="ConsPlusNormal"/>
        <w:ind w:right="-1"/>
        <w:jc w:val="right"/>
        <w:outlineLvl w:val="1"/>
        <w:rPr>
          <w:rFonts w:ascii="Times New Roman" w:hAnsi="Times New Roman" w:cs="Times New Roman"/>
          <w:sz w:val="24"/>
          <w:szCs w:val="24"/>
        </w:rPr>
      </w:pPr>
      <w:r w:rsidRPr="00473D8C">
        <w:rPr>
          <w:rFonts w:ascii="Times New Roman" w:hAnsi="Times New Roman" w:cs="Times New Roman"/>
          <w:sz w:val="24"/>
          <w:szCs w:val="24"/>
        </w:rPr>
        <w:t>Шалинского городского округа на 2014-2016 годы»</w:t>
      </w:r>
    </w:p>
    <w:p w:rsidR="000E142E" w:rsidRDefault="000E142E" w:rsidP="00473D8C">
      <w:pPr>
        <w:pStyle w:val="ConsPlusNormal"/>
        <w:ind w:right="-1"/>
        <w:jc w:val="right"/>
        <w:outlineLvl w:val="1"/>
        <w:rPr>
          <w:sz w:val="28"/>
          <w:szCs w:val="28"/>
        </w:rPr>
      </w:pPr>
    </w:p>
    <w:p w:rsidR="00EE346E" w:rsidRDefault="00EE346E" w:rsidP="00CD7100">
      <w:pPr>
        <w:jc w:val="center"/>
        <w:rPr>
          <w:rFonts w:eastAsia="Calibri"/>
          <w:b/>
          <w:sz w:val="28"/>
          <w:szCs w:val="28"/>
        </w:rPr>
      </w:pPr>
    </w:p>
    <w:p w:rsidR="000364DE" w:rsidRPr="000364DE" w:rsidRDefault="000364DE" w:rsidP="000364DE">
      <w:pPr>
        <w:jc w:val="center"/>
        <w:rPr>
          <w:b/>
          <w:sz w:val="24"/>
          <w:szCs w:val="24"/>
        </w:rPr>
      </w:pPr>
      <w:r w:rsidRPr="000364DE">
        <w:rPr>
          <w:b/>
          <w:sz w:val="24"/>
          <w:szCs w:val="24"/>
        </w:rPr>
        <w:t>План мероприятий</w:t>
      </w:r>
    </w:p>
    <w:p w:rsidR="000364DE" w:rsidRPr="000364DE" w:rsidRDefault="000364DE" w:rsidP="000364DE">
      <w:pPr>
        <w:pStyle w:val="ConsPlusNormal"/>
        <w:ind w:right="-1"/>
        <w:jc w:val="center"/>
        <w:outlineLvl w:val="1"/>
        <w:rPr>
          <w:rFonts w:ascii="Times New Roman" w:hAnsi="Times New Roman" w:cs="Times New Roman"/>
          <w:b/>
          <w:sz w:val="24"/>
          <w:szCs w:val="24"/>
        </w:rPr>
      </w:pPr>
      <w:r w:rsidRPr="000364DE">
        <w:rPr>
          <w:rFonts w:ascii="Times New Roman" w:hAnsi="Times New Roman" w:cs="Times New Roman"/>
          <w:b/>
          <w:sz w:val="24"/>
          <w:szCs w:val="24"/>
        </w:rPr>
        <w:t>по выполнению Подпрограммы «Обеспечение жильем молодых семей,</w:t>
      </w:r>
      <w:r>
        <w:rPr>
          <w:rFonts w:ascii="Times New Roman" w:hAnsi="Times New Roman" w:cs="Times New Roman"/>
          <w:b/>
          <w:sz w:val="24"/>
          <w:szCs w:val="24"/>
        </w:rPr>
        <w:t xml:space="preserve"> </w:t>
      </w:r>
      <w:r w:rsidRPr="000364DE">
        <w:rPr>
          <w:rFonts w:ascii="Times New Roman" w:hAnsi="Times New Roman" w:cs="Times New Roman"/>
          <w:b/>
          <w:sz w:val="24"/>
          <w:szCs w:val="24"/>
        </w:rPr>
        <w:t>молодых специалистов, отдельных категорий граждан,</w:t>
      </w:r>
      <w:r>
        <w:rPr>
          <w:rFonts w:ascii="Times New Roman" w:hAnsi="Times New Roman" w:cs="Times New Roman"/>
          <w:b/>
          <w:sz w:val="24"/>
          <w:szCs w:val="24"/>
        </w:rPr>
        <w:t xml:space="preserve"> </w:t>
      </w:r>
      <w:r w:rsidRPr="000364DE">
        <w:rPr>
          <w:rFonts w:ascii="Times New Roman" w:hAnsi="Times New Roman" w:cs="Times New Roman"/>
          <w:b/>
          <w:sz w:val="24"/>
          <w:szCs w:val="24"/>
        </w:rPr>
        <w:t>проживающих на территории</w:t>
      </w:r>
    </w:p>
    <w:p w:rsidR="000364DE" w:rsidRPr="000364DE" w:rsidRDefault="000364DE" w:rsidP="000364DE">
      <w:pPr>
        <w:pStyle w:val="ConsPlusNormal"/>
        <w:ind w:right="-1"/>
        <w:jc w:val="center"/>
        <w:outlineLvl w:val="1"/>
        <w:rPr>
          <w:rFonts w:ascii="Times New Roman" w:hAnsi="Times New Roman" w:cs="Times New Roman"/>
          <w:b/>
          <w:sz w:val="24"/>
          <w:szCs w:val="24"/>
        </w:rPr>
      </w:pPr>
      <w:r w:rsidRPr="000364DE">
        <w:rPr>
          <w:rFonts w:ascii="Times New Roman" w:hAnsi="Times New Roman" w:cs="Times New Roman"/>
          <w:b/>
          <w:sz w:val="24"/>
          <w:szCs w:val="24"/>
        </w:rPr>
        <w:t>Шалинского городского округа на 2014-2016 годы»</w:t>
      </w:r>
    </w:p>
    <w:p w:rsidR="000364DE" w:rsidRPr="00A966C2" w:rsidRDefault="000364DE" w:rsidP="000364DE">
      <w:pPr>
        <w:pStyle w:val="ConsPlusTitle"/>
        <w:widowControl/>
        <w:ind w:right="1"/>
        <w:jc w:val="center"/>
        <w:rPr>
          <w:rFonts w:ascii="Times New Roman" w:eastAsia="Calibri" w:hAnsi="Times New Roman" w:cs="Times New Roman"/>
          <w:sz w:val="24"/>
          <w:szCs w:val="24"/>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3"/>
        <w:gridCol w:w="34"/>
        <w:gridCol w:w="4078"/>
        <w:gridCol w:w="1275"/>
        <w:gridCol w:w="1135"/>
        <w:gridCol w:w="1133"/>
        <w:gridCol w:w="14"/>
        <w:gridCol w:w="1404"/>
      </w:tblGrid>
      <w:tr w:rsidR="000364DE" w:rsidRPr="000364DE" w:rsidTr="000364DE">
        <w:tc>
          <w:tcPr>
            <w:tcW w:w="1133" w:type="dxa"/>
            <w:shd w:val="clear" w:color="auto" w:fill="auto"/>
          </w:tcPr>
          <w:p w:rsidR="000364DE" w:rsidRPr="000364DE" w:rsidRDefault="000364DE" w:rsidP="00833E5C">
            <w:pPr>
              <w:jc w:val="both"/>
              <w:rPr>
                <w:sz w:val="24"/>
                <w:szCs w:val="24"/>
              </w:rPr>
            </w:pPr>
            <w:r w:rsidRPr="000364DE">
              <w:rPr>
                <w:sz w:val="24"/>
                <w:szCs w:val="24"/>
              </w:rPr>
              <w:t>№ строки</w:t>
            </w:r>
          </w:p>
        </w:tc>
        <w:tc>
          <w:tcPr>
            <w:tcW w:w="4112" w:type="dxa"/>
            <w:gridSpan w:val="2"/>
            <w:shd w:val="clear" w:color="auto" w:fill="auto"/>
          </w:tcPr>
          <w:p w:rsidR="000364DE" w:rsidRPr="000364DE" w:rsidRDefault="000364DE" w:rsidP="000364DE">
            <w:pPr>
              <w:jc w:val="both"/>
              <w:rPr>
                <w:sz w:val="24"/>
                <w:szCs w:val="24"/>
              </w:rPr>
            </w:pPr>
            <w:r w:rsidRPr="000364DE">
              <w:rPr>
                <w:sz w:val="24"/>
                <w:szCs w:val="24"/>
              </w:rPr>
              <w:t>Наименование мероприятия</w:t>
            </w:r>
            <w:r>
              <w:rPr>
                <w:sz w:val="24"/>
                <w:szCs w:val="24"/>
              </w:rPr>
              <w:t xml:space="preserve"> </w:t>
            </w:r>
            <w:r w:rsidRPr="000364DE">
              <w:rPr>
                <w:sz w:val="24"/>
                <w:szCs w:val="24"/>
              </w:rPr>
              <w:t>/ источник финансирования</w:t>
            </w:r>
          </w:p>
        </w:tc>
        <w:tc>
          <w:tcPr>
            <w:tcW w:w="1275" w:type="dxa"/>
            <w:shd w:val="clear" w:color="auto" w:fill="auto"/>
          </w:tcPr>
          <w:p w:rsidR="000364DE" w:rsidRPr="000364DE" w:rsidRDefault="000364DE" w:rsidP="00833E5C">
            <w:pPr>
              <w:jc w:val="center"/>
              <w:rPr>
                <w:sz w:val="24"/>
                <w:szCs w:val="24"/>
              </w:rPr>
            </w:pPr>
            <w:r w:rsidRPr="000364DE">
              <w:rPr>
                <w:sz w:val="24"/>
                <w:szCs w:val="24"/>
              </w:rPr>
              <w:t>Объем расходов</w:t>
            </w:r>
          </w:p>
          <w:p w:rsidR="000364DE" w:rsidRPr="000364DE" w:rsidRDefault="000364DE" w:rsidP="00833E5C">
            <w:pPr>
              <w:jc w:val="center"/>
              <w:rPr>
                <w:sz w:val="24"/>
                <w:szCs w:val="24"/>
              </w:rPr>
            </w:pPr>
            <w:r w:rsidRPr="000364DE">
              <w:rPr>
                <w:sz w:val="24"/>
                <w:szCs w:val="24"/>
              </w:rPr>
              <w:t>на 2014 год в тыс.руб.</w:t>
            </w:r>
          </w:p>
          <w:p w:rsidR="000364DE" w:rsidRPr="000364DE" w:rsidRDefault="000364DE" w:rsidP="00833E5C">
            <w:pPr>
              <w:jc w:val="center"/>
              <w:rPr>
                <w:sz w:val="24"/>
                <w:szCs w:val="24"/>
              </w:rPr>
            </w:pPr>
          </w:p>
        </w:tc>
        <w:tc>
          <w:tcPr>
            <w:tcW w:w="1135" w:type="dxa"/>
            <w:shd w:val="clear" w:color="auto" w:fill="auto"/>
          </w:tcPr>
          <w:p w:rsidR="000364DE" w:rsidRPr="000364DE" w:rsidRDefault="000364DE" w:rsidP="00833E5C">
            <w:pPr>
              <w:jc w:val="center"/>
              <w:rPr>
                <w:sz w:val="24"/>
                <w:szCs w:val="24"/>
              </w:rPr>
            </w:pPr>
            <w:r w:rsidRPr="000364DE">
              <w:rPr>
                <w:sz w:val="24"/>
                <w:szCs w:val="24"/>
              </w:rPr>
              <w:t>Объем расходов</w:t>
            </w:r>
          </w:p>
          <w:p w:rsidR="000364DE" w:rsidRPr="000364DE" w:rsidRDefault="000364DE" w:rsidP="00833E5C">
            <w:pPr>
              <w:jc w:val="center"/>
              <w:rPr>
                <w:sz w:val="24"/>
                <w:szCs w:val="24"/>
              </w:rPr>
            </w:pPr>
            <w:r w:rsidRPr="000364DE">
              <w:rPr>
                <w:sz w:val="24"/>
                <w:szCs w:val="24"/>
              </w:rPr>
              <w:t>на 2015 год тыс.руб.</w:t>
            </w:r>
          </w:p>
        </w:tc>
        <w:tc>
          <w:tcPr>
            <w:tcW w:w="1133" w:type="dxa"/>
            <w:shd w:val="clear" w:color="auto" w:fill="auto"/>
          </w:tcPr>
          <w:p w:rsidR="000364DE" w:rsidRPr="000364DE" w:rsidRDefault="000364DE" w:rsidP="00833E5C">
            <w:pPr>
              <w:jc w:val="center"/>
              <w:rPr>
                <w:sz w:val="24"/>
                <w:szCs w:val="24"/>
              </w:rPr>
            </w:pPr>
            <w:r w:rsidRPr="000364DE">
              <w:rPr>
                <w:sz w:val="24"/>
                <w:szCs w:val="24"/>
              </w:rPr>
              <w:t>Объем расходов</w:t>
            </w:r>
          </w:p>
          <w:p w:rsidR="000364DE" w:rsidRPr="000364DE" w:rsidRDefault="000364DE" w:rsidP="00833E5C">
            <w:pPr>
              <w:jc w:val="center"/>
              <w:rPr>
                <w:sz w:val="24"/>
                <w:szCs w:val="24"/>
              </w:rPr>
            </w:pPr>
            <w:r w:rsidRPr="000364DE">
              <w:rPr>
                <w:sz w:val="24"/>
                <w:szCs w:val="24"/>
              </w:rPr>
              <w:t>на 2016 год тыс.руб.</w:t>
            </w:r>
          </w:p>
        </w:tc>
        <w:tc>
          <w:tcPr>
            <w:tcW w:w="1418" w:type="dxa"/>
            <w:gridSpan w:val="2"/>
            <w:shd w:val="clear" w:color="auto" w:fill="auto"/>
          </w:tcPr>
          <w:p w:rsidR="000364DE" w:rsidRPr="000364DE" w:rsidRDefault="000364DE" w:rsidP="00833E5C">
            <w:pPr>
              <w:jc w:val="both"/>
              <w:rPr>
                <w:sz w:val="24"/>
                <w:szCs w:val="24"/>
              </w:rPr>
            </w:pPr>
            <w:r w:rsidRPr="000364DE">
              <w:rPr>
                <w:sz w:val="24"/>
                <w:szCs w:val="24"/>
              </w:rPr>
              <w:t>Номер строки целевых показателей, на достижение которых направлены мероприятия</w:t>
            </w:r>
          </w:p>
        </w:tc>
      </w:tr>
      <w:tr w:rsidR="000364DE" w:rsidRPr="000364DE" w:rsidTr="000364DE">
        <w:tc>
          <w:tcPr>
            <w:tcW w:w="1133" w:type="dxa"/>
            <w:shd w:val="clear" w:color="auto" w:fill="auto"/>
          </w:tcPr>
          <w:p w:rsidR="000364DE" w:rsidRPr="000364DE" w:rsidRDefault="000364DE" w:rsidP="000364DE">
            <w:pPr>
              <w:numPr>
                <w:ilvl w:val="0"/>
                <w:numId w:val="32"/>
              </w:numPr>
              <w:jc w:val="both"/>
              <w:rPr>
                <w:b/>
                <w:sz w:val="24"/>
                <w:szCs w:val="24"/>
              </w:rPr>
            </w:pPr>
          </w:p>
        </w:tc>
        <w:tc>
          <w:tcPr>
            <w:tcW w:w="4112" w:type="dxa"/>
            <w:gridSpan w:val="2"/>
            <w:shd w:val="clear" w:color="auto" w:fill="auto"/>
          </w:tcPr>
          <w:p w:rsidR="000364DE" w:rsidRPr="000364DE" w:rsidRDefault="000364DE" w:rsidP="00833E5C">
            <w:pPr>
              <w:jc w:val="both"/>
              <w:rPr>
                <w:b/>
                <w:sz w:val="24"/>
                <w:szCs w:val="24"/>
              </w:rPr>
            </w:pPr>
            <w:r w:rsidRPr="000364DE">
              <w:rPr>
                <w:b/>
                <w:sz w:val="24"/>
                <w:szCs w:val="24"/>
              </w:rPr>
              <w:t>Всего по муниципальной подпрограмме, в том числе:</w:t>
            </w:r>
          </w:p>
        </w:tc>
        <w:tc>
          <w:tcPr>
            <w:tcW w:w="1275" w:type="dxa"/>
            <w:shd w:val="clear" w:color="auto" w:fill="auto"/>
          </w:tcPr>
          <w:p w:rsidR="000364DE" w:rsidRPr="000364DE" w:rsidRDefault="000364DE" w:rsidP="00370699">
            <w:pPr>
              <w:widowControl w:val="0"/>
              <w:autoSpaceDE w:val="0"/>
              <w:autoSpaceDN w:val="0"/>
              <w:adjustRightInd w:val="0"/>
              <w:jc w:val="center"/>
              <w:rPr>
                <w:sz w:val="24"/>
                <w:szCs w:val="24"/>
              </w:rPr>
            </w:pPr>
            <w:r w:rsidRPr="000364DE">
              <w:rPr>
                <w:sz w:val="24"/>
                <w:szCs w:val="24"/>
              </w:rPr>
              <w:t>33</w:t>
            </w:r>
            <w:r w:rsidR="00370699">
              <w:rPr>
                <w:sz w:val="24"/>
                <w:szCs w:val="24"/>
              </w:rPr>
              <w:t> </w:t>
            </w:r>
            <w:r w:rsidRPr="000364DE">
              <w:rPr>
                <w:sz w:val="24"/>
                <w:szCs w:val="24"/>
              </w:rPr>
              <w:t>004</w:t>
            </w:r>
            <w:r w:rsidR="00370699">
              <w:rPr>
                <w:sz w:val="24"/>
                <w:szCs w:val="24"/>
              </w:rPr>
              <w:t>,</w:t>
            </w:r>
            <w:r w:rsidR="00252EEE">
              <w:rPr>
                <w:sz w:val="24"/>
                <w:szCs w:val="24"/>
              </w:rPr>
              <w:t>7</w:t>
            </w:r>
          </w:p>
        </w:tc>
        <w:tc>
          <w:tcPr>
            <w:tcW w:w="1135" w:type="dxa"/>
            <w:shd w:val="clear" w:color="auto" w:fill="auto"/>
          </w:tcPr>
          <w:p w:rsidR="000364DE" w:rsidRPr="000364DE" w:rsidRDefault="00370699" w:rsidP="00370699">
            <w:pPr>
              <w:widowControl w:val="0"/>
              <w:autoSpaceDE w:val="0"/>
              <w:autoSpaceDN w:val="0"/>
              <w:adjustRightInd w:val="0"/>
              <w:rPr>
                <w:rFonts w:cs="Arial"/>
                <w:sz w:val="24"/>
                <w:szCs w:val="24"/>
              </w:rPr>
            </w:pPr>
            <w:r>
              <w:rPr>
                <w:sz w:val="24"/>
                <w:szCs w:val="24"/>
              </w:rPr>
              <w:t>33 004,</w:t>
            </w:r>
            <w:r w:rsidR="00252EEE">
              <w:rPr>
                <w:sz w:val="24"/>
                <w:szCs w:val="24"/>
              </w:rPr>
              <w:t>7</w:t>
            </w:r>
          </w:p>
        </w:tc>
        <w:tc>
          <w:tcPr>
            <w:tcW w:w="1133" w:type="dxa"/>
            <w:shd w:val="clear" w:color="auto" w:fill="auto"/>
          </w:tcPr>
          <w:p w:rsidR="000364DE" w:rsidRPr="000364DE" w:rsidRDefault="000364DE" w:rsidP="00370699">
            <w:pPr>
              <w:widowControl w:val="0"/>
              <w:autoSpaceDE w:val="0"/>
              <w:autoSpaceDN w:val="0"/>
              <w:adjustRightInd w:val="0"/>
              <w:rPr>
                <w:rFonts w:cs="Arial"/>
                <w:sz w:val="24"/>
                <w:szCs w:val="24"/>
              </w:rPr>
            </w:pPr>
            <w:r w:rsidRPr="000364DE">
              <w:rPr>
                <w:sz w:val="24"/>
                <w:szCs w:val="24"/>
              </w:rPr>
              <w:t>33</w:t>
            </w:r>
            <w:r w:rsidR="00370699">
              <w:rPr>
                <w:sz w:val="24"/>
                <w:szCs w:val="24"/>
              </w:rPr>
              <w:t> </w:t>
            </w:r>
            <w:r w:rsidRPr="000364DE">
              <w:rPr>
                <w:sz w:val="24"/>
                <w:szCs w:val="24"/>
              </w:rPr>
              <w:t>004</w:t>
            </w:r>
            <w:r w:rsidR="00370699">
              <w:rPr>
                <w:sz w:val="24"/>
                <w:szCs w:val="24"/>
              </w:rPr>
              <w:t>,</w:t>
            </w:r>
            <w:r w:rsidR="00252EEE">
              <w:rPr>
                <w:sz w:val="24"/>
                <w:szCs w:val="24"/>
              </w:rPr>
              <w:t>7</w:t>
            </w:r>
          </w:p>
        </w:tc>
        <w:tc>
          <w:tcPr>
            <w:tcW w:w="1418" w:type="dxa"/>
            <w:gridSpan w:val="2"/>
            <w:shd w:val="clear" w:color="auto" w:fill="auto"/>
          </w:tcPr>
          <w:p w:rsidR="000364DE" w:rsidRPr="000364DE" w:rsidRDefault="000364DE" w:rsidP="00833E5C">
            <w:pPr>
              <w:jc w:val="both"/>
              <w:rPr>
                <w:b/>
                <w:sz w:val="24"/>
                <w:szCs w:val="24"/>
              </w:rPr>
            </w:pPr>
          </w:p>
        </w:tc>
      </w:tr>
      <w:tr w:rsidR="000364DE" w:rsidRPr="000364DE" w:rsidTr="000364DE">
        <w:tc>
          <w:tcPr>
            <w:tcW w:w="1133" w:type="dxa"/>
            <w:shd w:val="clear" w:color="auto" w:fill="auto"/>
          </w:tcPr>
          <w:p w:rsidR="000364DE" w:rsidRPr="000364DE" w:rsidRDefault="000364DE" w:rsidP="000364DE">
            <w:pPr>
              <w:numPr>
                <w:ilvl w:val="0"/>
                <w:numId w:val="32"/>
              </w:numPr>
              <w:jc w:val="both"/>
              <w:rPr>
                <w:b/>
                <w:sz w:val="24"/>
                <w:szCs w:val="24"/>
              </w:rPr>
            </w:pPr>
          </w:p>
        </w:tc>
        <w:tc>
          <w:tcPr>
            <w:tcW w:w="4112" w:type="dxa"/>
            <w:gridSpan w:val="2"/>
            <w:shd w:val="clear" w:color="auto" w:fill="auto"/>
          </w:tcPr>
          <w:p w:rsidR="000364DE" w:rsidRPr="000364DE" w:rsidRDefault="000364DE" w:rsidP="00833E5C">
            <w:pPr>
              <w:jc w:val="both"/>
              <w:rPr>
                <w:b/>
                <w:sz w:val="24"/>
                <w:szCs w:val="24"/>
              </w:rPr>
            </w:pPr>
            <w:r>
              <w:rPr>
                <w:b/>
                <w:sz w:val="24"/>
                <w:szCs w:val="24"/>
              </w:rPr>
              <w:t>Федеральный бюджет</w:t>
            </w:r>
          </w:p>
        </w:tc>
        <w:tc>
          <w:tcPr>
            <w:tcW w:w="1275" w:type="dxa"/>
            <w:shd w:val="clear" w:color="auto" w:fill="auto"/>
          </w:tcPr>
          <w:p w:rsidR="000364DE" w:rsidRPr="000364DE" w:rsidRDefault="00252EEE" w:rsidP="00833E5C">
            <w:pPr>
              <w:widowControl w:val="0"/>
              <w:autoSpaceDE w:val="0"/>
              <w:autoSpaceDN w:val="0"/>
              <w:adjustRightInd w:val="0"/>
              <w:jc w:val="center"/>
              <w:rPr>
                <w:sz w:val="24"/>
                <w:szCs w:val="24"/>
              </w:rPr>
            </w:pPr>
            <w:r>
              <w:rPr>
                <w:sz w:val="24"/>
                <w:szCs w:val="24"/>
              </w:rPr>
              <w:t>3215,3</w:t>
            </w:r>
          </w:p>
        </w:tc>
        <w:tc>
          <w:tcPr>
            <w:tcW w:w="1135" w:type="dxa"/>
            <w:shd w:val="clear" w:color="auto" w:fill="auto"/>
          </w:tcPr>
          <w:p w:rsidR="000364DE" w:rsidRPr="000364DE" w:rsidRDefault="00252EEE" w:rsidP="00833E5C">
            <w:pPr>
              <w:widowControl w:val="0"/>
              <w:autoSpaceDE w:val="0"/>
              <w:autoSpaceDN w:val="0"/>
              <w:adjustRightInd w:val="0"/>
              <w:rPr>
                <w:sz w:val="24"/>
                <w:szCs w:val="24"/>
              </w:rPr>
            </w:pPr>
            <w:r>
              <w:rPr>
                <w:sz w:val="24"/>
                <w:szCs w:val="24"/>
              </w:rPr>
              <w:t>3215,35</w:t>
            </w:r>
          </w:p>
        </w:tc>
        <w:tc>
          <w:tcPr>
            <w:tcW w:w="1133" w:type="dxa"/>
            <w:shd w:val="clear" w:color="auto" w:fill="auto"/>
          </w:tcPr>
          <w:p w:rsidR="000364DE" w:rsidRPr="000364DE" w:rsidRDefault="00252EEE" w:rsidP="00833E5C">
            <w:pPr>
              <w:widowControl w:val="0"/>
              <w:autoSpaceDE w:val="0"/>
              <w:autoSpaceDN w:val="0"/>
              <w:adjustRightInd w:val="0"/>
              <w:rPr>
                <w:sz w:val="24"/>
                <w:szCs w:val="24"/>
              </w:rPr>
            </w:pPr>
            <w:r>
              <w:rPr>
                <w:sz w:val="24"/>
                <w:szCs w:val="24"/>
              </w:rPr>
              <w:t>3215,35</w:t>
            </w:r>
          </w:p>
        </w:tc>
        <w:tc>
          <w:tcPr>
            <w:tcW w:w="1418" w:type="dxa"/>
            <w:gridSpan w:val="2"/>
            <w:shd w:val="clear" w:color="auto" w:fill="auto"/>
          </w:tcPr>
          <w:p w:rsidR="000364DE" w:rsidRPr="000364DE" w:rsidRDefault="000364DE" w:rsidP="00833E5C">
            <w:pPr>
              <w:jc w:val="both"/>
              <w:rPr>
                <w:b/>
                <w:sz w:val="24"/>
                <w:szCs w:val="24"/>
              </w:rPr>
            </w:pPr>
          </w:p>
        </w:tc>
      </w:tr>
      <w:tr w:rsidR="000364DE" w:rsidRPr="000364DE" w:rsidTr="000364DE">
        <w:tc>
          <w:tcPr>
            <w:tcW w:w="1133" w:type="dxa"/>
            <w:shd w:val="clear" w:color="auto" w:fill="auto"/>
          </w:tcPr>
          <w:p w:rsidR="000364DE" w:rsidRPr="000364DE" w:rsidRDefault="000364DE" w:rsidP="000364DE">
            <w:pPr>
              <w:numPr>
                <w:ilvl w:val="0"/>
                <w:numId w:val="32"/>
              </w:numPr>
              <w:jc w:val="both"/>
              <w:rPr>
                <w:b/>
                <w:sz w:val="24"/>
                <w:szCs w:val="24"/>
              </w:rPr>
            </w:pPr>
          </w:p>
        </w:tc>
        <w:tc>
          <w:tcPr>
            <w:tcW w:w="4112" w:type="dxa"/>
            <w:gridSpan w:val="2"/>
            <w:shd w:val="clear" w:color="auto" w:fill="auto"/>
          </w:tcPr>
          <w:p w:rsidR="000364DE" w:rsidRPr="000364DE" w:rsidRDefault="000364DE" w:rsidP="00833E5C">
            <w:pPr>
              <w:jc w:val="both"/>
              <w:rPr>
                <w:b/>
                <w:sz w:val="24"/>
                <w:szCs w:val="24"/>
              </w:rPr>
            </w:pPr>
            <w:r>
              <w:rPr>
                <w:b/>
                <w:sz w:val="24"/>
                <w:szCs w:val="24"/>
              </w:rPr>
              <w:t>Областной бюджет</w:t>
            </w:r>
          </w:p>
        </w:tc>
        <w:tc>
          <w:tcPr>
            <w:tcW w:w="1275" w:type="dxa"/>
            <w:shd w:val="clear" w:color="auto" w:fill="auto"/>
          </w:tcPr>
          <w:p w:rsidR="000364DE" w:rsidRPr="000364DE" w:rsidRDefault="00252EEE" w:rsidP="00833E5C">
            <w:pPr>
              <w:widowControl w:val="0"/>
              <w:autoSpaceDE w:val="0"/>
              <w:autoSpaceDN w:val="0"/>
              <w:adjustRightInd w:val="0"/>
              <w:jc w:val="center"/>
              <w:rPr>
                <w:sz w:val="24"/>
                <w:szCs w:val="24"/>
              </w:rPr>
            </w:pPr>
            <w:r>
              <w:rPr>
                <w:sz w:val="24"/>
                <w:szCs w:val="24"/>
              </w:rPr>
              <w:t>4815,0</w:t>
            </w:r>
          </w:p>
        </w:tc>
        <w:tc>
          <w:tcPr>
            <w:tcW w:w="1135" w:type="dxa"/>
            <w:shd w:val="clear" w:color="auto" w:fill="auto"/>
          </w:tcPr>
          <w:p w:rsidR="000364DE" w:rsidRPr="000364DE" w:rsidRDefault="00252EEE" w:rsidP="00833E5C">
            <w:pPr>
              <w:widowControl w:val="0"/>
              <w:autoSpaceDE w:val="0"/>
              <w:autoSpaceDN w:val="0"/>
              <w:adjustRightInd w:val="0"/>
              <w:rPr>
                <w:sz w:val="24"/>
                <w:szCs w:val="24"/>
              </w:rPr>
            </w:pPr>
            <w:r>
              <w:rPr>
                <w:sz w:val="24"/>
                <w:szCs w:val="24"/>
              </w:rPr>
              <w:t>4815,0</w:t>
            </w:r>
          </w:p>
        </w:tc>
        <w:tc>
          <w:tcPr>
            <w:tcW w:w="1133" w:type="dxa"/>
            <w:shd w:val="clear" w:color="auto" w:fill="auto"/>
          </w:tcPr>
          <w:p w:rsidR="000364DE" w:rsidRPr="000364DE" w:rsidRDefault="00252EEE" w:rsidP="00833E5C">
            <w:pPr>
              <w:widowControl w:val="0"/>
              <w:autoSpaceDE w:val="0"/>
              <w:autoSpaceDN w:val="0"/>
              <w:adjustRightInd w:val="0"/>
              <w:rPr>
                <w:sz w:val="24"/>
                <w:szCs w:val="24"/>
              </w:rPr>
            </w:pPr>
            <w:r>
              <w:rPr>
                <w:sz w:val="24"/>
                <w:szCs w:val="24"/>
              </w:rPr>
              <w:t>4815,0</w:t>
            </w:r>
          </w:p>
        </w:tc>
        <w:tc>
          <w:tcPr>
            <w:tcW w:w="1418" w:type="dxa"/>
            <w:gridSpan w:val="2"/>
            <w:shd w:val="clear" w:color="auto" w:fill="auto"/>
          </w:tcPr>
          <w:p w:rsidR="000364DE" w:rsidRPr="000364DE" w:rsidRDefault="000364DE" w:rsidP="00833E5C">
            <w:pPr>
              <w:jc w:val="both"/>
              <w:rPr>
                <w:b/>
                <w:sz w:val="24"/>
                <w:szCs w:val="24"/>
              </w:rPr>
            </w:pPr>
          </w:p>
        </w:tc>
      </w:tr>
      <w:tr w:rsidR="000364DE" w:rsidRPr="000364DE" w:rsidTr="000364DE">
        <w:tc>
          <w:tcPr>
            <w:tcW w:w="1133" w:type="dxa"/>
            <w:shd w:val="clear" w:color="auto" w:fill="auto"/>
          </w:tcPr>
          <w:p w:rsidR="000364DE" w:rsidRPr="000364DE" w:rsidRDefault="000364DE" w:rsidP="000364DE">
            <w:pPr>
              <w:numPr>
                <w:ilvl w:val="0"/>
                <w:numId w:val="32"/>
              </w:numPr>
              <w:jc w:val="both"/>
              <w:rPr>
                <w:b/>
                <w:sz w:val="24"/>
                <w:szCs w:val="24"/>
              </w:rPr>
            </w:pPr>
          </w:p>
        </w:tc>
        <w:tc>
          <w:tcPr>
            <w:tcW w:w="4112" w:type="dxa"/>
            <w:gridSpan w:val="2"/>
            <w:shd w:val="clear" w:color="auto" w:fill="auto"/>
          </w:tcPr>
          <w:p w:rsidR="000364DE" w:rsidRPr="000364DE" w:rsidRDefault="000364DE" w:rsidP="00833E5C">
            <w:pPr>
              <w:jc w:val="both"/>
              <w:rPr>
                <w:b/>
                <w:sz w:val="24"/>
                <w:szCs w:val="24"/>
              </w:rPr>
            </w:pPr>
            <w:r>
              <w:rPr>
                <w:b/>
                <w:sz w:val="24"/>
                <w:szCs w:val="24"/>
              </w:rPr>
              <w:t>Местный бюджет</w:t>
            </w:r>
          </w:p>
        </w:tc>
        <w:tc>
          <w:tcPr>
            <w:tcW w:w="1275" w:type="dxa"/>
            <w:shd w:val="clear" w:color="auto" w:fill="auto"/>
          </w:tcPr>
          <w:p w:rsidR="000364DE" w:rsidRPr="000364DE" w:rsidRDefault="00252EEE" w:rsidP="00833E5C">
            <w:pPr>
              <w:widowControl w:val="0"/>
              <w:autoSpaceDE w:val="0"/>
              <w:autoSpaceDN w:val="0"/>
              <w:adjustRightInd w:val="0"/>
              <w:jc w:val="center"/>
              <w:rPr>
                <w:sz w:val="24"/>
                <w:szCs w:val="24"/>
              </w:rPr>
            </w:pPr>
            <w:r>
              <w:rPr>
                <w:sz w:val="24"/>
                <w:szCs w:val="24"/>
              </w:rPr>
              <w:t>3004,7</w:t>
            </w:r>
          </w:p>
        </w:tc>
        <w:tc>
          <w:tcPr>
            <w:tcW w:w="1135" w:type="dxa"/>
            <w:shd w:val="clear" w:color="auto" w:fill="auto"/>
          </w:tcPr>
          <w:p w:rsidR="000364DE" w:rsidRPr="000364DE" w:rsidRDefault="00252EEE" w:rsidP="00833E5C">
            <w:pPr>
              <w:widowControl w:val="0"/>
              <w:autoSpaceDE w:val="0"/>
              <w:autoSpaceDN w:val="0"/>
              <w:adjustRightInd w:val="0"/>
              <w:rPr>
                <w:sz w:val="24"/>
                <w:szCs w:val="24"/>
              </w:rPr>
            </w:pPr>
            <w:r>
              <w:rPr>
                <w:sz w:val="24"/>
                <w:szCs w:val="24"/>
              </w:rPr>
              <w:t>3004,7</w:t>
            </w:r>
          </w:p>
        </w:tc>
        <w:tc>
          <w:tcPr>
            <w:tcW w:w="1133" w:type="dxa"/>
            <w:shd w:val="clear" w:color="auto" w:fill="auto"/>
          </w:tcPr>
          <w:p w:rsidR="000364DE" w:rsidRPr="000364DE" w:rsidRDefault="00252EEE" w:rsidP="00833E5C">
            <w:pPr>
              <w:widowControl w:val="0"/>
              <w:autoSpaceDE w:val="0"/>
              <w:autoSpaceDN w:val="0"/>
              <w:adjustRightInd w:val="0"/>
              <w:rPr>
                <w:sz w:val="24"/>
                <w:szCs w:val="24"/>
              </w:rPr>
            </w:pPr>
            <w:r>
              <w:rPr>
                <w:sz w:val="24"/>
                <w:szCs w:val="24"/>
              </w:rPr>
              <w:t>3004,7</w:t>
            </w:r>
          </w:p>
        </w:tc>
        <w:tc>
          <w:tcPr>
            <w:tcW w:w="1418" w:type="dxa"/>
            <w:gridSpan w:val="2"/>
            <w:shd w:val="clear" w:color="auto" w:fill="auto"/>
          </w:tcPr>
          <w:p w:rsidR="000364DE" w:rsidRPr="000364DE" w:rsidRDefault="000364DE" w:rsidP="00833E5C">
            <w:pPr>
              <w:jc w:val="both"/>
              <w:rPr>
                <w:b/>
                <w:sz w:val="24"/>
                <w:szCs w:val="24"/>
              </w:rPr>
            </w:pPr>
          </w:p>
        </w:tc>
      </w:tr>
      <w:tr w:rsidR="000364DE" w:rsidRPr="000364DE" w:rsidTr="000364DE">
        <w:tc>
          <w:tcPr>
            <w:tcW w:w="1133" w:type="dxa"/>
            <w:shd w:val="clear" w:color="auto" w:fill="auto"/>
          </w:tcPr>
          <w:p w:rsidR="000364DE" w:rsidRPr="000364DE" w:rsidRDefault="000364DE" w:rsidP="000364DE">
            <w:pPr>
              <w:numPr>
                <w:ilvl w:val="0"/>
                <w:numId w:val="32"/>
              </w:numPr>
              <w:jc w:val="both"/>
              <w:rPr>
                <w:b/>
                <w:sz w:val="24"/>
                <w:szCs w:val="24"/>
              </w:rPr>
            </w:pPr>
          </w:p>
        </w:tc>
        <w:tc>
          <w:tcPr>
            <w:tcW w:w="4112" w:type="dxa"/>
            <w:gridSpan w:val="2"/>
            <w:shd w:val="clear" w:color="auto" w:fill="auto"/>
          </w:tcPr>
          <w:p w:rsidR="000364DE" w:rsidRDefault="000364DE" w:rsidP="00833E5C">
            <w:pPr>
              <w:jc w:val="both"/>
              <w:rPr>
                <w:b/>
                <w:sz w:val="24"/>
                <w:szCs w:val="24"/>
              </w:rPr>
            </w:pPr>
            <w:r>
              <w:rPr>
                <w:b/>
                <w:sz w:val="24"/>
                <w:szCs w:val="24"/>
              </w:rPr>
              <w:t>Внебюджетные источники</w:t>
            </w:r>
          </w:p>
        </w:tc>
        <w:tc>
          <w:tcPr>
            <w:tcW w:w="1275" w:type="dxa"/>
            <w:shd w:val="clear" w:color="auto" w:fill="auto"/>
          </w:tcPr>
          <w:p w:rsidR="000364DE" w:rsidRPr="000364DE" w:rsidRDefault="00252EEE" w:rsidP="00833E5C">
            <w:pPr>
              <w:widowControl w:val="0"/>
              <w:autoSpaceDE w:val="0"/>
              <w:autoSpaceDN w:val="0"/>
              <w:adjustRightInd w:val="0"/>
              <w:jc w:val="center"/>
              <w:rPr>
                <w:sz w:val="24"/>
                <w:szCs w:val="24"/>
              </w:rPr>
            </w:pPr>
            <w:r>
              <w:rPr>
                <w:sz w:val="24"/>
                <w:szCs w:val="24"/>
              </w:rPr>
              <w:t>21968,6</w:t>
            </w:r>
          </w:p>
        </w:tc>
        <w:tc>
          <w:tcPr>
            <w:tcW w:w="1135" w:type="dxa"/>
            <w:shd w:val="clear" w:color="auto" w:fill="auto"/>
          </w:tcPr>
          <w:p w:rsidR="000364DE" w:rsidRPr="000364DE" w:rsidRDefault="00252EEE" w:rsidP="00833E5C">
            <w:pPr>
              <w:widowControl w:val="0"/>
              <w:autoSpaceDE w:val="0"/>
              <w:autoSpaceDN w:val="0"/>
              <w:adjustRightInd w:val="0"/>
              <w:rPr>
                <w:sz w:val="24"/>
                <w:szCs w:val="24"/>
              </w:rPr>
            </w:pPr>
            <w:r>
              <w:rPr>
                <w:sz w:val="24"/>
                <w:szCs w:val="24"/>
              </w:rPr>
              <w:t>21968,6</w:t>
            </w:r>
          </w:p>
        </w:tc>
        <w:tc>
          <w:tcPr>
            <w:tcW w:w="1133" w:type="dxa"/>
            <w:shd w:val="clear" w:color="auto" w:fill="auto"/>
          </w:tcPr>
          <w:p w:rsidR="000364DE" w:rsidRPr="000364DE" w:rsidRDefault="00252EEE" w:rsidP="00833E5C">
            <w:pPr>
              <w:widowControl w:val="0"/>
              <w:autoSpaceDE w:val="0"/>
              <w:autoSpaceDN w:val="0"/>
              <w:adjustRightInd w:val="0"/>
              <w:rPr>
                <w:sz w:val="24"/>
                <w:szCs w:val="24"/>
              </w:rPr>
            </w:pPr>
            <w:r>
              <w:rPr>
                <w:sz w:val="24"/>
                <w:szCs w:val="24"/>
              </w:rPr>
              <w:t>21968,6</w:t>
            </w:r>
          </w:p>
        </w:tc>
        <w:tc>
          <w:tcPr>
            <w:tcW w:w="1418" w:type="dxa"/>
            <w:gridSpan w:val="2"/>
            <w:shd w:val="clear" w:color="auto" w:fill="auto"/>
          </w:tcPr>
          <w:p w:rsidR="000364DE" w:rsidRPr="000364DE" w:rsidRDefault="000364DE" w:rsidP="00833E5C">
            <w:pPr>
              <w:jc w:val="both"/>
              <w:rPr>
                <w:b/>
                <w:sz w:val="24"/>
                <w:szCs w:val="24"/>
              </w:rPr>
            </w:pPr>
          </w:p>
        </w:tc>
      </w:tr>
      <w:tr w:rsidR="000364DE" w:rsidRPr="00252EEE" w:rsidTr="000364DE">
        <w:tblPrEx>
          <w:tblLook w:val="04A0"/>
        </w:tblPrEx>
        <w:tc>
          <w:tcPr>
            <w:tcW w:w="1167" w:type="dxa"/>
            <w:gridSpan w:val="2"/>
          </w:tcPr>
          <w:p w:rsidR="000364DE" w:rsidRPr="00252EEE" w:rsidRDefault="000364DE" w:rsidP="000364DE">
            <w:pPr>
              <w:widowControl w:val="0"/>
              <w:autoSpaceDE w:val="0"/>
              <w:autoSpaceDN w:val="0"/>
              <w:adjustRightInd w:val="0"/>
              <w:jc w:val="center"/>
              <w:rPr>
                <w:b/>
                <w:sz w:val="24"/>
                <w:szCs w:val="24"/>
              </w:rPr>
            </w:pPr>
            <w:r w:rsidRPr="00252EEE">
              <w:rPr>
                <w:b/>
                <w:sz w:val="24"/>
                <w:szCs w:val="24"/>
              </w:rPr>
              <w:t>1</w:t>
            </w:r>
          </w:p>
        </w:tc>
        <w:tc>
          <w:tcPr>
            <w:tcW w:w="4078" w:type="dxa"/>
          </w:tcPr>
          <w:p w:rsidR="000364DE" w:rsidRPr="00252EEE" w:rsidRDefault="000364DE" w:rsidP="000364DE">
            <w:pPr>
              <w:widowControl w:val="0"/>
              <w:autoSpaceDE w:val="0"/>
              <w:autoSpaceDN w:val="0"/>
              <w:adjustRightInd w:val="0"/>
              <w:rPr>
                <w:b/>
                <w:sz w:val="24"/>
                <w:szCs w:val="24"/>
              </w:rPr>
            </w:pPr>
            <w:r w:rsidRPr="00252EEE">
              <w:rPr>
                <w:b/>
                <w:sz w:val="24"/>
                <w:szCs w:val="24"/>
              </w:rPr>
              <w:t>Обеспечение жильем молодых семей на территории Шалинского городского округа, всего в том числе:</w:t>
            </w:r>
          </w:p>
        </w:tc>
        <w:tc>
          <w:tcPr>
            <w:tcW w:w="1275" w:type="dxa"/>
          </w:tcPr>
          <w:p w:rsidR="000364DE" w:rsidRPr="00252EEE" w:rsidRDefault="000364DE" w:rsidP="00370699">
            <w:pPr>
              <w:widowControl w:val="0"/>
              <w:autoSpaceDE w:val="0"/>
              <w:autoSpaceDN w:val="0"/>
              <w:adjustRightInd w:val="0"/>
              <w:jc w:val="center"/>
              <w:rPr>
                <w:b/>
                <w:sz w:val="24"/>
                <w:szCs w:val="24"/>
              </w:rPr>
            </w:pPr>
            <w:r w:rsidRPr="00252EEE">
              <w:rPr>
                <w:b/>
                <w:sz w:val="24"/>
                <w:szCs w:val="24"/>
              </w:rPr>
              <w:t>12</w:t>
            </w:r>
            <w:r w:rsidR="00370699" w:rsidRPr="00252EEE">
              <w:rPr>
                <w:b/>
                <w:sz w:val="24"/>
                <w:szCs w:val="24"/>
              </w:rPr>
              <w:t> </w:t>
            </w:r>
            <w:r w:rsidRPr="00252EEE">
              <w:rPr>
                <w:b/>
                <w:sz w:val="24"/>
                <w:szCs w:val="24"/>
              </w:rPr>
              <w:t>996</w:t>
            </w:r>
            <w:r w:rsidR="00370699" w:rsidRPr="00252EEE">
              <w:rPr>
                <w:b/>
                <w:sz w:val="24"/>
                <w:szCs w:val="24"/>
              </w:rPr>
              <w:t>,0</w:t>
            </w:r>
          </w:p>
        </w:tc>
        <w:tc>
          <w:tcPr>
            <w:tcW w:w="1135" w:type="dxa"/>
          </w:tcPr>
          <w:p w:rsidR="000364DE" w:rsidRPr="00252EEE" w:rsidRDefault="000364DE" w:rsidP="00370699">
            <w:pPr>
              <w:widowControl w:val="0"/>
              <w:autoSpaceDE w:val="0"/>
              <w:autoSpaceDN w:val="0"/>
              <w:adjustRightInd w:val="0"/>
              <w:rPr>
                <w:rFonts w:cs="Arial"/>
                <w:b/>
                <w:sz w:val="24"/>
                <w:szCs w:val="24"/>
              </w:rPr>
            </w:pPr>
            <w:r w:rsidRPr="00252EEE">
              <w:rPr>
                <w:b/>
                <w:sz w:val="24"/>
                <w:szCs w:val="24"/>
              </w:rPr>
              <w:t>12</w:t>
            </w:r>
            <w:r w:rsidR="00370699" w:rsidRPr="00252EEE">
              <w:rPr>
                <w:b/>
                <w:sz w:val="24"/>
                <w:szCs w:val="24"/>
              </w:rPr>
              <w:t> </w:t>
            </w:r>
            <w:r w:rsidRPr="00252EEE">
              <w:rPr>
                <w:b/>
                <w:sz w:val="24"/>
                <w:szCs w:val="24"/>
              </w:rPr>
              <w:t>996</w:t>
            </w:r>
            <w:r w:rsidR="00370699" w:rsidRPr="00252EEE">
              <w:rPr>
                <w:b/>
                <w:sz w:val="24"/>
                <w:szCs w:val="24"/>
              </w:rPr>
              <w:t>,0</w:t>
            </w:r>
          </w:p>
        </w:tc>
        <w:tc>
          <w:tcPr>
            <w:tcW w:w="1133" w:type="dxa"/>
          </w:tcPr>
          <w:p w:rsidR="000364DE" w:rsidRPr="00252EEE" w:rsidRDefault="000364DE" w:rsidP="00370699">
            <w:pPr>
              <w:widowControl w:val="0"/>
              <w:autoSpaceDE w:val="0"/>
              <w:autoSpaceDN w:val="0"/>
              <w:adjustRightInd w:val="0"/>
              <w:rPr>
                <w:rFonts w:cs="Arial"/>
                <w:b/>
                <w:sz w:val="24"/>
                <w:szCs w:val="24"/>
              </w:rPr>
            </w:pPr>
            <w:r w:rsidRPr="00252EEE">
              <w:rPr>
                <w:b/>
                <w:sz w:val="24"/>
                <w:szCs w:val="24"/>
              </w:rPr>
              <w:t>12</w:t>
            </w:r>
            <w:r w:rsidR="00370699" w:rsidRPr="00252EEE">
              <w:rPr>
                <w:b/>
                <w:sz w:val="24"/>
                <w:szCs w:val="24"/>
              </w:rPr>
              <w:t> </w:t>
            </w:r>
            <w:r w:rsidRPr="00252EEE">
              <w:rPr>
                <w:b/>
                <w:sz w:val="24"/>
                <w:szCs w:val="24"/>
              </w:rPr>
              <w:t>996</w:t>
            </w:r>
            <w:r w:rsidR="00370699" w:rsidRPr="00252EEE">
              <w:rPr>
                <w:b/>
                <w:sz w:val="24"/>
                <w:szCs w:val="24"/>
              </w:rPr>
              <w:t>,</w:t>
            </w:r>
            <w:r w:rsidRPr="00252EEE">
              <w:rPr>
                <w:b/>
                <w:sz w:val="24"/>
                <w:szCs w:val="24"/>
              </w:rPr>
              <w:t>0</w:t>
            </w:r>
          </w:p>
        </w:tc>
        <w:tc>
          <w:tcPr>
            <w:tcW w:w="1418" w:type="dxa"/>
            <w:gridSpan w:val="2"/>
          </w:tcPr>
          <w:p w:rsidR="000364DE" w:rsidRPr="00252EEE" w:rsidRDefault="000364DE" w:rsidP="000364DE">
            <w:pPr>
              <w:widowControl w:val="0"/>
              <w:autoSpaceDE w:val="0"/>
              <w:autoSpaceDN w:val="0"/>
              <w:adjustRightInd w:val="0"/>
              <w:jc w:val="center"/>
              <w:rPr>
                <w:b/>
                <w:sz w:val="24"/>
                <w:szCs w:val="24"/>
              </w:rPr>
            </w:pPr>
          </w:p>
        </w:tc>
      </w:tr>
      <w:tr w:rsidR="000364DE" w:rsidRPr="000364DE" w:rsidTr="000364DE">
        <w:tblPrEx>
          <w:tblLook w:val="04A0"/>
        </w:tblPrEx>
        <w:tc>
          <w:tcPr>
            <w:tcW w:w="1167" w:type="dxa"/>
            <w:gridSpan w:val="2"/>
          </w:tcPr>
          <w:p w:rsidR="000364DE" w:rsidRPr="000364DE" w:rsidRDefault="000364DE" w:rsidP="000364DE">
            <w:pPr>
              <w:widowControl w:val="0"/>
              <w:autoSpaceDE w:val="0"/>
              <w:autoSpaceDN w:val="0"/>
              <w:adjustRightInd w:val="0"/>
              <w:jc w:val="center"/>
              <w:rPr>
                <w:sz w:val="24"/>
                <w:szCs w:val="24"/>
              </w:rPr>
            </w:pPr>
            <w:r w:rsidRPr="000364DE">
              <w:rPr>
                <w:sz w:val="24"/>
                <w:szCs w:val="24"/>
              </w:rPr>
              <w:t>1.1.</w:t>
            </w:r>
          </w:p>
        </w:tc>
        <w:tc>
          <w:tcPr>
            <w:tcW w:w="4078" w:type="dxa"/>
          </w:tcPr>
          <w:p w:rsidR="000364DE" w:rsidRPr="000364DE" w:rsidRDefault="000364DE" w:rsidP="000364DE">
            <w:pPr>
              <w:widowControl w:val="0"/>
              <w:autoSpaceDE w:val="0"/>
              <w:autoSpaceDN w:val="0"/>
              <w:adjustRightInd w:val="0"/>
              <w:rPr>
                <w:sz w:val="24"/>
                <w:szCs w:val="24"/>
              </w:rPr>
            </w:pPr>
            <w:r w:rsidRPr="000364DE">
              <w:rPr>
                <w:sz w:val="24"/>
                <w:szCs w:val="24"/>
              </w:rPr>
              <w:t>Федеральный бюджет</w:t>
            </w:r>
          </w:p>
        </w:tc>
        <w:tc>
          <w:tcPr>
            <w:tcW w:w="1275" w:type="dxa"/>
          </w:tcPr>
          <w:p w:rsidR="000364DE" w:rsidRPr="000364DE" w:rsidRDefault="000364DE" w:rsidP="00370699">
            <w:pPr>
              <w:widowControl w:val="0"/>
              <w:autoSpaceDE w:val="0"/>
              <w:autoSpaceDN w:val="0"/>
              <w:adjustRightInd w:val="0"/>
              <w:jc w:val="center"/>
              <w:rPr>
                <w:sz w:val="24"/>
                <w:szCs w:val="24"/>
              </w:rPr>
            </w:pPr>
            <w:r w:rsidRPr="000364DE">
              <w:rPr>
                <w:sz w:val="24"/>
                <w:szCs w:val="24"/>
              </w:rPr>
              <w:t>2</w:t>
            </w:r>
            <w:r w:rsidR="00370699">
              <w:rPr>
                <w:sz w:val="24"/>
                <w:szCs w:val="24"/>
              </w:rPr>
              <w:t> </w:t>
            </w:r>
            <w:r w:rsidRPr="000364DE">
              <w:rPr>
                <w:sz w:val="24"/>
                <w:szCs w:val="24"/>
              </w:rPr>
              <w:t>115</w:t>
            </w:r>
            <w:r w:rsidR="00370699">
              <w:rPr>
                <w:sz w:val="24"/>
                <w:szCs w:val="24"/>
              </w:rPr>
              <w:t>,</w:t>
            </w:r>
            <w:r w:rsidRPr="000364DE">
              <w:rPr>
                <w:sz w:val="24"/>
                <w:szCs w:val="24"/>
              </w:rPr>
              <w:t>3</w:t>
            </w:r>
          </w:p>
        </w:tc>
        <w:tc>
          <w:tcPr>
            <w:tcW w:w="1135" w:type="dxa"/>
          </w:tcPr>
          <w:p w:rsidR="000364DE" w:rsidRPr="000364DE" w:rsidRDefault="000364DE" w:rsidP="00252EEE">
            <w:pPr>
              <w:widowControl w:val="0"/>
              <w:autoSpaceDE w:val="0"/>
              <w:autoSpaceDN w:val="0"/>
              <w:adjustRightInd w:val="0"/>
              <w:rPr>
                <w:rFonts w:cs="Arial"/>
                <w:sz w:val="24"/>
                <w:szCs w:val="24"/>
              </w:rPr>
            </w:pPr>
            <w:r w:rsidRPr="000364DE">
              <w:rPr>
                <w:sz w:val="24"/>
                <w:szCs w:val="24"/>
              </w:rPr>
              <w:t>2</w:t>
            </w:r>
            <w:r w:rsidR="00252EEE">
              <w:rPr>
                <w:sz w:val="24"/>
                <w:szCs w:val="24"/>
              </w:rPr>
              <w:t> </w:t>
            </w:r>
            <w:r w:rsidRPr="000364DE">
              <w:rPr>
                <w:sz w:val="24"/>
                <w:szCs w:val="24"/>
              </w:rPr>
              <w:t>115</w:t>
            </w:r>
            <w:r w:rsidR="00252EEE">
              <w:rPr>
                <w:sz w:val="24"/>
                <w:szCs w:val="24"/>
              </w:rPr>
              <w:t>,</w:t>
            </w:r>
            <w:r w:rsidRPr="000364DE">
              <w:rPr>
                <w:sz w:val="24"/>
                <w:szCs w:val="24"/>
              </w:rPr>
              <w:t>3</w:t>
            </w:r>
          </w:p>
        </w:tc>
        <w:tc>
          <w:tcPr>
            <w:tcW w:w="1133" w:type="dxa"/>
          </w:tcPr>
          <w:p w:rsidR="000364DE" w:rsidRPr="000364DE" w:rsidRDefault="000364DE" w:rsidP="00252EEE">
            <w:pPr>
              <w:widowControl w:val="0"/>
              <w:autoSpaceDE w:val="0"/>
              <w:autoSpaceDN w:val="0"/>
              <w:adjustRightInd w:val="0"/>
              <w:rPr>
                <w:rFonts w:cs="Arial"/>
                <w:sz w:val="24"/>
                <w:szCs w:val="24"/>
              </w:rPr>
            </w:pPr>
            <w:r w:rsidRPr="000364DE">
              <w:rPr>
                <w:sz w:val="24"/>
                <w:szCs w:val="24"/>
              </w:rPr>
              <w:t>2</w:t>
            </w:r>
            <w:r w:rsidR="00252EEE">
              <w:rPr>
                <w:sz w:val="24"/>
                <w:szCs w:val="24"/>
              </w:rPr>
              <w:t> </w:t>
            </w:r>
            <w:r w:rsidRPr="000364DE">
              <w:rPr>
                <w:sz w:val="24"/>
                <w:szCs w:val="24"/>
              </w:rPr>
              <w:t>115</w:t>
            </w:r>
            <w:r w:rsidR="00252EEE">
              <w:rPr>
                <w:sz w:val="24"/>
                <w:szCs w:val="24"/>
              </w:rPr>
              <w:t>,3</w:t>
            </w:r>
          </w:p>
        </w:tc>
        <w:tc>
          <w:tcPr>
            <w:tcW w:w="1418" w:type="dxa"/>
            <w:gridSpan w:val="2"/>
          </w:tcPr>
          <w:p w:rsidR="000364DE" w:rsidRPr="000364DE" w:rsidRDefault="000364DE" w:rsidP="000364DE">
            <w:pPr>
              <w:widowControl w:val="0"/>
              <w:autoSpaceDE w:val="0"/>
              <w:autoSpaceDN w:val="0"/>
              <w:adjustRightInd w:val="0"/>
              <w:rPr>
                <w:rFonts w:cs="Arial"/>
                <w:sz w:val="24"/>
                <w:szCs w:val="24"/>
              </w:rPr>
            </w:pPr>
          </w:p>
        </w:tc>
      </w:tr>
      <w:tr w:rsidR="000364DE" w:rsidRPr="000364DE" w:rsidTr="000364DE">
        <w:tblPrEx>
          <w:tblLook w:val="04A0"/>
        </w:tblPrEx>
        <w:tc>
          <w:tcPr>
            <w:tcW w:w="1167" w:type="dxa"/>
            <w:gridSpan w:val="2"/>
          </w:tcPr>
          <w:p w:rsidR="000364DE" w:rsidRPr="000364DE" w:rsidRDefault="000364DE" w:rsidP="000364DE">
            <w:pPr>
              <w:widowControl w:val="0"/>
              <w:autoSpaceDE w:val="0"/>
              <w:autoSpaceDN w:val="0"/>
              <w:adjustRightInd w:val="0"/>
              <w:jc w:val="center"/>
              <w:rPr>
                <w:sz w:val="24"/>
                <w:szCs w:val="24"/>
              </w:rPr>
            </w:pPr>
            <w:r w:rsidRPr="000364DE">
              <w:rPr>
                <w:sz w:val="24"/>
                <w:szCs w:val="24"/>
              </w:rPr>
              <w:t>1.2.</w:t>
            </w:r>
          </w:p>
        </w:tc>
        <w:tc>
          <w:tcPr>
            <w:tcW w:w="4078" w:type="dxa"/>
          </w:tcPr>
          <w:p w:rsidR="000364DE" w:rsidRPr="000364DE" w:rsidRDefault="000364DE" w:rsidP="000364DE">
            <w:pPr>
              <w:widowControl w:val="0"/>
              <w:autoSpaceDE w:val="0"/>
              <w:autoSpaceDN w:val="0"/>
              <w:adjustRightInd w:val="0"/>
              <w:rPr>
                <w:sz w:val="24"/>
                <w:szCs w:val="24"/>
              </w:rPr>
            </w:pPr>
            <w:r w:rsidRPr="000364DE">
              <w:rPr>
                <w:sz w:val="24"/>
                <w:szCs w:val="24"/>
              </w:rPr>
              <w:t>Областной бюджет</w:t>
            </w:r>
          </w:p>
        </w:tc>
        <w:tc>
          <w:tcPr>
            <w:tcW w:w="127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2</w:t>
            </w:r>
            <w:r w:rsidR="00252EEE">
              <w:rPr>
                <w:sz w:val="24"/>
                <w:szCs w:val="24"/>
              </w:rPr>
              <w:t> </w:t>
            </w:r>
            <w:r w:rsidRPr="000364DE">
              <w:rPr>
                <w:sz w:val="24"/>
                <w:szCs w:val="24"/>
              </w:rPr>
              <w:t>115</w:t>
            </w:r>
            <w:r w:rsidR="00252EEE">
              <w:rPr>
                <w:sz w:val="24"/>
                <w:szCs w:val="24"/>
              </w:rPr>
              <w:t>,3</w:t>
            </w:r>
          </w:p>
        </w:tc>
        <w:tc>
          <w:tcPr>
            <w:tcW w:w="1135" w:type="dxa"/>
          </w:tcPr>
          <w:p w:rsidR="000364DE" w:rsidRPr="000364DE" w:rsidRDefault="000364DE" w:rsidP="00252EEE">
            <w:pPr>
              <w:widowControl w:val="0"/>
              <w:autoSpaceDE w:val="0"/>
              <w:autoSpaceDN w:val="0"/>
              <w:adjustRightInd w:val="0"/>
              <w:rPr>
                <w:rFonts w:cs="Arial"/>
                <w:sz w:val="24"/>
                <w:szCs w:val="24"/>
              </w:rPr>
            </w:pPr>
            <w:r w:rsidRPr="000364DE">
              <w:rPr>
                <w:sz w:val="24"/>
                <w:szCs w:val="24"/>
              </w:rPr>
              <w:t>2</w:t>
            </w:r>
            <w:r w:rsidR="00252EEE">
              <w:rPr>
                <w:sz w:val="24"/>
                <w:szCs w:val="24"/>
              </w:rPr>
              <w:t> </w:t>
            </w:r>
            <w:r w:rsidRPr="000364DE">
              <w:rPr>
                <w:sz w:val="24"/>
                <w:szCs w:val="24"/>
              </w:rPr>
              <w:t>115</w:t>
            </w:r>
            <w:r w:rsidR="00252EEE">
              <w:rPr>
                <w:sz w:val="24"/>
                <w:szCs w:val="24"/>
              </w:rPr>
              <w:t>,3</w:t>
            </w:r>
          </w:p>
        </w:tc>
        <w:tc>
          <w:tcPr>
            <w:tcW w:w="1133" w:type="dxa"/>
          </w:tcPr>
          <w:p w:rsidR="000364DE" w:rsidRPr="000364DE" w:rsidRDefault="000364DE" w:rsidP="00252EEE">
            <w:pPr>
              <w:widowControl w:val="0"/>
              <w:autoSpaceDE w:val="0"/>
              <w:autoSpaceDN w:val="0"/>
              <w:adjustRightInd w:val="0"/>
              <w:rPr>
                <w:rFonts w:cs="Arial"/>
                <w:sz w:val="24"/>
                <w:szCs w:val="24"/>
              </w:rPr>
            </w:pPr>
            <w:r w:rsidRPr="000364DE">
              <w:rPr>
                <w:sz w:val="24"/>
                <w:szCs w:val="24"/>
              </w:rPr>
              <w:t>2</w:t>
            </w:r>
            <w:r w:rsidR="00252EEE">
              <w:rPr>
                <w:sz w:val="24"/>
                <w:szCs w:val="24"/>
              </w:rPr>
              <w:t> </w:t>
            </w:r>
            <w:r w:rsidRPr="000364DE">
              <w:rPr>
                <w:sz w:val="24"/>
                <w:szCs w:val="24"/>
              </w:rPr>
              <w:t>115</w:t>
            </w:r>
            <w:r w:rsidR="00252EEE">
              <w:rPr>
                <w:sz w:val="24"/>
                <w:szCs w:val="24"/>
              </w:rPr>
              <w:t>,3</w:t>
            </w:r>
            <w:r w:rsidRPr="000364DE">
              <w:rPr>
                <w:sz w:val="24"/>
                <w:szCs w:val="24"/>
              </w:rPr>
              <w:t> </w:t>
            </w:r>
          </w:p>
        </w:tc>
        <w:tc>
          <w:tcPr>
            <w:tcW w:w="1418" w:type="dxa"/>
            <w:gridSpan w:val="2"/>
          </w:tcPr>
          <w:p w:rsidR="000364DE" w:rsidRPr="000364DE" w:rsidRDefault="000364DE" w:rsidP="000364DE">
            <w:pPr>
              <w:widowControl w:val="0"/>
              <w:autoSpaceDE w:val="0"/>
              <w:autoSpaceDN w:val="0"/>
              <w:adjustRightInd w:val="0"/>
              <w:rPr>
                <w:rFonts w:cs="Arial"/>
                <w:sz w:val="24"/>
                <w:szCs w:val="24"/>
              </w:rPr>
            </w:pPr>
          </w:p>
        </w:tc>
      </w:tr>
      <w:tr w:rsidR="000364DE" w:rsidRPr="000364DE" w:rsidTr="000364DE">
        <w:tblPrEx>
          <w:tblLook w:val="04A0"/>
        </w:tblPrEx>
        <w:tc>
          <w:tcPr>
            <w:tcW w:w="1167" w:type="dxa"/>
            <w:gridSpan w:val="2"/>
          </w:tcPr>
          <w:p w:rsidR="000364DE" w:rsidRPr="000364DE" w:rsidRDefault="000364DE" w:rsidP="000364DE">
            <w:pPr>
              <w:widowControl w:val="0"/>
              <w:autoSpaceDE w:val="0"/>
              <w:autoSpaceDN w:val="0"/>
              <w:adjustRightInd w:val="0"/>
              <w:jc w:val="center"/>
              <w:rPr>
                <w:sz w:val="24"/>
                <w:szCs w:val="24"/>
              </w:rPr>
            </w:pPr>
            <w:r w:rsidRPr="000364DE">
              <w:rPr>
                <w:sz w:val="24"/>
                <w:szCs w:val="24"/>
              </w:rPr>
              <w:t>1.3.</w:t>
            </w:r>
          </w:p>
        </w:tc>
        <w:tc>
          <w:tcPr>
            <w:tcW w:w="4078" w:type="dxa"/>
          </w:tcPr>
          <w:p w:rsidR="000364DE" w:rsidRPr="000364DE" w:rsidRDefault="000364DE" w:rsidP="000364DE">
            <w:pPr>
              <w:widowControl w:val="0"/>
              <w:autoSpaceDE w:val="0"/>
              <w:autoSpaceDN w:val="0"/>
              <w:adjustRightInd w:val="0"/>
              <w:rPr>
                <w:sz w:val="24"/>
                <w:szCs w:val="24"/>
              </w:rPr>
            </w:pPr>
            <w:r w:rsidRPr="000364DE">
              <w:rPr>
                <w:sz w:val="24"/>
                <w:szCs w:val="24"/>
              </w:rPr>
              <w:t>Местный бюджет</w:t>
            </w:r>
          </w:p>
        </w:tc>
        <w:tc>
          <w:tcPr>
            <w:tcW w:w="127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967</w:t>
            </w:r>
            <w:r w:rsidR="00252EEE">
              <w:rPr>
                <w:sz w:val="24"/>
                <w:szCs w:val="24"/>
              </w:rPr>
              <w:t>,</w:t>
            </w:r>
            <w:r w:rsidRPr="000364DE">
              <w:rPr>
                <w:sz w:val="24"/>
                <w:szCs w:val="24"/>
              </w:rPr>
              <w:t>7</w:t>
            </w:r>
          </w:p>
        </w:tc>
        <w:tc>
          <w:tcPr>
            <w:tcW w:w="113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967</w:t>
            </w:r>
            <w:r w:rsidR="00252EEE">
              <w:rPr>
                <w:sz w:val="24"/>
                <w:szCs w:val="24"/>
              </w:rPr>
              <w:t>,7</w:t>
            </w:r>
          </w:p>
        </w:tc>
        <w:tc>
          <w:tcPr>
            <w:tcW w:w="1133"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967</w:t>
            </w:r>
            <w:r w:rsidR="00252EEE">
              <w:rPr>
                <w:sz w:val="24"/>
                <w:szCs w:val="24"/>
              </w:rPr>
              <w:t>,7</w:t>
            </w:r>
          </w:p>
        </w:tc>
        <w:tc>
          <w:tcPr>
            <w:tcW w:w="1418" w:type="dxa"/>
            <w:gridSpan w:val="2"/>
          </w:tcPr>
          <w:p w:rsidR="000364DE" w:rsidRPr="000364DE" w:rsidRDefault="000364DE" w:rsidP="000364DE">
            <w:pPr>
              <w:widowControl w:val="0"/>
              <w:autoSpaceDE w:val="0"/>
              <w:autoSpaceDN w:val="0"/>
              <w:adjustRightInd w:val="0"/>
              <w:jc w:val="center"/>
              <w:rPr>
                <w:sz w:val="24"/>
                <w:szCs w:val="24"/>
              </w:rPr>
            </w:pPr>
          </w:p>
        </w:tc>
      </w:tr>
      <w:tr w:rsidR="000364DE" w:rsidRPr="000364DE" w:rsidTr="000364DE">
        <w:tblPrEx>
          <w:tblLook w:val="04A0"/>
        </w:tblPrEx>
        <w:tc>
          <w:tcPr>
            <w:tcW w:w="1167" w:type="dxa"/>
            <w:gridSpan w:val="2"/>
          </w:tcPr>
          <w:p w:rsidR="000364DE" w:rsidRPr="000364DE" w:rsidRDefault="000364DE" w:rsidP="000364DE">
            <w:pPr>
              <w:widowControl w:val="0"/>
              <w:autoSpaceDE w:val="0"/>
              <w:autoSpaceDN w:val="0"/>
              <w:adjustRightInd w:val="0"/>
              <w:jc w:val="center"/>
              <w:rPr>
                <w:sz w:val="24"/>
                <w:szCs w:val="24"/>
              </w:rPr>
            </w:pPr>
            <w:r w:rsidRPr="000364DE">
              <w:rPr>
                <w:sz w:val="24"/>
                <w:szCs w:val="24"/>
              </w:rPr>
              <w:lastRenderedPageBreak/>
              <w:t>1.4.</w:t>
            </w:r>
          </w:p>
        </w:tc>
        <w:tc>
          <w:tcPr>
            <w:tcW w:w="4078" w:type="dxa"/>
          </w:tcPr>
          <w:p w:rsidR="000364DE" w:rsidRPr="000364DE" w:rsidRDefault="000364DE" w:rsidP="000364DE">
            <w:pPr>
              <w:widowControl w:val="0"/>
              <w:autoSpaceDE w:val="0"/>
              <w:autoSpaceDN w:val="0"/>
              <w:adjustRightInd w:val="0"/>
              <w:rPr>
                <w:sz w:val="24"/>
                <w:szCs w:val="24"/>
              </w:rPr>
            </w:pPr>
            <w:r w:rsidRPr="000364DE">
              <w:rPr>
                <w:sz w:val="24"/>
                <w:szCs w:val="24"/>
              </w:rPr>
              <w:t>Внебюджетные источники</w:t>
            </w:r>
          </w:p>
        </w:tc>
        <w:tc>
          <w:tcPr>
            <w:tcW w:w="127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7</w:t>
            </w:r>
            <w:r w:rsidR="00252EEE">
              <w:rPr>
                <w:sz w:val="24"/>
                <w:szCs w:val="24"/>
              </w:rPr>
              <w:t> </w:t>
            </w:r>
            <w:r w:rsidRPr="000364DE">
              <w:rPr>
                <w:sz w:val="24"/>
                <w:szCs w:val="24"/>
              </w:rPr>
              <w:t>797</w:t>
            </w:r>
            <w:r w:rsidR="00252EEE">
              <w:rPr>
                <w:sz w:val="24"/>
                <w:szCs w:val="24"/>
              </w:rPr>
              <w:t>,</w:t>
            </w:r>
            <w:r w:rsidRPr="000364DE">
              <w:rPr>
                <w:sz w:val="24"/>
                <w:szCs w:val="24"/>
              </w:rPr>
              <w:t>6</w:t>
            </w:r>
          </w:p>
        </w:tc>
        <w:tc>
          <w:tcPr>
            <w:tcW w:w="113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7</w:t>
            </w:r>
            <w:r w:rsidR="00252EEE">
              <w:rPr>
                <w:sz w:val="24"/>
                <w:szCs w:val="24"/>
              </w:rPr>
              <w:t> </w:t>
            </w:r>
            <w:r w:rsidRPr="000364DE">
              <w:rPr>
                <w:sz w:val="24"/>
                <w:szCs w:val="24"/>
              </w:rPr>
              <w:t>797</w:t>
            </w:r>
            <w:r w:rsidR="00252EEE">
              <w:rPr>
                <w:sz w:val="24"/>
                <w:szCs w:val="24"/>
              </w:rPr>
              <w:t>,</w:t>
            </w:r>
            <w:r w:rsidRPr="000364DE">
              <w:rPr>
                <w:sz w:val="24"/>
                <w:szCs w:val="24"/>
              </w:rPr>
              <w:t>6</w:t>
            </w:r>
          </w:p>
        </w:tc>
        <w:tc>
          <w:tcPr>
            <w:tcW w:w="1133"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7</w:t>
            </w:r>
            <w:r w:rsidR="00252EEE">
              <w:rPr>
                <w:sz w:val="24"/>
                <w:szCs w:val="24"/>
              </w:rPr>
              <w:t> </w:t>
            </w:r>
            <w:r w:rsidRPr="000364DE">
              <w:rPr>
                <w:sz w:val="24"/>
                <w:szCs w:val="24"/>
              </w:rPr>
              <w:t>797</w:t>
            </w:r>
            <w:r w:rsidR="00252EEE">
              <w:rPr>
                <w:sz w:val="24"/>
                <w:szCs w:val="24"/>
              </w:rPr>
              <w:t>,</w:t>
            </w:r>
            <w:r w:rsidRPr="000364DE">
              <w:rPr>
                <w:sz w:val="24"/>
                <w:szCs w:val="24"/>
              </w:rPr>
              <w:t>6</w:t>
            </w:r>
          </w:p>
        </w:tc>
        <w:tc>
          <w:tcPr>
            <w:tcW w:w="1418" w:type="dxa"/>
            <w:gridSpan w:val="2"/>
          </w:tcPr>
          <w:p w:rsidR="000364DE" w:rsidRPr="000364DE" w:rsidRDefault="000364DE" w:rsidP="000364DE">
            <w:pPr>
              <w:widowControl w:val="0"/>
              <w:autoSpaceDE w:val="0"/>
              <w:autoSpaceDN w:val="0"/>
              <w:adjustRightInd w:val="0"/>
              <w:jc w:val="center"/>
              <w:rPr>
                <w:sz w:val="24"/>
                <w:szCs w:val="24"/>
              </w:rPr>
            </w:pPr>
          </w:p>
        </w:tc>
      </w:tr>
      <w:tr w:rsidR="000364DE" w:rsidRPr="00252EEE" w:rsidTr="000364DE">
        <w:tblPrEx>
          <w:tblLook w:val="04A0"/>
        </w:tblPrEx>
        <w:tc>
          <w:tcPr>
            <w:tcW w:w="1167" w:type="dxa"/>
            <w:gridSpan w:val="2"/>
          </w:tcPr>
          <w:p w:rsidR="000364DE" w:rsidRPr="00252EEE" w:rsidRDefault="000364DE" w:rsidP="000364DE">
            <w:pPr>
              <w:widowControl w:val="0"/>
              <w:autoSpaceDE w:val="0"/>
              <w:autoSpaceDN w:val="0"/>
              <w:adjustRightInd w:val="0"/>
              <w:jc w:val="center"/>
              <w:rPr>
                <w:b/>
                <w:sz w:val="24"/>
                <w:szCs w:val="24"/>
              </w:rPr>
            </w:pPr>
            <w:r w:rsidRPr="00252EEE">
              <w:rPr>
                <w:b/>
                <w:sz w:val="24"/>
                <w:szCs w:val="24"/>
              </w:rPr>
              <w:t>2</w:t>
            </w:r>
          </w:p>
        </w:tc>
        <w:tc>
          <w:tcPr>
            <w:tcW w:w="4078" w:type="dxa"/>
          </w:tcPr>
          <w:p w:rsidR="000364DE" w:rsidRPr="00252EEE" w:rsidRDefault="000364DE" w:rsidP="000364DE">
            <w:pPr>
              <w:widowControl w:val="0"/>
              <w:autoSpaceDE w:val="0"/>
              <w:autoSpaceDN w:val="0"/>
              <w:adjustRightInd w:val="0"/>
              <w:rPr>
                <w:b/>
                <w:sz w:val="24"/>
                <w:szCs w:val="24"/>
              </w:rPr>
            </w:pPr>
            <w:r w:rsidRPr="00252EEE">
              <w:rPr>
                <w:b/>
                <w:sz w:val="24"/>
                <w:szCs w:val="24"/>
              </w:rPr>
              <w:t>Обеспечение жильем отдельных категорий граждан на территории Шалинского городского округа, всего в том числе:</w:t>
            </w:r>
          </w:p>
        </w:tc>
        <w:tc>
          <w:tcPr>
            <w:tcW w:w="1275" w:type="dxa"/>
          </w:tcPr>
          <w:p w:rsidR="000364DE" w:rsidRPr="00252EEE" w:rsidRDefault="000364DE" w:rsidP="00252EEE">
            <w:pPr>
              <w:widowControl w:val="0"/>
              <w:autoSpaceDE w:val="0"/>
              <w:autoSpaceDN w:val="0"/>
              <w:adjustRightInd w:val="0"/>
              <w:jc w:val="center"/>
              <w:rPr>
                <w:b/>
                <w:sz w:val="24"/>
                <w:szCs w:val="24"/>
              </w:rPr>
            </w:pPr>
            <w:r w:rsidRPr="00252EEE">
              <w:rPr>
                <w:b/>
                <w:sz w:val="24"/>
                <w:szCs w:val="24"/>
              </w:rPr>
              <w:t>3</w:t>
            </w:r>
            <w:r w:rsidR="00252EEE" w:rsidRPr="00252EEE">
              <w:rPr>
                <w:b/>
                <w:sz w:val="24"/>
                <w:szCs w:val="24"/>
              </w:rPr>
              <w:t> </w:t>
            </w:r>
            <w:r w:rsidRPr="00252EEE">
              <w:rPr>
                <w:b/>
                <w:sz w:val="24"/>
                <w:szCs w:val="24"/>
              </w:rPr>
              <w:t>348</w:t>
            </w:r>
            <w:r w:rsidR="00252EEE" w:rsidRPr="00252EEE">
              <w:rPr>
                <w:b/>
                <w:sz w:val="24"/>
                <w:szCs w:val="24"/>
              </w:rPr>
              <w:t>,0</w:t>
            </w:r>
          </w:p>
        </w:tc>
        <w:tc>
          <w:tcPr>
            <w:tcW w:w="1135" w:type="dxa"/>
          </w:tcPr>
          <w:p w:rsidR="000364DE" w:rsidRPr="00252EEE" w:rsidRDefault="000364DE" w:rsidP="00252EEE">
            <w:pPr>
              <w:widowControl w:val="0"/>
              <w:autoSpaceDE w:val="0"/>
              <w:autoSpaceDN w:val="0"/>
              <w:adjustRightInd w:val="0"/>
              <w:rPr>
                <w:rFonts w:cs="Arial"/>
                <w:b/>
                <w:sz w:val="24"/>
                <w:szCs w:val="24"/>
              </w:rPr>
            </w:pPr>
            <w:r w:rsidRPr="00252EEE">
              <w:rPr>
                <w:b/>
                <w:sz w:val="24"/>
                <w:szCs w:val="24"/>
              </w:rPr>
              <w:t>3</w:t>
            </w:r>
            <w:r w:rsidR="00252EEE" w:rsidRPr="00252EEE">
              <w:rPr>
                <w:b/>
                <w:sz w:val="24"/>
                <w:szCs w:val="24"/>
              </w:rPr>
              <w:t> </w:t>
            </w:r>
            <w:r w:rsidRPr="00252EEE">
              <w:rPr>
                <w:b/>
                <w:sz w:val="24"/>
                <w:szCs w:val="24"/>
              </w:rPr>
              <w:t>348</w:t>
            </w:r>
            <w:r w:rsidR="00252EEE" w:rsidRPr="00252EEE">
              <w:rPr>
                <w:b/>
                <w:sz w:val="24"/>
                <w:szCs w:val="24"/>
              </w:rPr>
              <w:t>,0</w:t>
            </w:r>
          </w:p>
        </w:tc>
        <w:tc>
          <w:tcPr>
            <w:tcW w:w="1133" w:type="dxa"/>
          </w:tcPr>
          <w:p w:rsidR="000364DE" w:rsidRPr="00252EEE" w:rsidRDefault="000364DE" w:rsidP="00252EEE">
            <w:pPr>
              <w:widowControl w:val="0"/>
              <w:autoSpaceDE w:val="0"/>
              <w:autoSpaceDN w:val="0"/>
              <w:adjustRightInd w:val="0"/>
              <w:rPr>
                <w:rFonts w:cs="Arial"/>
                <w:b/>
                <w:sz w:val="24"/>
                <w:szCs w:val="24"/>
              </w:rPr>
            </w:pPr>
            <w:r w:rsidRPr="00252EEE">
              <w:rPr>
                <w:b/>
                <w:sz w:val="24"/>
                <w:szCs w:val="24"/>
              </w:rPr>
              <w:t>3</w:t>
            </w:r>
            <w:r w:rsidR="00252EEE" w:rsidRPr="00252EEE">
              <w:rPr>
                <w:b/>
                <w:sz w:val="24"/>
                <w:szCs w:val="24"/>
              </w:rPr>
              <w:t> </w:t>
            </w:r>
            <w:r w:rsidRPr="00252EEE">
              <w:rPr>
                <w:b/>
                <w:sz w:val="24"/>
                <w:szCs w:val="24"/>
              </w:rPr>
              <w:t>348</w:t>
            </w:r>
            <w:r w:rsidR="00252EEE" w:rsidRPr="00252EEE">
              <w:rPr>
                <w:b/>
                <w:sz w:val="24"/>
                <w:szCs w:val="24"/>
              </w:rPr>
              <w:t>,0</w:t>
            </w:r>
          </w:p>
        </w:tc>
        <w:tc>
          <w:tcPr>
            <w:tcW w:w="1418" w:type="dxa"/>
            <w:gridSpan w:val="2"/>
          </w:tcPr>
          <w:p w:rsidR="000364DE" w:rsidRPr="00252EEE" w:rsidRDefault="000364DE" w:rsidP="000364DE">
            <w:pPr>
              <w:widowControl w:val="0"/>
              <w:autoSpaceDE w:val="0"/>
              <w:autoSpaceDN w:val="0"/>
              <w:adjustRightInd w:val="0"/>
              <w:jc w:val="center"/>
              <w:rPr>
                <w:b/>
                <w:sz w:val="24"/>
                <w:szCs w:val="24"/>
              </w:rPr>
            </w:pPr>
          </w:p>
        </w:tc>
      </w:tr>
      <w:tr w:rsidR="000364DE" w:rsidRPr="000364DE" w:rsidTr="000364DE">
        <w:tblPrEx>
          <w:tblLook w:val="04A0"/>
        </w:tblPrEx>
        <w:tc>
          <w:tcPr>
            <w:tcW w:w="1167" w:type="dxa"/>
            <w:gridSpan w:val="2"/>
          </w:tcPr>
          <w:p w:rsidR="000364DE" w:rsidRPr="000364DE" w:rsidRDefault="000364DE" w:rsidP="000364DE">
            <w:pPr>
              <w:widowControl w:val="0"/>
              <w:autoSpaceDE w:val="0"/>
              <w:autoSpaceDN w:val="0"/>
              <w:adjustRightInd w:val="0"/>
              <w:jc w:val="center"/>
              <w:rPr>
                <w:sz w:val="24"/>
                <w:szCs w:val="24"/>
              </w:rPr>
            </w:pPr>
            <w:r w:rsidRPr="000364DE">
              <w:rPr>
                <w:sz w:val="24"/>
                <w:szCs w:val="24"/>
              </w:rPr>
              <w:t>2.1.</w:t>
            </w:r>
          </w:p>
        </w:tc>
        <w:tc>
          <w:tcPr>
            <w:tcW w:w="4078" w:type="dxa"/>
          </w:tcPr>
          <w:p w:rsidR="000364DE" w:rsidRPr="000364DE" w:rsidRDefault="000364DE" w:rsidP="000364DE">
            <w:pPr>
              <w:widowControl w:val="0"/>
              <w:autoSpaceDE w:val="0"/>
              <w:autoSpaceDN w:val="0"/>
              <w:adjustRightInd w:val="0"/>
              <w:rPr>
                <w:sz w:val="24"/>
                <w:szCs w:val="24"/>
              </w:rPr>
            </w:pPr>
            <w:r w:rsidRPr="000364DE">
              <w:rPr>
                <w:sz w:val="24"/>
                <w:szCs w:val="24"/>
              </w:rPr>
              <w:t>Федеральный бюджет</w:t>
            </w:r>
          </w:p>
        </w:tc>
        <w:tc>
          <w:tcPr>
            <w:tcW w:w="1275" w:type="dxa"/>
          </w:tcPr>
          <w:p w:rsidR="000364DE" w:rsidRPr="000364DE" w:rsidRDefault="00252EEE" w:rsidP="000364DE">
            <w:pPr>
              <w:widowControl w:val="0"/>
              <w:autoSpaceDE w:val="0"/>
              <w:autoSpaceDN w:val="0"/>
              <w:adjustRightInd w:val="0"/>
              <w:jc w:val="center"/>
              <w:rPr>
                <w:sz w:val="24"/>
                <w:szCs w:val="24"/>
              </w:rPr>
            </w:pPr>
            <w:r>
              <w:rPr>
                <w:sz w:val="24"/>
                <w:szCs w:val="24"/>
              </w:rPr>
              <w:t>-</w:t>
            </w:r>
          </w:p>
        </w:tc>
        <w:tc>
          <w:tcPr>
            <w:tcW w:w="1135" w:type="dxa"/>
          </w:tcPr>
          <w:p w:rsidR="000364DE" w:rsidRPr="000364DE" w:rsidRDefault="00252EEE" w:rsidP="000364DE">
            <w:pPr>
              <w:widowControl w:val="0"/>
              <w:autoSpaceDE w:val="0"/>
              <w:autoSpaceDN w:val="0"/>
              <w:adjustRightInd w:val="0"/>
              <w:jc w:val="center"/>
              <w:rPr>
                <w:sz w:val="24"/>
                <w:szCs w:val="24"/>
              </w:rPr>
            </w:pPr>
            <w:r>
              <w:rPr>
                <w:sz w:val="24"/>
                <w:szCs w:val="24"/>
              </w:rPr>
              <w:t>-</w:t>
            </w:r>
          </w:p>
        </w:tc>
        <w:tc>
          <w:tcPr>
            <w:tcW w:w="1147" w:type="dxa"/>
            <w:gridSpan w:val="2"/>
          </w:tcPr>
          <w:p w:rsidR="000364DE" w:rsidRPr="000364DE" w:rsidRDefault="00252EEE" w:rsidP="000364DE">
            <w:pPr>
              <w:widowControl w:val="0"/>
              <w:autoSpaceDE w:val="0"/>
              <w:autoSpaceDN w:val="0"/>
              <w:adjustRightInd w:val="0"/>
              <w:jc w:val="center"/>
              <w:rPr>
                <w:sz w:val="24"/>
                <w:szCs w:val="24"/>
              </w:rPr>
            </w:pPr>
            <w:r>
              <w:rPr>
                <w:sz w:val="24"/>
                <w:szCs w:val="24"/>
              </w:rPr>
              <w:t>-</w:t>
            </w:r>
          </w:p>
        </w:tc>
        <w:tc>
          <w:tcPr>
            <w:tcW w:w="1404" w:type="dxa"/>
          </w:tcPr>
          <w:p w:rsidR="000364DE" w:rsidRPr="000364DE" w:rsidRDefault="000364DE" w:rsidP="000364DE">
            <w:pPr>
              <w:widowControl w:val="0"/>
              <w:autoSpaceDE w:val="0"/>
              <w:autoSpaceDN w:val="0"/>
              <w:adjustRightInd w:val="0"/>
              <w:jc w:val="center"/>
              <w:rPr>
                <w:sz w:val="24"/>
                <w:szCs w:val="24"/>
              </w:rPr>
            </w:pPr>
          </w:p>
        </w:tc>
      </w:tr>
      <w:tr w:rsidR="000364DE" w:rsidRPr="000364DE" w:rsidTr="000364DE">
        <w:tblPrEx>
          <w:tblLook w:val="04A0"/>
        </w:tblPrEx>
        <w:tc>
          <w:tcPr>
            <w:tcW w:w="1167" w:type="dxa"/>
            <w:gridSpan w:val="2"/>
          </w:tcPr>
          <w:p w:rsidR="000364DE" w:rsidRPr="000364DE" w:rsidRDefault="000364DE" w:rsidP="000364DE">
            <w:pPr>
              <w:widowControl w:val="0"/>
              <w:autoSpaceDE w:val="0"/>
              <w:autoSpaceDN w:val="0"/>
              <w:adjustRightInd w:val="0"/>
              <w:jc w:val="center"/>
              <w:rPr>
                <w:sz w:val="24"/>
                <w:szCs w:val="24"/>
              </w:rPr>
            </w:pPr>
            <w:r w:rsidRPr="000364DE">
              <w:rPr>
                <w:sz w:val="24"/>
                <w:szCs w:val="24"/>
              </w:rPr>
              <w:t>2.2.</w:t>
            </w:r>
          </w:p>
        </w:tc>
        <w:tc>
          <w:tcPr>
            <w:tcW w:w="4078" w:type="dxa"/>
          </w:tcPr>
          <w:p w:rsidR="000364DE" w:rsidRPr="000364DE" w:rsidRDefault="000364DE" w:rsidP="000364DE">
            <w:pPr>
              <w:widowControl w:val="0"/>
              <w:autoSpaceDE w:val="0"/>
              <w:autoSpaceDN w:val="0"/>
              <w:adjustRightInd w:val="0"/>
              <w:rPr>
                <w:sz w:val="24"/>
                <w:szCs w:val="24"/>
              </w:rPr>
            </w:pPr>
            <w:r w:rsidRPr="000364DE">
              <w:rPr>
                <w:sz w:val="24"/>
                <w:szCs w:val="24"/>
              </w:rPr>
              <w:t>Областной бюджет</w:t>
            </w:r>
          </w:p>
        </w:tc>
        <w:tc>
          <w:tcPr>
            <w:tcW w:w="1275" w:type="dxa"/>
          </w:tcPr>
          <w:p w:rsidR="000364DE" w:rsidRPr="000364DE" w:rsidRDefault="00252EEE" w:rsidP="000364DE">
            <w:pPr>
              <w:widowControl w:val="0"/>
              <w:autoSpaceDE w:val="0"/>
              <w:autoSpaceDN w:val="0"/>
              <w:adjustRightInd w:val="0"/>
              <w:jc w:val="center"/>
              <w:rPr>
                <w:sz w:val="24"/>
                <w:szCs w:val="24"/>
              </w:rPr>
            </w:pPr>
            <w:r>
              <w:rPr>
                <w:sz w:val="24"/>
                <w:szCs w:val="24"/>
              </w:rPr>
              <w:t>-</w:t>
            </w:r>
          </w:p>
        </w:tc>
        <w:tc>
          <w:tcPr>
            <w:tcW w:w="1135" w:type="dxa"/>
          </w:tcPr>
          <w:p w:rsidR="000364DE" w:rsidRPr="000364DE" w:rsidRDefault="00252EEE" w:rsidP="000364DE">
            <w:pPr>
              <w:widowControl w:val="0"/>
              <w:autoSpaceDE w:val="0"/>
              <w:autoSpaceDN w:val="0"/>
              <w:adjustRightInd w:val="0"/>
              <w:jc w:val="center"/>
              <w:rPr>
                <w:sz w:val="24"/>
                <w:szCs w:val="24"/>
              </w:rPr>
            </w:pPr>
            <w:r>
              <w:rPr>
                <w:sz w:val="24"/>
                <w:szCs w:val="24"/>
              </w:rPr>
              <w:t>-</w:t>
            </w:r>
          </w:p>
        </w:tc>
        <w:tc>
          <w:tcPr>
            <w:tcW w:w="1147" w:type="dxa"/>
            <w:gridSpan w:val="2"/>
          </w:tcPr>
          <w:p w:rsidR="000364DE" w:rsidRPr="000364DE" w:rsidRDefault="00252EEE" w:rsidP="000364DE">
            <w:pPr>
              <w:widowControl w:val="0"/>
              <w:autoSpaceDE w:val="0"/>
              <w:autoSpaceDN w:val="0"/>
              <w:adjustRightInd w:val="0"/>
              <w:jc w:val="center"/>
              <w:rPr>
                <w:sz w:val="24"/>
                <w:szCs w:val="24"/>
              </w:rPr>
            </w:pPr>
            <w:r>
              <w:rPr>
                <w:sz w:val="24"/>
                <w:szCs w:val="24"/>
              </w:rPr>
              <w:t>-</w:t>
            </w:r>
          </w:p>
        </w:tc>
        <w:tc>
          <w:tcPr>
            <w:tcW w:w="1404" w:type="dxa"/>
          </w:tcPr>
          <w:p w:rsidR="000364DE" w:rsidRPr="000364DE" w:rsidRDefault="000364DE" w:rsidP="000364DE">
            <w:pPr>
              <w:widowControl w:val="0"/>
              <w:autoSpaceDE w:val="0"/>
              <w:autoSpaceDN w:val="0"/>
              <w:adjustRightInd w:val="0"/>
              <w:jc w:val="center"/>
              <w:rPr>
                <w:sz w:val="24"/>
                <w:szCs w:val="24"/>
              </w:rPr>
            </w:pPr>
          </w:p>
        </w:tc>
      </w:tr>
      <w:tr w:rsidR="000364DE" w:rsidRPr="000364DE" w:rsidTr="000364DE">
        <w:tblPrEx>
          <w:tblLook w:val="04A0"/>
        </w:tblPrEx>
        <w:tc>
          <w:tcPr>
            <w:tcW w:w="1167" w:type="dxa"/>
            <w:gridSpan w:val="2"/>
          </w:tcPr>
          <w:p w:rsidR="000364DE" w:rsidRPr="000364DE" w:rsidRDefault="000364DE" w:rsidP="000364DE">
            <w:pPr>
              <w:widowControl w:val="0"/>
              <w:autoSpaceDE w:val="0"/>
              <w:autoSpaceDN w:val="0"/>
              <w:adjustRightInd w:val="0"/>
              <w:jc w:val="center"/>
              <w:rPr>
                <w:sz w:val="24"/>
                <w:szCs w:val="24"/>
              </w:rPr>
            </w:pPr>
            <w:r w:rsidRPr="000364DE">
              <w:rPr>
                <w:sz w:val="24"/>
                <w:szCs w:val="24"/>
              </w:rPr>
              <w:t>2.3.</w:t>
            </w:r>
          </w:p>
        </w:tc>
        <w:tc>
          <w:tcPr>
            <w:tcW w:w="4078" w:type="dxa"/>
          </w:tcPr>
          <w:p w:rsidR="000364DE" w:rsidRPr="000364DE" w:rsidRDefault="000364DE" w:rsidP="000364DE">
            <w:pPr>
              <w:widowControl w:val="0"/>
              <w:autoSpaceDE w:val="0"/>
              <w:autoSpaceDN w:val="0"/>
              <w:adjustRightInd w:val="0"/>
              <w:rPr>
                <w:sz w:val="24"/>
                <w:szCs w:val="24"/>
              </w:rPr>
            </w:pPr>
            <w:r w:rsidRPr="000364DE">
              <w:rPr>
                <w:sz w:val="24"/>
                <w:szCs w:val="24"/>
              </w:rPr>
              <w:t>Местный бюджет</w:t>
            </w:r>
          </w:p>
        </w:tc>
        <w:tc>
          <w:tcPr>
            <w:tcW w:w="127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837</w:t>
            </w:r>
            <w:r w:rsidR="00252EEE">
              <w:rPr>
                <w:sz w:val="24"/>
                <w:szCs w:val="24"/>
              </w:rPr>
              <w:t>,0</w:t>
            </w:r>
            <w:r w:rsidRPr="000364DE">
              <w:rPr>
                <w:sz w:val="24"/>
                <w:szCs w:val="24"/>
              </w:rPr>
              <w:t> </w:t>
            </w:r>
          </w:p>
        </w:tc>
        <w:tc>
          <w:tcPr>
            <w:tcW w:w="113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837</w:t>
            </w:r>
            <w:r w:rsidR="00252EEE">
              <w:rPr>
                <w:sz w:val="24"/>
                <w:szCs w:val="24"/>
              </w:rPr>
              <w:t>,0</w:t>
            </w:r>
            <w:r w:rsidRPr="000364DE">
              <w:rPr>
                <w:sz w:val="24"/>
                <w:szCs w:val="24"/>
              </w:rPr>
              <w:t> </w:t>
            </w:r>
          </w:p>
        </w:tc>
        <w:tc>
          <w:tcPr>
            <w:tcW w:w="1147" w:type="dxa"/>
            <w:gridSpan w:val="2"/>
          </w:tcPr>
          <w:p w:rsidR="000364DE" w:rsidRPr="000364DE" w:rsidRDefault="000364DE" w:rsidP="00252EEE">
            <w:pPr>
              <w:widowControl w:val="0"/>
              <w:autoSpaceDE w:val="0"/>
              <w:autoSpaceDN w:val="0"/>
              <w:adjustRightInd w:val="0"/>
              <w:jc w:val="center"/>
              <w:rPr>
                <w:sz w:val="24"/>
                <w:szCs w:val="24"/>
              </w:rPr>
            </w:pPr>
            <w:r w:rsidRPr="000364DE">
              <w:rPr>
                <w:sz w:val="24"/>
                <w:szCs w:val="24"/>
              </w:rPr>
              <w:t>837</w:t>
            </w:r>
            <w:r w:rsidR="00252EEE">
              <w:rPr>
                <w:sz w:val="24"/>
                <w:szCs w:val="24"/>
              </w:rPr>
              <w:t>,0</w:t>
            </w:r>
          </w:p>
        </w:tc>
        <w:tc>
          <w:tcPr>
            <w:tcW w:w="1404" w:type="dxa"/>
          </w:tcPr>
          <w:p w:rsidR="000364DE" w:rsidRPr="000364DE" w:rsidRDefault="000364DE" w:rsidP="000364DE">
            <w:pPr>
              <w:widowControl w:val="0"/>
              <w:autoSpaceDE w:val="0"/>
              <w:autoSpaceDN w:val="0"/>
              <w:adjustRightInd w:val="0"/>
              <w:jc w:val="center"/>
              <w:rPr>
                <w:sz w:val="24"/>
                <w:szCs w:val="24"/>
              </w:rPr>
            </w:pPr>
          </w:p>
        </w:tc>
      </w:tr>
      <w:tr w:rsidR="000364DE" w:rsidRPr="000364DE" w:rsidTr="000364DE">
        <w:tblPrEx>
          <w:tblLook w:val="04A0"/>
        </w:tblPrEx>
        <w:tc>
          <w:tcPr>
            <w:tcW w:w="1167" w:type="dxa"/>
            <w:gridSpan w:val="2"/>
          </w:tcPr>
          <w:p w:rsidR="000364DE" w:rsidRPr="000364DE" w:rsidRDefault="000364DE" w:rsidP="000364DE">
            <w:pPr>
              <w:widowControl w:val="0"/>
              <w:autoSpaceDE w:val="0"/>
              <w:autoSpaceDN w:val="0"/>
              <w:adjustRightInd w:val="0"/>
              <w:jc w:val="center"/>
              <w:rPr>
                <w:sz w:val="24"/>
                <w:szCs w:val="24"/>
              </w:rPr>
            </w:pPr>
            <w:r w:rsidRPr="000364DE">
              <w:rPr>
                <w:sz w:val="24"/>
                <w:szCs w:val="24"/>
              </w:rPr>
              <w:t>2.4</w:t>
            </w:r>
          </w:p>
        </w:tc>
        <w:tc>
          <w:tcPr>
            <w:tcW w:w="4078" w:type="dxa"/>
          </w:tcPr>
          <w:p w:rsidR="000364DE" w:rsidRPr="000364DE" w:rsidRDefault="000364DE" w:rsidP="000364DE">
            <w:pPr>
              <w:widowControl w:val="0"/>
              <w:autoSpaceDE w:val="0"/>
              <w:autoSpaceDN w:val="0"/>
              <w:adjustRightInd w:val="0"/>
              <w:rPr>
                <w:sz w:val="24"/>
                <w:szCs w:val="24"/>
              </w:rPr>
            </w:pPr>
            <w:r w:rsidRPr="000364DE">
              <w:rPr>
                <w:sz w:val="24"/>
                <w:szCs w:val="24"/>
              </w:rPr>
              <w:t>Внебюджетные источники</w:t>
            </w:r>
          </w:p>
        </w:tc>
        <w:tc>
          <w:tcPr>
            <w:tcW w:w="127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2</w:t>
            </w:r>
            <w:r w:rsidR="00252EEE">
              <w:rPr>
                <w:sz w:val="24"/>
                <w:szCs w:val="24"/>
              </w:rPr>
              <w:t> </w:t>
            </w:r>
            <w:r w:rsidRPr="000364DE">
              <w:rPr>
                <w:sz w:val="24"/>
                <w:szCs w:val="24"/>
              </w:rPr>
              <w:t>511</w:t>
            </w:r>
            <w:r w:rsidR="00252EEE">
              <w:rPr>
                <w:sz w:val="24"/>
                <w:szCs w:val="24"/>
              </w:rPr>
              <w:t>,0</w:t>
            </w:r>
          </w:p>
        </w:tc>
        <w:tc>
          <w:tcPr>
            <w:tcW w:w="1135" w:type="dxa"/>
          </w:tcPr>
          <w:p w:rsidR="000364DE" w:rsidRPr="000364DE" w:rsidRDefault="000364DE" w:rsidP="00252EEE">
            <w:pPr>
              <w:widowControl w:val="0"/>
              <w:autoSpaceDE w:val="0"/>
              <w:autoSpaceDN w:val="0"/>
              <w:adjustRightInd w:val="0"/>
              <w:jc w:val="center"/>
              <w:rPr>
                <w:sz w:val="24"/>
                <w:szCs w:val="24"/>
              </w:rPr>
            </w:pPr>
            <w:r w:rsidRPr="000364DE">
              <w:rPr>
                <w:sz w:val="24"/>
                <w:szCs w:val="24"/>
              </w:rPr>
              <w:t>2</w:t>
            </w:r>
            <w:r w:rsidR="00252EEE">
              <w:rPr>
                <w:sz w:val="24"/>
                <w:szCs w:val="24"/>
              </w:rPr>
              <w:t> </w:t>
            </w:r>
            <w:r w:rsidRPr="000364DE">
              <w:rPr>
                <w:sz w:val="24"/>
                <w:szCs w:val="24"/>
              </w:rPr>
              <w:t>511</w:t>
            </w:r>
            <w:r w:rsidR="00252EEE">
              <w:rPr>
                <w:sz w:val="24"/>
                <w:szCs w:val="24"/>
              </w:rPr>
              <w:t>,0</w:t>
            </w:r>
          </w:p>
        </w:tc>
        <w:tc>
          <w:tcPr>
            <w:tcW w:w="1147" w:type="dxa"/>
            <w:gridSpan w:val="2"/>
          </w:tcPr>
          <w:p w:rsidR="000364DE" w:rsidRPr="000364DE" w:rsidRDefault="000364DE" w:rsidP="00252EEE">
            <w:pPr>
              <w:widowControl w:val="0"/>
              <w:autoSpaceDE w:val="0"/>
              <w:autoSpaceDN w:val="0"/>
              <w:adjustRightInd w:val="0"/>
              <w:jc w:val="center"/>
              <w:rPr>
                <w:sz w:val="24"/>
                <w:szCs w:val="24"/>
              </w:rPr>
            </w:pPr>
            <w:r w:rsidRPr="000364DE">
              <w:rPr>
                <w:sz w:val="24"/>
                <w:szCs w:val="24"/>
              </w:rPr>
              <w:t>2</w:t>
            </w:r>
            <w:r w:rsidR="00252EEE">
              <w:rPr>
                <w:sz w:val="24"/>
                <w:szCs w:val="24"/>
              </w:rPr>
              <w:t> </w:t>
            </w:r>
            <w:r w:rsidRPr="000364DE">
              <w:rPr>
                <w:sz w:val="24"/>
                <w:szCs w:val="24"/>
              </w:rPr>
              <w:t>511</w:t>
            </w:r>
            <w:r w:rsidR="00252EEE">
              <w:rPr>
                <w:sz w:val="24"/>
                <w:szCs w:val="24"/>
              </w:rPr>
              <w:t>,0</w:t>
            </w:r>
          </w:p>
        </w:tc>
        <w:tc>
          <w:tcPr>
            <w:tcW w:w="1404" w:type="dxa"/>
          </w:tcPr>
          <w:p w:rsidR="000364DE" w:rsidRPr="000364DE" w:rsidRDefault="000364DE" w:rsidP="000364DE">
            <w:pPr>
              <w:widowControl w:val="0"/>
              <w:autoSpaceDE w:val="0"/>
              <w:autoSpaceDN w:val="0"/>
              <w:adjustRightInd w:val="0"/>
              <w:jc w:val="center"/>
              <w:rPr>
                <w:sz w:val="24"/>
                <w:szCs w:val="24"/>
              </w:rPr>
            </w:pPr>
          </w:p>
        </w:tc>
      </w:tr>
      <w:tr w:rsidR="00370699" w:rsidRPr="00252EEE" w:rsidTr="000364DE">
        <w:tblPrEx>
          <w:tblLook w:val="04A0"/>
        </w:tblPrEx>
        <w:tc>
          <w:tcPr>
            <w:tcW w:w="1167" w:type="dxa"/>
            <w:gridSpan w:val="2"/>
          </w:tcPr>
          <w:p w:rsidR="00370699" w:rsidRPr="00252EEE" w:rsidRDefault="00370699" w:rsidP="000364DE">
            <w:pPr>
              <w:widowControl w:val="0"/>
              <w:autoSpaceDE w:val="0"/>
              <w:autoSpaceDN w:val="0"/>
              <w:adjustRightInd w:val="0"/>
              <w:jc w:val="center"/>
              <w:rPr>
                <w:b/>
                <w:sz w:val="24"/>
                <w:szCs w:val="24"/>
              </w:rPr>
            </w:pPr>
            <w:r w:rsidRPr="00252EEE">
              <w:rPr>
                <w:b/>
                <w:sz w:val="24"/>
                <w:szCs w:val="24"/>
              </w:rPr>
              <w:t>3</w:t>
            </w:r>
          </w:p>
        </w:tc>
        <w:tc>
          <w:tcPr>
            <w:tcW w:w="4078" w:type="dxa"/>
          </w:tcPr>
          <w:p w:rsidR="00370699" w:rsidRPr="00252EEE" w:rsidRDefault="00370699" w:rsidP="000364DE">
            <w:pPr>
              <w:widowControl w:val="0"/>
              <w:autoSpaceDE w:val="0"/>
              <w:autoSpaceDN w:val="0"/>
              <w:adjustRightInd w:val="0"/>
              <w:rPr>
                <w:b/>
                <w:sz w:val="24"/>
                <w:szCs w:val="24"/>
              </w:rPr>
            </w:pPr>
            <w:r w:rsidRPr="00252EEE">
              <w:rPr>
                <w:b/>
                <w:sz w:val="24"/>
                <w:szCs w:val="24"/>
              </w:rPr>
              <w:t xml:space="preserve">Обеспечение жильем  граждан, молодых семей, молодых специалистов, проживающих  в сельских территориях Шалинского городского округа, всего в том числе: </w:t>
            </w:r>
          </w:p>
        </w:tc>
        <w:tc>
          <w:tcPr>
            <w:tcW w:w="1275" w:type="dxa"/>
          </w:tcPr>
          <w:p w:rsidR="00370699" w:rsidRPr="00252EEE" w:rsidRDefault="00370699" w:rsidP="00833E5C">
            <w:pPr>
              <w:widowControl w:val="0"/>
              <w:autoSpaceDE w:val="0"/>
              <w:autoSpaceDN w:val="0"/>
              <w:adjustRightInd w:val="0"/>
              <w:jc w:val="center"/>
              <w:rPr>
                <w:b/>
                <w:sz w:val="24"/>
                <w:szCs w:val="24"/>
              </w:rPr>
            </w:pPr>
            <w:r w:rsidRPr="00252EEE">
              <w:rPr>
                <w:b/>
                <w:sz w:val="24"/>
                <w:szCs w:val="24"/>
              </w:rPr>
              <w:t>16</w:t>
            </w:r>
            <w:r w:rsidR="00252EEE" w:rsidRPr="00252EEE">
              <w:rPr>
                <w:b/>
                <w:sz w:val="24"/>
                <w:szCs w:val="24"/>
              </w:rPr>
              <w:t> </w:t>
            </w:r>
            <w:r w:rsidRPr="00252EEE">
              <w:rPr>
                <w:b/>
                <w:sz w:val="24"/>
                <w:szCs w:val="24"/>
              </w:rPr>
              <w:t>660</w:t>
            </w:r>
            <w:r w:rsidR="00252EEE" w:rsidRPr="00252EEE">
              <w:rPr>
                <w:b/>
                <w:sz w:val="24"/>
                <w:szCs w:val="24"/>
              </w:rPr>
              <w:t>,0</w:t>
            </w:r>
          </w:p>
        </w:tc>
        <w:tc>
          <w:tcPr>
            <w:tcW w:w="1135" w:type="dxa"/>
          </w:tcPr>
          <w:p w:rsidR="00370699" w:rsidRPr="00252EEE" w:rsidRDefault="00370699" w:rsidP="00833E5C">
            <w:pPr>
              <w:widowControl w:val="0"/>
              <w:autoSpaceDE w:val="0"/>
              <w:autoSpaceDN w:val="0"/>
              <w:adjustRightInd w:val="0"/>
              <w:rPr>
                <w:rFonts w:cs="Arial"/>
                <w:b/>
                <w:sz w:val="24"/>
                <w:szCs w:val="24"/>
              </w:rPr>
            </w:pPr>
            <w:r w:rsidRPr="00252EEE">
              <w:rPr>
                <w:b/>
                <w:sz w:val="24"/>
                <w:szCs w:val="24"/>
              </w:rPr>
              <w:t>16</w:t>
            </w:r>
            <w:r w:rsidR="00252EEE" w:rsidRPr="00252EEE">
              <w:rPr>
                <w:b/>
                <w:sz w:val="24"/>
                <w:szCs w:val="24"/>
              </w:rPr>
              <w:t> </w:t>
            </w:r>
            <w:r w:rsidRPr="00252EEE">
              <w:rPr>
                <w:b/>
                <w:sz w:val="24"/>
                <w:szCs w:val="24"/>
              </w:rPr>
              <w:t>660</w:t>
            </w:r>
            <w:r w:rsidR="00252EEE" w:rsidRPr="00252EEE">
              <w:rPr>
                <w:b/>
                <w:sz w:val="24"/>
                <w:szCs w:val="24"/>
              </w:rPr>
              <w:t>,0</w:t>
            </w:r>
          </w:p>
        </w:tc>
        <w:tc>
          <w:tcPr>
            <w:tcW w:w="1147" w:type="dxa"/>
            <w:gridSpan w:val="2"/>
          </w:tcPr>
          <w:p w:rsidR="00370699" w:rsidRPr="00252EEE" w:rsidRDefault="00370699" w:rsidP="00252EEE">
            <w:pPr>
              <w:widowControl w:val="0"/>
              <w:autoSpaceDE w:val="0"/>
              <w:autoSpaceDN w:val="0"/>
              <w:adjustRightInd w:val="0"/>
              <w:rPr>
                <w:rFonts w:cs="Arial"/>
                <w:b/>
                <w:sz w:val="24"/>
                <w:szCs w:val="24"/>
              </w:rPr>
            </w:pPr>
            <w:r w:rsidRPr="00252EEE">
              <w:rPr>
                <w:b/>
                <w:sz w:val="24"/>
                <w:szCs w:val="24"/>
              </w:rPr>
              <w:t>16</w:t>
            </w:r>
            <w:r w:rsidR="00252EEE" w:rsidRPr="00252EEE">
              <w:rPr>
                <w:b/>
                <w:sz w:val="24"/>
                <w:szCs w:val="24"/>
              </w:rPr>
              <w:t> </w:t>
            </w:r>
            <w:r w:rsidRPr="00252EEE">
              <w:rPr>
                <w:b/>
                <w:sz w:val="24"/>
                <w:szCs w:val="24"/>
              </w:rPr>
              <w:t>660</w:t>
            </w:r>
            <w:r w:rsidR="00252EEE" w:rsidRPr="00252EEE">
              <w:rPr>
                <w:b/>
                <w:sz w:val="24"/>
                <w:szCs w:val="24"/>
              </w:rPr>
              <w:t>,0</w:t>
            </w:r>
          </w:p>
        </w:tc>
        <w:tc>
          <w:tcPr>
            <w:tcW w:w="1404" w:type="dxa"/>
          </w:tcPr>
          <w:p w:rsidR="00370699" w:rsidRPr="00252EEE" w:rsidRDefault="00370699" w:rsidP="000364DE">
            <w:pPr>
              <w:widowControl w:val="0"/>
              <w:autoSpaceDE w:val="0"/>
              <w:autoSpaceDN w:val="0"/>
              <w:adjustRightInd w:val="0"/>
              <w:jc w:val="center"/>
              <w:rPr>
                <w:b/>
                <w:sz w:val="24"/>
                <w:szCs w:val="24"/>
              </w:rPr>
            </w:pPr>
          </w:p>
        </w:tc>
      </w:tr>
      <w:tr w:rsidR="00370699" w:rsidRPr="000364DE" w:rsidTr="000364DE">
        <w:tblPrEx>
          <w:tblLook w:val="04A0"/>
        </w:tblPrEx>
        <w:tc>
          <w:tcPr>
            <w:tcW w:w="1167" w:type="dxa"/>
            <w:gridSpan w:val="2"/>
          </w:tcPr>
          <w:p w:rsidR="00370699" w:rsidRPr="000364DE" w:rsidRDefault="00370699" w:rsidP="000364DE">
            <w:pPr>
              <w:widowControl w:val="0"/>
              <w:autoSpaceDE w:val="0"/>
              <w:autoSpaceDN w:val="0"/>
              <w:adjustRightInd w:val="0"/>
              <w:jc w:val="center"/>
              <w:rPr>
                <w:sz w:val="24"/>
                <w:szCs w:val="24"/>
              </w:rPr>
            </w:pPr>
            <w:r w:rsidRPr="000364DE">
              <w:rPr>
                <w:sz w:val="24"/>
                <w:szCs w:val="24"/>
              </w:rPr>
              <w:t>3.1.</w:t>
            </w:r>
          </w:p>
        </w:tc>
        <w:tc>
          <w:tcPr>
            <w:tcW w:w="4078" w:type="dxa"/>
          </w:tcPr>
          <w:p w:rsidR="00370699" w:rsidRPr="000364DE" w:rsidRDefault="00370699" w:rsidP="000364DE">
            <w:pPr>
              <w:widowControl w:val="0"/>
              <w:autoSpaceDE w:val="0"/>
              <w:autoSpaceDN w:val="0"/>
              <w:adjustRightInd w:val="0"/>
              <w:rPr>
                <w:sz w:val="24"/>
                <w:szCs w:val="24"/>
              </w:rPr>
            </w:pPr>
            <w:r w:rsidRPr="000364DE">
              <w:rPr>
                <w:sz w:val="24"/>
                <w:szCs w:val="24"/>
              </w:rPr>
              <w:t>Федеральный бюджет</w:t>
            </w:r>
          </w:p>
        </w:tc>
        <w:tc>
          <w:tcPr>
            <w:tcW w:w="1275" w:type="dxa"/>
          </w:tcPr>
          <w:p w:rsidR="00370699" w:rsidRPr="000364DE" w:rsidRDefault="00252EEE" w:rsidP="00252EEE">
            <w:pPr>
              <w:widowControl w:val="0"/>
              <w:autoSpaceDE w:val="0"/>
              <w:autoSpaceDN w:val="0"/>
              <w:adjustRightInd w:val="0"/>
              <w:jc w:val="center"/>
              <w:rPr>
                <w:sz w:val="24"/>
                <w:szCs w:val="24"/>
              </w:rPr>
            </w:pPr>
            <w:r>
              <w:rPr>
                <w:sz w:val="24"/>
                <w:szCs w:val="24"/>
              </w:rPr>
              <w:t>1 100,0</w:t>
            </w:r>
          </w:p>
        </w:tc>
        <w:tc>
          <w:tcPr>
            <w:tcW w:w="1135" w:type="dxa"/>
          </w:tcPr>
          <w:p w:rsidR="00370699" w:rsidRPr="000364DE" w:rsidRDefault="00252EEE" w:rsidP="00252EEE">
            <w:pPr>
              <w:widowControl w:val="0"/>
              <w:autoSpaceDE w:val="0"/>
              <w:autoSpaceDN w:val="0"/>
              <w:adjustRightInd w:val="0"/>
              <w:rPr>
                <w:rFonts w:cs="Arial"/>
                <w:sz w:val="24"/>
                <w:szCs w:val="24"/>
              </w:rPr>
            </w:pPr>
            <w:r>
              <w:rPr>
                <w:sz w:val="24"/>
                <w:szCs w:val="24"/>
              </w:rPr>
              <w:t>1 100,0</w:t>
            </w:r>
          </w:p>
        </w:tc>
        <w:tc>
          <w:tcPr>
            <w:tcW w:w="1147" w:type="dxa"/>
            <w:gridSpan w:val="2"/>
          </w:tcPr>
          <w:p w:rsidR="00370699" w:rsidRPr="000364DE" w:rsidRDefault="00252EEE" w:rsidP="00252EEE">
            <w:pPr>
              <w:widowControl w:val="0"/>
              <w:autoSpaceDE w:val="0"/>
              <w:autoSpaceDN w:val="0"/>
              <w:adjustRightInd w:val="0"/>
              <w:rPr>
                <w:rFonts w:cs="Arial"/>
                <w:sz w:val="24"/>
                <w:szCs w:val="24"/>
              </w:rPr>
            </w:pPr>
            <w:r>
              <w:rPr>
                <w:sz w:val="24"/>
                <w:szCs w:val="24"/>
              </w:rPr>
              <w:t>1 100,0</w:t>
            </w:r>
          </w:p>
        </w:tc>
        <w:tc>
          <w:tcPr>
            <w:tcW w:w="1404" w:type="dxa"/>
          </w:tcPr>
          <w:p w:rsidR="00370699" w:rsidRPr="000364DE" w:rsidRDefault="00370699" w:rsidP="000364DE">
            <w:pPr>
              <w:widowControl w:val="0"/>
              <w:autoSpaceDE w:val="0"/>
              <w:autoSpaceDN w:val="0"/>
              <w:adjustRightInd w:val="0"/>
              <w:rPr>
                <w:rFonts w:cs="Arial"/>
                <w:sz w:val="24"/>
                <w:szCs w:val="24"/>
              </w:rPr>
            </w:pPr>
          </w:p>
        </w:tc>
      </w:tr>
      <w:tr w:rsidR="00370699" w:rsidRPr="000364DE" w:rsidTr="000364DE">
        <w:tblPrEx>
          <w:tblLook w:val="04A0"/>
        </w:tblPrEx>
        <w:tc>
          <w:tcPr>
            <w:tcW w:w="1167" w:type="dxa"/>
            <w:gridSpan w:val="2"/>
          </w:tcPr>
          <w:p w:rsidR="00370699" w:rsidRPr="000364DE" w:rsidRDefault="00370699" w:rsidP="000364DE">
            <w:pPr>
              <w:widowControl w:val="0"/>
              <w:autoSpaceDE w:val="0"/>
              <w:autoSpaceDN w:val="0"/>
              <w:adjustRightInd w:val="0"/>
              <w:jc w:val="center"/>
              <w:rPr>
                <w:sz w:val="24"/>
                <w:szCs w:val="24"/>
              </w:rPr>
            </w:pPr>
            <w:r w:rsidRPr="000364DE">
              <w:rPr>
                <w:sz w:val="24"/>
                <w:szCs w:val="24"/>
              </w:rPr>
              <w:t>3.2.</w:t>
            </w:r>
          </w:p>
        </w:tc>
        <w:tc>
          <w:tcPr>
            <w:tcW w:w="4078" w:type="dxa"/>
          </w:tcPr>
          <w:p w:rsidR="00370699" w:rsidRPr="000364DE" w:rsidRDefault="00370699" w:rsidP="000364DE">
            <w:pPr>
              <w:widowControl w:val="0"/>
              <w:autoSpaceDE w:val="0"/>
              <w:autoSpaceDN w:val="0"/>
              <w:adjustRightInd w:val="0"/>
              <w:rPr>
                <w:sz w:val="24"/>
                <w:szCs w:val="24"/>
              </w:rPr>
            </w:pPr>
            <w:r w:rsidRPr="000364DE">
              <w:rPr>
                <w:sz w:val="24"/>
                <w:szCs w:val="24"/>
              </w:rPr>
              <w:t>Областной бюджет</w:t>
            </w:r>
          </w:p>
        </w:tc>
        <w:tc>
          <w:tcPr>
            <w:tcW w:w="1275" w:type="dxa"/>
          </w:tcPr>
          <w:p w:rsidR="00370699" w:rsidRPr="000364DE" w:rsidRDefault="00252EEE" w:rsidP="00252EEE">
            <w:pPr>
              <w:widowControl w:val="0"/>
              <w:autoSpaceDE w:val="0"/>
              <w:autoSpaceDN w:val="0"/>
              <w:adjustRightInd w:val="0"/>
              <w:jc w:val="center"/>
              <w:rPr>
                <w:sz w:val="24"/>
                <w:szCs w:val="24"/>
              </w:rPr>
            </w:pPr>
            <w:r>
              <w:rPr>
                <w:sz w:val="24"/>
                <w:szCs w:val="24"/>
              </w:rPr>
              <w:t>2 700,0</w:t>
            </w:r>
          </w:p>
        </w:tc>
        <w:tc>
          <w:tcPr>
            <w:tcW w:w="1135" w:type="dxa"/>
          </w:tcPr>
          <w:p w:rsidR="00370699" w:rsidRPr="000364DE" w:rsidRDefault="00370699" w:rsidP="00252EEE">
            <w:pPr>
              <w:widowControl w:val="0"/>
              <w:autoSpaceDE w:val="0"/>
              <w:autoSpaceDN w:val="0"/>
              <w:adjustRightInd w:val="0"/>
              <w:rPr>
                <w:rFonts w:cs="Arial"/>
                <w:sz w:val="24"/>
                <w:szCs w:val="24"/>
              </w:rPr>
            </w:pPr>
            <w:r w:rsidRPr="000364DE">
              <w:rPr>
                <w:sz w:val="24"/>
                <w:szCs w:val="24"/>
              </w:rPr>
              <w:t>2</w:t>
            </w:r>
            <w:r w:rsidR="00252EEE">
              <w:rPr>
                <w:sz w:val="24"/>
                <w:szCs w:val="24"/>
              </w:rPr>
              <w:t> </w:t>
            </w:r>
            <w:r w:rsidRPr="000364DE">
              <w:rPr>
                <w:sz w:val="24"/>
                <w:szCs w:val="24"/>
              </w:rPr>
              <w:t>700</w:t>
            </w:r>
            <w:r w:rsidR="00252EEE">
              <w:rPr>
                <w:sz w:val="24"/>
                <w:szCs w:val="24"/>
              </w:rPr>
              <w:t>,0</w:t>
            </w:r>
          </w:p>
        </w:tc>
        <w:tc>
          <w:tcPr>
            <w:tcW w:w="1147" w:type="dxa"/>
            <w:gridSpan w:val="2"/>
          </w:tcPr>
          <w:p w:rsidR="00370699" w:rsidRPr="000364DE" w:rsidRDefault="00370699" w:rsidP="00252EEE">
            <w:pPr>
              <w:widowControl w:val="0"/>
              <w:autoSpaceDE w:val="0"/>
              <w:autoSpaceDN w:val="0"/>
              <w:adjustRightInd w:val="0"/>
              <w:rPr>
                <w:rFonts w:cs="Arial"/>
                <w:sz w:val="24"/>
                <w:szCs w:val="24"/>
              </w:rPr>
            </w:pPr>
            <w:r w:rsidRPr="000364DE">
              <w:rPr>
                <w:sz w:val="24"/>
                <w:szCs w:val="24"/>
              </w:rPr>
              <w:t>2</w:t>
            </w:r>
            <w:r w:rsidR="00252EEE">
              <w:rPr>
                <w:sz w:val="24"/>
                <w:szCs w:val="24"/>
              </w:rPr>
              <w:t> </w:t>
            </w:r>
            <w:r w:rsidRPr="000364DE">
              <w:rPr>
                <w:sz w:val="24"/>
                <w:szCs w:val="24"/>
              </w:rPr>
              <w:t>700</w:t>
            </w:r>
            <w:r w:rsidR="00252EEE">
              <w:rPr>
                <w:sz w:val="24"/>
                <w:szCs w:val="24"/>
              </w:rPr>
              <w:t>,0</w:t>
            </w:r>
          </w:p>
        </w:tc>
        <w:tc>
          <w:tcPr>
            <w:tcW w:w="1404" w:type="dxa"/>
          </w:tcPr>
          <w:p w:rsidR="00370699" w:rsidRPr="000364DE" w:rsidRDefault="00370699" w:rsidP="000364DE">
            <w:pPr>
              <w:widowControl w:val="0"/>
              <w:autoSpaceDE w:val="0"/>
              <w:autoSpaceDN w:val="0"/>
              <w:adjustRightInd w:val="0"/>
              <w:rPr>
                <w:rFonts w:cs="Arial"/>
                <w:sz w:val="24"/>
                <w:szCs w:val="24"/>
              </w:rPr>
            </w:pPr>
          </w:p>
        </w:tc>
      </w:tr>
      <w:tr w:rsidR="00370699" w:rsidRPr="000364DE" w:rsidTr="000364DE">
        <w:tblPrEx>
          <w:tblLook w:val="04A0"/>
        </w:tblPrEx>
        <w:tc>
          <w:tcPr>
            <w:tcW w:w="1167" w:type="dxa"/>
            <w:gridSpan w:val="2"/>
          </w:tcPr>
          <w:p w:rsidR="00370699" w:rsidRPr="000364DE" w:rsidRDefault="00370699" w:rsidP="000364DE">
            <w:pPr>
              <w:widowControl w:val="0"/>
              <w:autoSpaceDE w:val="0"/>
              <w:autoSpaceDN w:val="0"/>
              <w:adjustRightInd w:val="0"/>
              <w:jc w:val="center"/>
              <w:rPr>
                <w:sz w:val="24"/>
                <w:szCs w:val="24"/>
              </w:rPr>
            </w:pPr>
            <w:r w:rsidRPr="000364DE">
              <w:rPr>
                <w:sz w:val="24"/>
                <w:szCs w:val="24"/>
              </w:rPr>
              <w:t>3.3.</w:t>
            </w:r>
          </w:p>
        </w:tc>
        <w:tc>
          <w:tcPr>
            <w:tcW w:w="4078" w:type="dxa"/>
          </w:tcPr>
          <w:p w:rsidR="00370699" w:rsidRPr="000364DE" w:rsidRDefault="00370699" w:rsidP="000364DE">
            <w:pPr>
              <w:widowControl w:val="0"/>
              <w:autoSpaceDE w:val="0"/>
              <w:autoSpaceDN w:val="0"/>
              <w:adjustRightInd w:val="0"/>
              <w:rPr>
                <w:sz w:val="24"/>
                <w:szCs w:val="24"/>
              </w:rPr>
            </w:pPr>
            <w:r w:rsidRPr="000364DE">
              <w:rPr>
                <w:sz w:val="24"/>
                <w:szCs w:val="24"/>
              </w:rPr>
              <w:t>Местный бюджет</w:t>
            </w:r>
          </w:p>
        </w:tc>
        <w:tc>
          <w:tcPr>
            <w:tcW w:w="1275" w:type="dxa"/>
          </w:tcPr>
          <w:p w:rsidR="00370699" w:rsidRPr="000364DE" w:rsidRDefault="00370699" w:rsidP="00252EEE">
            <w:pPr>
              <w:widowControl w:val="0"/>
              <w:autoSpaceDE w:val="0"/>
              <w:autoSpaceDN w:val="0"/>
              <w:adjustRightInd w:val="0"/>
              <w:jc w:val="center"/>
              <w:rPr>
                <w:sz w:val="24"/>
                <w:szCs w:val="24"/>
              </w:rPr>
            </w:pPr>
            <w:r w:rsidRPr="000364DE">
              <w:rPr>
                <w:sz w:val="24"/>
                <w:szCs w:val="24"/>
              </w:rPr>
              <w:t>1</w:t>
            </w:r>
            <w:r w:rsidR="00252EEE">
              <w:rPr>
                <w:sz w:val="24"/>
                <w:szCs w:val="24"/>
              </w:rPr>
              <w:t> </w:t>
            </w:r>
            <w:r w:rsidRPr="000364DE">
              <w:rPr>
                <w:sz w:val="24"/>
                <w:szCs w:val="24"/>
              </w:rPr>
              <w:t>200</w:t>
            </w:r>
            <w:r w:rsidR="00252EEE">
              <w:rPr>
                <w:sz w:val="24"/>
                <w:szCs w:val="24"/>
              </w:rPr>
              <w:t>,0</w:t>
            </w:r>
          </w:p>
        </w:tc>
        <w:tc>
          <w:tcPr>
            <w:tcW w:w="1135" w:type="dxa"/>
          </w:tcPr>
          <w:p w:rsidR="00370699" w:rsidRPr="000364DE" w:rsidRDefault="00370699" w:rsidP="00252EEE">
            <w:pPr>
              <w:widowControl w:val="0"/>
              <w:autoSpaceDE w:val="0"/>
              <w:autoSpaceDN w:val="0"/>
              <w:adjustRightInd w:val="0"/>
              <w:jc w:val="center"/>
              <w:rPr>
                <w:sz w:val="24"/>
                <w:szCs w:val="24"/>
              </w:rPr>
            </w:pPr>
            <w:r w:rsidRPr="000364DE">
              <w:rPr>
                <w:sz w:val="24"/>
                <w:szCs w:val="24"/>
              </w:rPr>
              <w:t>1</w:t>
            </w:r>
            <w:r w:rsidR="00252EEE">
              <w:rPr>
                <w:sz w:val="24"/>
                <w:szCs w:val="24"/>
              </w:rPr>
              <w:t> </w:t>
            </w:r>
            <w:r w:rsidRPr="000364DE">
              <w:rPr>
                <w:sz w:val="24"/>
                <w:szCs w:val="24"/>
              </w:rPr>
              <w:t>200</w:t>
            </w:r>
            <w:r w:rsidR="00252EEE">
              <w:rPr>
                <w:sz w:val="24"/>
                <w:szCs w:val="24"/>
              </w:rPr>
              <w:t>,0</w:t>
            </w:r>
          </w:p>
        </w:tc>
        <w:tc>
          <w:tcPr>
            <w:tcW w:w="1147" w:type="dxa"/>
            <w:gridSpan w:val="2"/>
          </w:tcPr>
          <w:p w:rsidR="00370699" w:rsidRPr="000364DE" w:rsidRDefault="00370699" w:rsidP="00252EEE">
            <w:pPr>
              <w:widowControl w:val="0"/>
              <w:autoSpaceDE w:val="0"/>
              <w:autoSpaceDN w:val="0"/>
              <w:adjustRightInd w:val="0"/>
              <w:jc w:val="center"/>
              <w:rPr>
                <w:sz w:val="24"/>
                <w:szCs w:val="24"/>
              </w:rPr>
            </w:pPr>
            <w:r w:rsidRPr="000364DE">
              <w:rPr>
                <w:sz w:val="24"/>
                <w:szCs w:val="24"/>
              </w:rPr>
              <w:t>1</w:t>
            </w:r>
            <w:r w:rsidR="00252EEE">
              <w:rPr>
                <w:sz w:val="24"/>
                <w:szCs w:val="24"/>
              </w:rPr>
              <w:t> </w:t>
            </w:r>
            <w:r w:rsidRPr="000364DE">
              <w:rPr>
                <w:sz w:val="24"/>
                <w:szCs w:val="24"/>
              </w:rPr>
              <w:t>200</w:t>
            </w:r>
            <w:r w:rsidR="00252EEE">
              <w:rPr>
                <w:sz w:val="24"/>
                <w:szCs w:val="24"/>
              </w:rPr>
              <w:t>,0</w:t>
            </w:r>
          </w:p>
        </w:tc>
        <w:tc>
          <w:tcPr>
            <w:tcW w:w="1404" w:type="dxa"/>
          </w:tcPr>
          <w:p w:rsidR="00370699" w:rsidRPr="000364DE" w:rsidRDefault="00370699" w:rsidP="000364DE">
            <w:pPr>
              <w:widowControl w:val="0"/>
              <w:autoSpaceDE w:val="0"/>
              <w:autoSpaceDN w:val="0"/>
              <w:adjustRightInd w:val="0"/>
              <w:jc w:val="center"/>
              <w:rPr>
                <w:sz w:val="24"/>
                <w:szCs w:val="24"/>
              </w:rPr>
            </w:pPr>
          </w:p>
        </w:tc>
      </w:tr>
      <w:tr w:rsidR="00370699" w:rsidRPr="000364DE" w:rsidTr="000364DE">
        <w:tblPrEx>
          <w:tblLook w:val="04A0"/>
        </w:tblPrEx>
        <w:tc>
          <w:tcPr>
            <w:tcW w:w="1167" w:type="dxa"/>
            <w:gridSpan w:val="2"/>
          </w:tcPr>
          <w:p w:rsidR="00370699" w:rsidRPr="000364DE" w:rsidRDefault="00370699" w:rsidP="000364DE">
            <w:pPr>
              <w:widowControl w:val="0"/>
              <w:autoSpaceDE w:val="0"/>
              <w:autoSpaceDN w:val="0"/>
              <w:adjustRightInd w:val="0"/>
              <w:jc w:val="center"/>
              <w:rPr>
                <w:sz w:val="24"/>
                <w:szCs w:val="24"/>
              </w:rPr>
            </w:pPr>
            <w:r w:rsidRPr="000364DE">
              <w:rPr>
                <w:sz w:val="24"/>
                <w:szCs w:val="24"/>
              </w:rPr>
              <w:t>3.4.</w:t>
            </w:r>
          </w:p>
        </w:tc>
        <w:tc>
          <w:tcPr>
            <w:tcW w:w="4078" w:type="dxa"/>
          </w:tcPr>
          <w:p w:rsidR="00370699" w:rsidRPr="000364DE" w:rsidRDefault="00370699" w:rsidP="000364DE">
            <w:pPr>
              <w:widowControl w:val="0"/>
              <w:autoSpaceDE w:val="0"/>
              <w:autoSpaceDN w:val="0"/>
              <w:adjustRightInd w:val="0"/>
              <w:rPr>
                <w:sz w:val="24"/>
                <w:szCs w:val="24"/>
              </w:rPr>
            </w:pPr>
            <w:r w:rsidRPr="000364DE">
              <w:rPr>
                <w:sz w:val="24"/>
                <w:szCs w:val="24"/>
              </w:rPr>
              <w:t>Внебюджетные источники</w:t>
            </w:r>
          </w:p>
        </w:tc>
        <w:tc>
          <w:tcPr>
            <w:tcW w:w="1275" w:type="dxa"/>
          </w:tcPr>
          <w:p w:rsidR="00370699" w:rsidRPr="000364DE" w:rsidRDefault="00370699" w:rsidP="00252EEE">
            <w:pPr>
              <w:widowControl w:val="0"/>
              <w:autoSpaceDE w:val="0"/>
              <w:autoSpaceDN w:val="0"/>
              <w:adjustRightInd w:val="0"/>
              <w:jc w:val="center"/>
              <w:rPr>
                <w:sz w:val="24"/>
                <w:szCs w:val="24"/>
              </w:rPr>
            </w:pPr>
            <w:r w:rsidRPr="000364DE">
              <w:rPr>
                <w:sz w:val="24"/>
                <w:szCs w:val="24"/>
              </w:rPr>
              <w:t>11</w:t>
            </w:r>
            <w:r w:rsidR="00252EEE">
              <w:rPr>
                <w:sz w:val="24"/>
                <w:szCs w:val="24"/>
              </w:rPr>
              <w:t> </w:t>
            </w:r>
            <w:r w:rsidRPr="000364DE">
              <w:rPr>
                <w:sz w:val="24"/>
                <w:szCs w:val="24"/>
              </w:rPr>
              <w:t>660</w:t>
            </w:r>
            <w:r w:rsidR="00252EEE">
              <w:rPr>
                <w:sz w:val="24"/>
                <w:szCs w:val="24"/>
              </w:rPr>
              <w:t>,0</w:t>
            </w:r>
          </w:p>
        </w:tc>
        <w:tc>
          <w:tcPr>
            <w:tcW w:w="1135" w:type="dxa"/>
          </w:tcPr>
          <w:p w:rsidR="00370699" w:rsidRPr="000364DE" w:rsidRDefault="00370699" w:rsidP="00252EEE">
            <w:pPr>
              <w:widowControl w:val="0"/>
              <w:autoSpaceDE w:val="0"/>
              <w:autoSpaceDN w:val="0"/>
              <w:adjustRightInd w:val="0"/>
              <w:rPr>
                <w:rFonts w:cs="Arial"/>
                <w:sz w:val="24"/>
                <w:szCs w:val="24"/>
              </w:rPr>
            </w:pPr>
            <w:r w:rsidRPr="000364DE">
              <w:rPr>
                <w:sz w:val="24"/>
                <w:szCs w:val="24"/>
              </w:rPr>
              <w:t>11</w:t>
            </w:r>
            <w:r w:rsidR="00252EEE">
              <w:rPr>
                <w:sz w:val="24"/>
                <w:szCs w:val="24"/>
              </w:rPr>
              <w:t> </w:t>
            </w:r>
            <w:r w:rsidRPr="000364DE">
              <w:rPr>
                <w:sz w:val="24"/>
                <w:szCs w:val="24"/>
              </w:rPr>
              <w:t>660</w:t>
            </w:r>
            <w:r w:rsidR="00252EEE">
              <w:rPr>
                <w:sz w:val="24"/>
                <w:szCs w:val="24"/>
              </w:rPr>
              <w:t>,0</w:t>
            </w:r>
          </w:p>
        </w:tc>
        <w:tc>
          <w:tcPr>
            <w:tcW w:w="1147" w:type="dxa"/>
            <w:gridSpan w:val="2"/>
          </w:tcPr>
          <w:p w:rsidR="00370699" w:rsidRPr="000364DE" w:rsidRDefault="00370699" w:rsidP="00252EEE">
            <w:pPr>
              <w:widowControl w:val="0"/>
              <w:autoSpaceDE w:val="0"/>
              <w:autoSpaceDN w:val="0"/>
              <w:adjustRightInd w:val="0"/>
              <w:rPr>
                <w:rFonts w:cs="Arial"/>
                <w:sz w:val="24"/>
                <w:szCs w:val="24"/>
              </w:rPr>
            </w:pPr>
            <w:r w:rsidRPr="000364DE">
              <w:rPr>
                <w:sz w:val="24"/>
                <w:szCs w:val="24"/>
              </w:rPr>
              <w:t>11</w:t>
            </w:r>
            <w:r w:rsidR="00252EEE">
              <w:rPr>
                <w:sz w:val="24"/>
                <w:szCs w:val="24"/>
              </w:rPr>
              <w:t> </w:t>
            </w:r>
            <w:r w:rsidRPr="000364DE">
              <w:rPr>
                <w:sz w:val="24"/>
                <w:szCs w:val="24"/>
              </w:rPr>
              <w:t>660</w:t>
            </w:r>
            <w:r w:rsidR="00252EEE">
              <w:rPr>
                <w:sz w:val="24"/>
                <w:szCs w:val="24"/>
              </w:rPr>
              <w:t>,0</w:t>
            </w:r>
          </w:p>
        </w:tc>
        <w:tc>
          <w:tcPr>
            <w:tcW w:w="1404" w:type="dxa"/>
          </w:tcPr>
          <w:p w:rsidR="00370699" w:rsidRPr="000364DE" w:rsidRDefault="00370699" w:rsidP="000364DE">
            <w:pPr>
              <w:widowControl w:val="0"/>
              <w:autoSpaceDE w:val="0"/>
              <w:autoSpaceDN w:val="0"/>
              <w:adjustRightInd w:val="0"/>
              <w:rPr>
                <w:rFonts w:cs="Arial"/>
                <w:sz w:val="24"/>
                <w:szCs w:val="24"/>
              </w:rPr>
            </w:pPr>
          </w:p>
        </w:tc>
      </w:tr>
    </w:tbl>
    <w:p w:rsidR="00473D8C" w:rsidRDefault="00473D8C" w:rsidP="00CD7100">
      <w:pPr>
        <w:jc w:val="center"/>
        <w:rPr>
          <w:rFonts w:eastAsia="Calibri"/>
          <w:b/>
          <w:sz w:val="28"/>
          <w:szCs w:val="28"/>
        </w:rPr>
      </w:pPr>
    </w:p>
    <w:p w:rsidR="00473D8C" w:rsidRDefault="00473D8C" w:rsidP="00CD7100">
      <w:pPr>
        <w:jc w:val="center"/>
        <w:rPr>
          <w:rFonts w:eastAsia="Calibri"/>
          <w:b/>
          <w:sz w:val="28"/>
          <w:szCs w:val="28"/>
        </w:rPr>
      </w:pPr>
    </w:p>
    <w:p w:rsidR="00CD7100" w:rsidRPr="004A539D" w:rsidRDefault="009D077A" w:rsidP="00CD7100">
      <w:pPr>
        <w:jc w:val="center"/>
        <w:rPr>
          <w:b/>
          <w:sz w:val="28"/>
          <w:szCs w:val="28"/>
        </w:rPr>
      </w:pPr>
      <w:r w:rsidRPr="004A539D">
        <w:rPr>
          <w:rFonts w:eastAsia="Calibri"/>
          <w:b/>
          <w:sz w:val="28"/>
          <w:szCs w:val="28"/>
        </w:rPr>
        <w:t>Подпрограмма  «Развитие жилищно-коммунального хозяйства и повышение энергетической эффективности  в Шалинском городском округе</w:t>
      </w:r>
      <w:r w:rsidR="002777E0">
        <w:rPr>
          <w:rFonts w:eastAsia="Calibri"/>
          <w:b/>
          <w:sz w:val="28"/>
          <w:szCs w:val="28"/>
        </w:rPr>
        <w:t xml:space="preserve"> на 2014-2016 годы</w:t>
      </w:r>
      <w:r w:rsidRPr="004A539D">
        <w:rPr>
          <w:rFonts w:eastAsia="Calibri"/>
          <w:b/>
          <w:sz w:val="28"/>
          <w:szCs w:val="28"/>
        </w:rPr>
        <w:t>»</w:t>
      </w:r>
      <w:r w:rsidR="00CD7100" w:rsidRPr="004A539D">
        <w:rPr>
          <w:b/>
          <w:sz w:val="28"/>
          <w:szCs w:val="28"/>
        </w:rPr>
        <w:t xml:space="preserve"> муниципальной программы «Социально-экономическое развитие Шалинского городского округа до 2016 года»</w:t>
      </w:r>
    </w:p>
    <w:p w:rsidR="009D077A" w:rsidRPr="00CD7100" w:rsidRDefault="009D077A" w:rsidP="009D077A">
      <w:pPr>
        <w:autoSpaceDE w:val="0"/>
        <w:autoSpaceDN w:val="0"/>
        <w:adjustRightInd w:val="0"/>
        <w:jc w:val="center"/>
        <w:rPr>
          <w:rFonts w:eastAsia="Calibri"/>
          <w:b/>
          <w:color w:val="FF0000"/>
          <w:sz w:val="28"/>
          <w:szCs w:val="28"/>
        </w:rPr>
      </w:pPr>
    </w:p>
    <w:p w:rsidR="00222113" w:rsidRPr="00CD7100" w:rsidRDefault="00222113" w:rsidP="009D077A">
      <w:pPr>
        <w:autoSpaceDE w:val="0"/>
        <w:autoSpaceDN w:val="0"/>
        <w:adjustRightInd w:val="0"/>
        <w:jc w:val="center"/>
        <w:rPr>
          <w:rFonts w:eastAsia="Calibri"/>
          <w:b/>
          <w:color w:val="FF0000"/>
          <w:sz w:val="28"/>
          <w:szCs w:val="28"/>
        </w:rPr>
      </w:pPr>
    </w:p>
    <w:p w:rsidR="00222113" w:rsidRPr="004A539D" w:rsidRDefault="00222113" w:rsidP="004A539D">
      <w:pPr>
        <w:pStyle w:val="a8"/>
        <w:widowControl w:val="0"/>
        <w:spacing w:before="0" w:beforeAutospacing="0" w:after="0" w:afterAutospacing="0"/>
        <w:jc w:val="center"/>
        <w:rPr>
          <w:b/>
        </w:rPr>
      </w:pPr>
      <w:r w:rsidRPr="004A539D">
        <w:rPr>
          <w:b/>
        </w:rPr>
        <w:t xml:space="preserve">ПАСПОРТ  </w:t>
      </w:r>
    </w:p>
    <w:p w:rsidR="00222113" w:rsidRPr="004A539D" w:rsidRDefault="00CD7100" w:rsidP="004A539D">
      <w:pPr>
        <w:pStyle w:val="a8"/>
        <w:widowControl w:val="0"/>
        <w:spacing w:before="0" w:beforeAutospacing="0" w:after="0" w:afterAutospacing="0"/>
        <w:jc w:val="center"/>
        <w:rPr>
          <w:b/>
        </w:rPr>
      </w:pPr>
      <w:r w:rsidRPr="004A539D">
        <w:rPr>
          <w:b/>
        </w:rPr>
        <w:t xml:space="preserve">Подпрограммы </w:t>
      </w:r>
      <w:r w:rsidR="00222113" w:rsidRPr="004A539D">
        <w:rPr>
          <w:b/>
          <w:i/>
        </w:rPr>
        <w:t xml:space="preserve"> </w:t>
      </w:r>
      <w:r w:rsidR="00222113" w:rsidRPr="004A539D">
        <w:rPr>
          <w:b/>
        </w:rPr>
        <w:t>«Развитие жилищно – коммунального хозяйства и повышение энергетической эффективности в Шалинском городском округе на 2014 – 2016 годы»</w:t>
      </w:r>
    </w:p>
    <w:p w:rsidR="00222113" w:rsidRPr="004A539D" w:rsidRDefault="00222113" w:rsidP="004A539D">
      <w:pPr>
        <w:pStyle w:val="a8"/>
        <w:widowControl w:val="0"/>
        <w:spacing w:before="0" w:beforeAutospacing="0" w:after="0" w:afterAutospacing="0"/>
        <w:rPr>
          <w:b/>
        </w:rPr>
      </w:pPr>
    </w:p>
    <w:tbl>
      <w:tblPr>
        <w:tblW w:w="9383" w:type="dxa"/>
        <w:tblInd w:w="571" w:type="dxa"/>
        <w:tblLayout w:type="fixed"/>
        <w:tblCellMar>
          <w:left w:w="31" w:type="dxa"/>
          <w:right w:w="31" w:type="dxa"/>
        </w:tblCellMar>
        <w:tblLook w:val="0000"/>
      </w:tblPr>
      <w:tblGrid>
        <w:gridCol w:w="2520"/>
        <w:gridCol w:w="6863"/>
      </w:tblGrid>
      <w:tr w:rsidR="00222113" w:rsidRPr="004A539D" w:rsidTr="00656752">
        <w:trPr>
          <w:trHeight w:val="626"/>
        </w:trPr>
        <w:tc>
          <w:tcPr>
            <w:tcW w:w="2520"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pStyle w:val="2"/>
              <w:widowControl w:val="0"/>
              <w:rPr>
                <w:rFonts w:ascii="Times New Roman" w:hAnsi="Times New Roman"/>
                <w:b w:val="0"/>
                <w:color w:val="auto"/>
                <w:sz w:val="24"/>
                <w:szCs w:val="24"/>
              </w:rPr>
            </w:pPr>
            <w:r w:rsidRPr="004A539D">
              <w:rPr>
                <w:rFonts w:ascii="Times New Roman" w:hAnsi="Times New Roman"/>
                <w:b w:val="0"/>
                <w:color w:val="auto"/>
                <w:sz w:val="24"/>
                <w:szCs w:val="24"/>
              </w:rPr>
              <w:t>Ответственный исполнитель</w:t>
            </w:r>
          </w:p>
        </w:tc>
        <w:tc>
          <w:tcPr>
            <w:tcW w:w="6863"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jc w:val="both"/>
              <w:rPr>
                <w:sz w:val="24"/>
                <w:szCs w:val="24"/>
              </w:rPr>
            </w:pPr>
            <w:r w:rsidRPr="004A539D">
              <w:rPr>
                <w:sz w:val="24"/>
                <w:szCs w:val="24"/>
              </w:rPr>
              <w:t>Администрация Шалинского городского округа</w:t>
            </w:r>
          </w:p>
        </w:tc>
      </w:tr>
      <w:tr w:rsidR="00222113" w:rsidRPr="004A539D" w:rsidTr="00656752">
        <w:trPr>
          <w:trHeight w:val="672"/>
        </w:trPr>
        <w:tc>
          <w:tcPr>
            <w:tcW w:w="2520"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rPr>
                <w:sz w:val="24"/>
                <w:szCs w:val="24"/>
              </w:rPr>
            </w:pPr>
            <w:r w:rsidRPr="004A539D">
              <w:rPr>
                <w:sz w:val="24"/>
                <w:szCs w:val="24"/>
              </w:rPr>
              <w:t>Сроки реализации подпрограммы</w:t>
            </w:r>
          </w:p>
        </w:tc>
        <w:tc>
          <w:tcPr>
            <w:tcW w:w="6863"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pStyle w:val="a8"/>
              <w:widowControl w:val="0"/>
              <w:spacing w:before="0" w:beforeAutospacing="0" w:after="0" w:afterAutospacing="0"/>
              <w:jc w:val="both"/>
            </w:pPr>
            <w:r w:rsidRPr="004A539D">
              <w:t>2014 – 2016 годы</w:t>
            </w:r>
          </w:p>
        </w:tc>
      </w:tr>
      <w:tr w:rsidR="00222113" w:rsidRPr="004A539D" w:rsidTr="00656752">
        <w:trPr>
          <w:trHeight w:val="718"/>
        </w:trPr>
        <w:tc>
          <w:tcPr>
            <w:tcW w:w="2520"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rPr>
                <w:sz w:val="24"/>
                <w:szCs w:val="24"/>
              </w:rPr>
            </w:pPr>
            <w:r w:rsidRPr="004A539D">
              <w:rPr>
                <w:sz w:val="24"/>
                <w:szCs w:val="24"/>
              </w:rPr>
              <w:t>Цели и задачи подпрограммы</w:t>
            </w:r>
          </w:p>
        </w:tc>
        <w:tc>
          <w:tcPr>
            <w:tcW w:w="6863"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jc w:val="both"/>
              <w:rPr>
                <w:sz w:val="24"/>
                <w:szCs w:val="24"/>
                <w:u w:val="single"/>
              </w:rPr>
            </w:pPr>
            <w:r w:rsidRPr="004A539D">
              <w:rPr>
                <w:sz w:val="24"/>
                <w:szCs w:val="24"/>
                <w:u w:val="single"/>
              </w:rPr>
              <w:t>Целями подпрограммы являются:</w:t>
            </w:r>
          </w:p>
          <w:p w:rsidR="00222113" w:rsidRPr="004A539D" w:rsidRDefault="00222113" w:rsidP="00656752">
            <w:pPr>
              <w:widowControl w:val="0"/>
              <w:jc w:val="both"/>
              <w:rPr>
                <w:sz w:val="24"/>
                <w:szCs w:val="24"/>
              </w:rPr>
            </w:pPr>
            <w:r w:rsidRPr="004A539D">
              <w:rPr>
                <w:sz w:val="24"/>
                <w:szCs w:val="24"/>
              </w:rPr>
              <w:t>1.Повышение безопасности, качества проживания населения за счет развития и модернизации объектов инженерной инфраструктуры населенных пунктов.</w:t>
            </w:r>
          </w:p>
          <w:p w:rsidR="00222113" w:rsidRPr="004A539D" w:rsidRDefault="00222113" w:rsidP="00656752">
            <w:pPr>
              <w:widowControl w:val="0"/>
              <w:jc w:val="both"/>
              <w:rPr>
                <w:sz w:val="24"/>
                <w:szCs w:val="24"/>
              </w:rPr>
            </w:pPr>
            <w:r w:rsidRPr="004A539D">
              <w:rPr>
                <w:sz w:val="24"/>
                <w:szCs w:val="24"/>
              </w:rPr>
              <w:t>2.Повышение уровня энергетического комфорта проживания населения Шалинского городского округа.</w:t>
            </w:r>
          </w:p>
          <w:p w:rsidR="00222113" w:rsidRPr="004A539D" w:rsidRDefault="00222113" w:rsidP="00656752">
            <w:pPr>
              <w:widowControl w:val="0"/>
              <w:jc w:val="both"/>
              <w:rPr>
                <w:sz w:val="24"/>
                <w:szCs w:val="24"/>
              </w:rPr>
            </w:pPr>
            <w:r w:rsidRPr="004A539D">
              <w:rPr>
                <w:sz w:val="24"/>
                <w:szCs w:val="24"/>
              </w:rPr>
              <w:t>3.Улучшение жилищных условий граждан за счет переселения из аварийного жилищного фонда.</w:t>
            </w:r>
          </w:p>
          <w:p w:rsidR="00222113" w:rsidRPr="004A539D" w:rsidRDefault="00222113" w:rsidP="00656752">
            <w:pPr>
              <w:widowControl w:val="0"/>
              <w:jc w:val="both"/>
              <w:rPr>
                <w:sz w:val="24"/>
                <w:szCs w:val="24"/>
              </w:rPr>
            </w:pPr>
            <w:r w:rsidRPr="004A539D">
              <w:rPr>
                <w:sz w:val="24"/>
                <w:szCs w:val="24"/>
              </w:rPr>
              <w:t>4.Повышение качества условий проживания населения за счет формирования жилищного фонда для переселения граждан из жилых помещений, признанных непригодными для проживания</w:t>
            </w:r>
          </w:p>
          <w:p w:rsidR="00222113" w:rsidRPr="004A539D" w:rsidRDefault="00222113" w:rsidP="00656752">
            <w:pPr>
              <w:widowControl w:val="0"/>
              <w:jc w:val="both"/>
              <w:rPr>
                <w:sz w:val="24"/>
                <w:szCs w:val="24"/>
              </w:rPr>
            </w:pPr>
            <w:r w:rsidRPr="004A539D">
              <w:rPr>
                <w:sz w:val="24"/>
                <w:szCs w:val="24"/>
              </w:rPr>
              <w:t xml:space="preserve">5. Обеспечение благоустроенным жильем жителей Шалинского городского округа, нуждающихся в улучшении жилищных </w:t>
            </w:r>
            <w:r w:rsidRPr="004A539D">
              <w:rPr>
                <w:sz w:val="24"/>
                <w:szCs w:val="24"/>
              </w:rPr>
              <w:lastRenderedPageBreak/>
              <w:t>условий.</w:t>
            </w:r>
          </w:p>
          <w:p w:rsidR="00222113" w:rsidRPr="004A539D" w:rsidRDefault="00222113" w:rsidP="00656752">
            <w:pPr>
              <w:widowControl w:val="0"/>
              <w:jc w:val="both"/>
              <w:rPr>
                <w:sz w:val="24"/>
                <w:szCs w:val="24"/>
              </w:rPr>
            </w:pPr>
            <w:r w:rsidRPr="004A539D">
              <w:rPr>
                <w:sz w:val="24"/>
                <w:szCs w:val="24"/>
              </w:rPr>
              <w:t>6.Обеспечение потребителей коммунальными ресурсами нормативного качества при доступной стоимости.</w:t>
            </w:r>
          </w:p>
          <w:p w:rsidR="00222113" w:rsidRPr="004A539D" w:rsidRDefault="00222113" w:rsidP="00656752">
            <w:pPr>
              <w:widowControl w:val="0"/>
              <w:jc w:val="both"/>
              <w:rPr>
                <w:sz w:val="24"/>
                <w:szCs w:val="24"/>
              </w:rPr>
            </w:pPr>
            <w:r w:rsidRPr="004A539D">
              <w:rPr>
                <w:sz w:val="24"/>
                <w:szCs w:val="24"/>
              </w:rPr>
              <w:t xml:space="preserve">7.Обеспечение надежной и эффективной работы коммунальной инфраструктуры. </w:t>
            </w:r>
          </w:p>
          <w:p w:rsidR="00222113" w:rsidRPr="004A539D" w:rsidRDefault="00222113" w:rsidP="00656752">
            <w:pPr>
              <w:widowControl w:val="0"/>
              <w:jc w:val="both"/>
              <w:rPr>
                <w:sz w:val="24"/>
                <w:szCs w:val="24"/>
              </w:rPr>
            </w:pPr>
            <w:r w:rsidRPr="004A539D">
              <w:rPr>
                <w:sz w:val="24"/>
                <w:szCs w:val="24"/>
              </w:rPr>
              <w:t xml:space="preserve">8.Улучшение экологической ситуации и безопасности для проживания населения Шалинского городского округа. </w:t>
            </w:r>
          </w:p>
          <w:p w:rsidR="00222113" w:rsidRPr="004A539D" w:rsidRDefault="00222113" w:rsidP="00656752">
            <w:pPr>
              <w:widowControl w:val="0"/>
              <w:jc w:val="both"/>
              <w:rPr>
                <w:sz w:val="24"/>
                <w:szCs w:val="24"/>
              </w:rPr>
            </w:pPr>
          </w:p>
          <w:p w:rsidR="00222113" w:rsidRPr="004A539D" w:rsidRDefault="00222113" w:rsidP="00656752">
            <w:pPr>
              <w:widowControl w:val="0"/>
              <w:jc w:val="both"/>
              <w:rPr>
                <w:sz w:val="24"/>
                <w:szCs w:val="24"/>
                <w:u w:val="single"/>
              </w:rPr>
            </w:pPr>
            <w:r w:rsidRPr="004A539D">
              <w:rPr>
                <w:sz w:val="24"/>
                <w:szCs w:val="24"/>
                <w:u w:val="single"/>
              </w:rPr>
              <w:t>Задачами подпрограммы являются:</w:t>
            </w:r>
          </w:p>
          <w:p w:rsidR="00222113" w:rsidRPr="004A539D" w:rsidRDefault="00222113" w:rsidP="00656752">
            <w:pPr>
              <w:widowControl w:val="0"/>
              <w:jc w:val="both"/>
              <w:rPr>
                <w:sz w:val="24"/>
                <w:szCs w:val="24"/>
              </w:rPr>
            </w:pPr>
            <w:r w:rsidRPr="004A539D">
              <w:rPr>
                <w:sz w:val="24"/>
                <w:szCs w:val="24"/>
              </w:rPr>
              <w:t>1.Снижение физического и морального износа коммунальных сетей.</w:t>
            </w:r>
          </w:p>
          <w:p w:rsidR="00222113" w:rsidRPr="004A539D" w:rsidRDefault="00222113" w:rsidP="00656752">
            <w:pPr>
              <w:widowControl w:val="0"/>
              <w:jc w:val="both"/>
              <w:rPr>
                <w:sz w:val="24"/>
                <w:szCs w:val="24"/>
              </w:rPr>
            </w:pPr>
            <w:r w:rsidRPr="004A539D">
              <w:rPr>
                <w:sz w:val="24"/>
                <w:szCs w:val="24"/>
              </w:rPr>
              <w:t>2.Повышение надежности работы систем тепло-, водо-, электро- снабжения, водоотведения округа.</w:t>
            </w:r>
          </w:p>
          <w:p w:rsidR="00222113" w:rsidRPr="004A539D" w:rsidRDefault="00222113" w:rsidP="00656752">
            <w:pPr>
              <w:widowControl w:val="0"/>
              <w:jc w:val="both"/>
              <w:rPr>
                <w:sz w:val="24"/>
                <w:szCs w:val="24"/>
              </w:rPr>
            </w:pPr>
            <w:r w:rsidRPr="004A539D">
              <w:rPr>
                <w:sz w:val="24"/>
                <w:szCs w:val="24"/>
              </w:rPr>
              <w:t>3.Обеспечение переселения граждан из жилищного фонда, признанного в установленном порядке аварийным до 01.01.2012 года.</w:t>
            </w:r>
          </w:p>
          <w:p w:rsidR="00222113" w:rsidRPr="004A539D" w:rsidRDefault="00222113" w:rsidP="00656752">
            <w:pPr>
              <w:widowControl w:val="0"/>
              <w:jc w:val="both"/>
              <w:rPr>
                <w:sz w:val="24"/>
                <w:szCs w:val="24"/>
              </w:rPr>
            </w:pPr>
            <w:r w:rsidRPr="004A539D">
              <w:rPr>
                <w:sz w:val="24"/>
                <w:szCs w:val="24"/>
              </w:rPr>
              <w:t xml:space="preserve">4.Обеспечение жилыми помещениями малоимущих граждан, признанных в установленном порядке, нуждающимися в улучшении жилищных условий.   </w:t>
            </w:r>
          </w:p>
          <w:p w:rsidR="00222113" w:rsidRPr="004A539D" w:rsidRDefault="00222113" w:rsidP="00656752">
            <w:pPr>
              <w:widowControl w:val="0"/>
              <w:jc w:val="both"/>
              <w:rPr>
                <w:sz w:val="24"/>
                <w:szCs w:val="24"/>
              </w:rPr>
            </w:pPr>
            <w:r w:rsidRPr="004A539D">
              <w:rPr>
                <w:sz w:val="24"/>
                <w:szCs w:val="24"/>
              </w:rPr>
              <w:t>5. Повышение надежности работы энергосистемы Шалинского городского округа.</w:t>
            </w:r>
          </w:p>
          <w:p w:rsidR="00222113" w:rsidRPr="004A539D" w:rsidRDefault="00222113" w:rsidP="00656752">
            <w:pPr>
              <w:widowControl w:val="0"/>
              <w:jc w:val="both"/>
              <w:rPr>
                <w:sz w:val="24"/>
                <w:szCs w:val="24"/>
              </w:rPr>
            </w:pPr>
            <w:r w:rsidRPr="004A539D">
              <w:rPr>
                <w:sz w:val="24"/>
                <w:szCs w:val="24"/>
              </w:rPr>
              <w:t xml:space="preserve">6.Формирование целостной системы управления процессом энергосбережения и повышения энергетической эффективности. </w:t>
            </w:r>
          </w:p>
          <w:p w:rsidR="00222113" w:rsidRPr="004A539D" w:rsidRDefault="00222113" w:rsidP="00656752">
            <w:pPr>
              <w:widowControl w:val="0"/>
              <w:jc w:val="both"/>
              <w:rPr>
                <w:sz w:val="24"/>
                <w:szCs w:val="24"/>
              </w:rPr>
            </w:pPr>
            <w:r w:rsidRPr="004A539D">
              <w:rPr>
                <w:sz w:val="24"/>
                <w:szCs w:val="24"/>
              </w:rPr>
              <w:t xml:space="preserve">7.Повышение качества жизни населения за счет снижения затрат на оплату жилищно – коммунальных услуг и обеспечения права граждан на благоприятную окружающую среду.  </w:t>
            </w:r>
          </w:p>
          <w:p w:rsidR="00222113" w:rsidRPr="004A539D" w:rsidRDefault="00222113" w:rsidP="00656752">
            <w:pPr>
              <w:widowControl w:val="0"/>
              <w:jc w:val="both"/>
              <w:rPr>
                <w:sz w:val="24"/>
                <w:szCs w:val="24"/>
              </w:rPr>
            </w:pPr>
            <w:r w:rsidRPr="004A539D">
              <w:rPr>
                <w:sz w:val="24"/>
                <w:szCs w:val="24"/>
              </w:rPr>
              <w:t xml:space="preserve">8.Выполнение мероприятий по развитию и модернизации объектов внешнего благоустройства муниципальной собственности. </w:t>
            </w:r>
          </w:p>
        </w:tc>
      </w:tr>
      <w:tr w:rsidR="00222113" w:rsidRPr="004A539D" w:rsidTr="00656752">
        <w:trPr>
          <w:trHeight w:val="337"/>
        </w:trPr>
        <w:tc>
          <w:tcPr>
            <w:tcW w:w="2520"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rPr>
                <w:sz w:val="24"/>
                <w:szCs w:val="24"/>
              </w:rPr>
            </w:pPr>
            <w:r w:rsidRPr="004A539D">
              <w:rPr>
                <w:sz w:val="24"/>
                <w:szCs w:val="24"/>
              </w:rPr>
              <w:lastRenderedPageBreak/>
              <w:t>Перечень основных целевых показателей подпрограммы</w:t>
            </w:r>
          </w:p>
        </w:tc>
        <w:tc>
          <w:tcPr>
            <w:tcW w:w="6863"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rPr>
                <w:sz w:val="24"/>
                <w:szCs w:val="24"/>
              </w:rPr>
            </w:pPr>
            <w:r w:rsidRPr="004A539D">
              <w:rPr>
                <w:sz w:val="24"/>
                <w:szCs w:val="24"/>
              </w:rPr>
              <w:t>1. Удельный вес потерь тепловой энергии в процессе производства и транспортировки до потребителей.</w:t>
            </w:r>
          </w:p>
          <w:p w:rsidR="00222113" w:rsidRPr="004A539D" w:rsidRDefault="00222113" w:rsidP="00656752">
            <w:pPr>
              <w:widowControl w:val="0"/>
              <w:rPr>
                <w:sz w:val="24"/>
                <w:szCs w:val="24"/>
              </w:rPr>
            </w:pPr>
            <w:r w:rsidRPr="004A539D">
              <w:rPr>
                <w:sz w:val="24"/>
                <w:szCs w:val="24"/>
              </w:rPr>
              <w:t>2. Доля утечек и неучтенного расхода воды в суммарном объеме воды, поданной в сеть.</w:t>
            </w:r>
          </w:p>
          <w:p w:rsidR="00222113" w:rsidRPr="004A539D" w:rsidRDefault="00222113" w:rsidP="00656752">
            <w:pPr>
              <w:widowControl w:val="0"/>
              <w:rPr>
                <w:sz w:val="24"/>
                <w:szCs w:val="24"/>
              </w:rPr>
            </w:pPr>
            <w:r w:rsidRPr="004A539D">
              <w:rPr>
                <w:sz w:val="24"/>
                <w:szCs w:val="24"/>
              </w:rPr>
              <w:t>3. Ввод дополнительных мощностей сетей теплоснабжения</w:t>
            </w:r>
          </w:p>
          <w:p w:rsidR="00222113" w:rsidRPr="004A539D" w:rsidRDefault="00222113" w:rsidP="00656752">
            <w:pPr>
              <w:widowControl w:val="0"/>
              <w:rPr>
                <w:sz w:val="24"/>
                <w:szCs w:val="24"/>
              </w:rPr>
            </w:pPr>
            <w:r w:rsidRPr="004A539D">
              <w:rPr>
                <w:sz w:val="24"/>
                <w:szCs w:val="24"/>
              </w:rPr>
              <w:t>4. Доля сетей теплоснабжения, водоснабжения, водоотведения нуждающихся в замене</w:t>
            </w:r>
          </w:p>
          <w:p w:rsidR="00222113" w:rsidRPr="004A539D" w:rsidRDefault="00222113" w:rsidP="00656752">
            <w:pPr>
              <w:widowControl w:val="0"/>
              <w:rPr>
                <w:sz w:val="24"/>
                <w:szCs w:val="24"/>
              </w:rPr>
            </w:pPr>
            <w:r w:rsidRPr="004A539D">
              <w:rPr>
                <w:sz w:val="24"/>
                <w:szCs w:val="24"/>
              </w:rPr>
              <w:t>5. Доля переработки твердых бытовых отходов по отношению к их общему объему образования в год.</w:t>
            </w:r>
          </w:p>
          <w:p w:rsidR="00222113" w:rsidRPr="004A539D" w:rsidRDefault="00222113" w:rsidP="00656752">
            <w:pPr>
              <w:widowControl w:val="0"/>
              <w:rPr>
                <w:sz w:val="24"/>
                <w:szCs w:val="24"/>
              </w:rPr>
            </w:pPr>
            <w:r w:rsidRPr="004A539D">
              <w:rPr>
                <w:sz w:val="24"/>
                <w:szCs w:val="24"/>
              </w:rPr>
              <w:t>6. Доля граждан, проживающих в аварийном жилищном фонде по отношению к общей численности населения Шалинского городского округа.</w:t>
            </w:r>
          </w:p>
          <w:p w:rsidR="00222113" w:rsidRPr="004A539D" w:rsidRDefault="00222113" w:rsidP="00656752">
            <w:pPr>
              <w:widowControl w:val="0"/>
              <w:rPr>
                <w:sz w:val="24"/>
                <w:szCs w:val="24"/>
              </w:rPr>
            </w:pPr>
            <w:r w:rsidRPr="004A539D">
              <w:rPr>
                <w:sz w:val="24"/>
                <w:szCs w:val="24"/>
              </w:rPr>
              <w:t xml:space="preserve">7. Количество расселяемых аварийных многоквартирных домов в год. </w:t>
            </w:r>
          </w:p>
          <w:p w:rsidR="00222113" w:rsidRPr="004A539D" w:rsidRDefault="00222113" w:rsidP="00656752">
            <w:pPr>
              <w:widowControl w:val="0"/>
              <w:rPr>
                <w:sz w:val="24"/>
                <w:szCs w:val="24"/>
              </w:rPr>
            </w:pPr>
            <w:r w:rsidRPr="004A539D">
              <w:rPr>
                <w:sz w:val="24"/>
                <w:szCs w:val="24"/>
              </w:rPr>
              <w:t>8. Удельный вес площади жилых помещений, признанных непригодными для проживания в общем объеме площади жилищного фонда</w:t>
            </w:r>
          </w:p>
          <w:p w:rsidR="00222113" w:rsidRPr="004A539D" w:rsidRDefault="00222113" w:rsidP="00656752">
            <w:pPr>
              <w:widowControl w:val="0"/>
              <w:rPr>
                <w:sz w:val="24"/>
                <w:szCs w:val="24"/>
              </w:rPr>
            </w:pPr>
            <w:r w:rsidRPr="004A539D">
              <w:rPr>
                <w:sz w:val="24"/>
                <w:szCs w:val="24"/>
              </w:rPr>
              <w:t>9.Количество предоставленных жилых помещений по договорам социального найма.</w:t>
            </w:r>
          </w:p>
          <w:p w:rsidR="00222113" w:rsidRPr="004A539D" w:rsidRDefault="00222113" w:rsidP="00656752">
            <w:pPr>
              <w:widowControl w:val="0"/>
              <w:rPr>
                <w:sz w:val="24"/>
                <w:szCs w:val="24"/>
              </w:rPr>
            </w:pPr>
            <w:r w:rsidRPr="004A539D">
              <w:rPr>
                <w:sz w:val="24"/>
                <w:szCs w:val="24"/>
              </w:rPr>
              <w:t xml:space="preserve">10. Улучшение экологической ситуации и безопасности проживания населения Шалинского городского округа  </w:t>
            </w:r>
          </w:p>
        </w:tc>
      </w:tr>
      <w:tr w:rsidR="00222113" w:rsidRPr="004A539D" w:rsidTr="00656752">
        <w:trPr>
          <w:trHeight w:val="337"/>
        </w:trPr>
        <w:tc>
          <w:tcPr>
            <w:tcW w:w="2520"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rPr>
                <w:sz w:val="24"/>
                <w:szCs w:val="24"/>
              </w:rPr>
            </w:pPr>
            <w:r w:rsidRPr="004A539D">
              <w:rPr>
                <w:sz w:val="24"/>
                <w:szCs w:val="24"/>
              </w:rPr>
              <w:t xml:space="preserve">Объемы </w:t>
            </w:r>
            <w:r w:rsidRPr="004A539D">
              <w:rPr>
                <w:sz w:val="24"/>
                <w:szCs w:val="24"/>
              </w:rPr>
              <w:lastRenderedPageBreak/>
              <w:t xml:space="preserve">финансирования  по годам реализации, тыс. рублей </w:t>
            </w:r>
          </w:p>
        </w:tc>
        <w:tc>
          <w:tcPr>
            <w:tcW w:w="6863"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autoSpaceDE w:val="0"/>
              <w:autoSpaceDN w:val="0"/>
              <w:adjustRightInd w:val="0"/>
              <w:rPr>
                <w:sz w:val="24"/>
                <w:szCs w:val="24"/>
              </w:rPr>
            </w:pPr>
            <w:r w:rsidRPr="004A539D">
              <w:rPr>
                <w:sz w:val="24"/>
                <w:szCs w:val="24"/>
              </w:rPr>
              <w:lastRenderedPageBreak/>
              <w:t xml:space="preserve">общий объем финансирования подпрограммы «Развитие </w:t>
            </w:r>
            <w:r w:rsidRPr="004A539D">
              <w:rPr>
                <w:sz w:val="24"/>
                <w:szCs w:val="24"/>
              </w:rPr>
              <w:lastRenderedPageBreak/>
              <w:t xml:space="preserve">жилищно-коммунального хозяйства и повышение энергетической эффективности в Шалинском городском округе на 2014 – 2016 годы"  составляет 264 486,6 тыс. рублей,    </w:t>
            </w:r>
          </w:p>
          <w:p w:rsidR="00CF5CC7" w:rsidRDefault="00222113" w:rsidP="00656752">
            <w:pPr>
              <w:widowControl w:val="0"/>
              <w:autoSpaceDE w:val="0"/>
              <w:autoSpaceDN w:val="0"/>
              <w:adjustRightInd w:val="0"/>
              <w:rPr>
                <w:sz w:val="24"/>
                <w:szCs w:val="24"/>
              </w:rPr>
            </w:pPr>
            <w:r w:rsidRPr="004A539D">
              <w:rPr>
                <w:sz w:val="24"/>
                <w:szCs w:val="24"/>
              </w:rPr>
              <w:t>в том числе:</w:t>
            </w:r>
          </w:p>
          <w:p w:rsidR="009239E8" w:rsidRDefault="009239E8" w:rsidP="00656752">
            <w:pPr>
              <w:widowControl w:val="0"/>
              <w:autoSpaceDE w:val="0"/>
              <w:autoSpaceDN w:val="0"/>
              <w:adjustRightInd w:val="0"/>
              <w:rPr>
                <w:sz w:val="24"/>
                <w:szCs w:val="24"/>
              </w:rPr>
            </w:pPr>
            <w:r>
              <w:rPr>
                <w:sz w:val="24"/>
                <w:szCs w:val="24"/>
              </w:rPr>
              <w:t>2014 год – 80306,6;</w:t>
            </w:r>
          </w:p>
          <w:p w:rsidR="009239E8" w:rsidRDefault="009239E8" w:rsidP="00656752">
            <w:pPr>
              <w:widowControl w:val="0"/>
              <w:autoSpaceDE w:val="0"/>
              <w:autoSpaceDN w:val="0"/>
              <w:adjustRightInd w:val="0"/>
              <w:rPr>
                <w:sz w:val="24"/>
                <w:szCs w:val="24"/>
              </w:rPr>
            </w:pPr>
            <w:r>
              <w:rPr>
                <w:sz w:val="24"/>
                <w:szCs w:val="24"/>
              </w:rPr>
              <w:t xml:space="preserve">2015 год - </w:t>
            </w:r>
            <w:r w:rsidRPr="00FB56FA">
              <w:rPr>
                <w:sz w:val="24"/>
                <w:szCs w:val="24"/>
              </w:rPr>
              <w:t>92090,0</w:t>
            </w:r>
            <w:r>
              <w:rPr>
                <w:sz w:val="24"/>
                <w:szCs w:val="24"/>
              </w:rPr>
              <w:t>;</w:t>
            </w:r>
          </w:p>
          <w:p w:rsidR="009239E8" w:rsidRDefault="009239E8" w:rsidP="00656752">
            <w:pPr>
              <w:widowControl w:val="0"/>
              <w:autoSpaceDE w:val="0"/>
              <w:autoSpaceDN w:val="0"/>
              <w:adjustRightInd w:val="0"/>
              <w:rPr>
                <w:sz w:val="24"/>
                <w:szCs w:val="24"/>
              </w:rPr>
            </w:pPr>
            <w:r>
              <w:rPr>
                <w:sz w:val="24"/>
                <w:szCs w:val="24"/>
              </w:rPr>
              <w:t xml:space="preserve">2016 год - </w:t>
            </w:r>
            <w:r w:rsidRPr="00FB56FA">
              <w:rPr>
                <w:sz w:val="24"/>
                <w:szCs w:val="24"/>
              </w:rPr>
              <w:t>92090,0</w:t>
            </w:r>
            <w:r>
              <w:rPr>
                <w:sz w:val="24"/>
                <w:szCs w:val="24"/>
              </w:rPr>
              <w:t>;</w:t>
            </w:r>
          </w:p>
          <w:p w:rsidR="00CF5CC7" w:rsidRDefault="00CF5CC7" w:rsidP="00656752">
            <w:pPr>
              <w:widowControl w:val="0"/>
              <w:autoSpaceDE w:val="0"/>
              <w:autoSpaceDN w:val="0"/>
              <w:adjustRightInd w:val="0"/>
              <w:rPr>
                <w:sz w:val="24"/>
                <w:szCs w:val="24"/>
              </w:rPr>
            </w:pPr>
            <w:r>
              <w:rPr>
                <w:sz w:val="24"/>
                <w:szCs w:val="24"/>
              </w:rPr>
              <w:t>местный бюджет:</w:t>
            </w:r>
          </w:p>
          <w:p w:rsidR="00222113" w:rsidRPr="004A539D" w:rsidRDefault="00CF5CC7" w:rsidP="00656752">
            <w:pPr>
              <w:widowControl w:val="0"/>
              <w:autoSpaceDE w:val="0"/>
              <w:autoSpaceDN w:val="0"/>
              <w:adjustRightInd w:val="0"/>
              <w:rPr>
                <w:sz w:val="24"/>
                <w:szCs w:val="24"/>
              </w:rPr>
            </w:pPr>
            <w:r>
              <w:rPr>
                <w:sz w:val="24"/>
                <w:szCs w:val="24"/>
              </w:rPr>
              <w:t>2014 год -</w:t>
            </w:r>
            <w:r w:rsidR="00222113" w:rsidRPr="004A539D">
              <w:rPr>
                <w:sz w:val="24"/>
                <w:szCs w:val="24"/>
              </w:rPr>
              <w:t xml:space="preserve"> </w:t>
            </w:r>
            <w:r w:rsidRPr="00FB56FA">
              <w:rPr>
                <w:sz w:val="24"/>
                <w:szCs w:val="24"/>
              </w:rPr>
              <w:t>76677,2</w:t>
            </w:r>
            <w:r>
              <w:rPr>
                <w:sz w:val="24"/>
                <w:szCs w:val="24"/>
              </w:rPr>
              <w:t>;</w:t>
            </w:r>
            <w:r w:rsidR="00222113" w:rsidRPr="004A539D">
              <w:rPr>
                <w:sz w:val="24"/>
                <w:szCs w:val="24"/>
              </w:rPr>
              <w:t xml:space="preserve">                                     </w:t>
            </w:r>
          </w:p>
          <w:p w:rsidR="00CF5CC7" w:rsidRDefault="00222113" w:rsidP="00656752">
            <w:pPr>
              <w:widowControl w:val="0"/>
              <w:rPr>
                <w:sz w:val="24"/>
                <w:szCs w:val="24"/>
              </w:rPr>
            </w:pPr>
            <w:r w:rsidRPr="004A539D">
              <w:rPr>
                <w:sz w:val="24"/>
                <w:szCs w:val="24"/>
              </w:rPr>
              <w:t xml:space="preserve">2015 год – </w:t>
            </w:r>
            <w:r w:rsidR="00CF5CC7" w:rsidRPr="00FB56FA">
              <w:rPr>
                <w:sz w:val="24"/>
                <w:szCs w:val="24"/>
              </w:rPr>
              <w:t>92090,0</w:t>
            </w:r>
            <w:r w:rsidR="00CF5CC7">
              <w:rPr>
                <w:sz w:val="24"/>
                <w:szCs w:val="24"/>
              </w:rPr>
              <w:t>;</w:t>
            </w:r>
          </w:p>
          <w:p w:rsidR="00222113" w:rsidRDefault="00222113" w:rsidP="00CF5CC7">
            <w:pPr>
              <w:widowControl w:val="0"/>
              <w:rPr>
                <w:sz w:val="24"/>
                <w:szCs w:val="24"/>
              </w:rPr>
            </w:pPr>
            <w:r w:rsidRPr="004A539D">
              <w:rPr>
                <w:sz w:val="24"/>
                <w:szCs w:val="24"/>
              </w:rPr>
              <w:t xml:space="preserve">2016 год – </w:t>
            </w:r>
            <w:r w:rsidR="00CF5CC7" w:rsidRPr="00FB56FA">
              <w:rPr>
                <w:sz w:val="24"/>
                <w:szCs w:val="24"/>
              </w:rPr>
              <w:t>92090,0</w:t>
            </w:r>
            <w:r w:rsidR="00CF5CC7">
              <w:rPr>
                <w:sz w:val="24"/>
                <w:szCs w:val="24"/>
              </w:rPr>
              <w:t>;</w:t>
            </w:r>
          </w:p>
          <w:p w:rsidR="00CF5CC7" w:rsidRDefault="00CF5CC7" w:rsidP="00CF5CC7">
            <w:pPr>
              <w:widowControl w:val="0"/>
              <w:rPr>
                <w:sz w:val="24"/>
                <w:szCs w:val="24"/>
              </w:rPr>
            </w:pPr>
            <w:r>
              <w:rPr>
                <w:sz w:val="24"/>
                <w:szCs w:val="24"/>
              </w:rPr>
              <w:t>областной бюджет:</w:t>
            </w:r>
          </w:p>
          <w:p w:rsidR="009239E8" w:rsidRPr="004A539D" w:rsidRDefault="00CF5CC7" w:rsidP="00CF5CC7">
            <w:pPr>
              <w:widowControl w:val="0"/>
              <w:rPr>
                <w:sz w:val="24"/>
                <w:szCs w:val="24"/>
              </w:rPr>
            </w:pPr>
            <w:r>
              <w:rPr>
                <w:sz w:val="24"/>
                <w:szCs w:val="24"/>
              </w:rPr>
              <w:t xml:space="preserve">2014 год - </w:t>
            </w:r>
            <w:r w:rsidRPr="00FB56FA">
              <w:rPr>
                <w:sz w:val="24"/>
                <w:szCs w:val="24"/>
              </w:rPr>
              <w:t>3629,4</w:t>
            </w:r>
          </w:p>
        </w:tc>
      </w:tr>
      <w:tr w:rsidR="00222113" w:rsidRPr="004A539D" w:rsidTr="00656752">
        <w:trPr>
          <w:trHeight w:val="337"/>
        </w:trPr>
        <w:tc>
          <w:tcPr>
            <w:tcW w:w="2520"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rPr>
                <w:sz w:val="24"/>
                <w:szCs w:val="24"/>
              </w:rPr>
            </w:pPr>
            <w:r w:rsidRPr="004A539D">
              <w:rPr>
                <w:sz w:val="24"/>
                <w:szCs w:val="24"/>
              </w:rPr>
              <w:lastRenderedPageBreak/>
              <w:t xml:space="preserve">Адрес размещения подпрограммы </w:t>
            </w:r>
          </w:p>
        </w:tc>
        <w:tc>
          <w:tcPr>
            <w:tcW w:w="6863" w:type="dxa"/>
            <w:tcBorders>
              <w:top w:val="single" w:sz="6" w:space="0" w:color="auto"/>
              <w:left w:val="single" w:sz="6" w:space="0" w:color="auto"/>
              <w:bottom w:val="single" w:sz="6" w:space="0" w:color="auto"/>
              <w:right w:val="single" w:sz="6" w:space="0" w:color="auto"/>
            </w:tcBorders>
            <w:vAlign w:val="center"/>
          </w:tcPr>
          <w:p w:rsidR="00222113" w:rsidRPr="004A539D" w:rsidRDefault="00222113" w:rsidP="00656752">
            <w:pPr>
              <w:widowControl w:val="0"/>
              <w:rPr>
                <w:sz w:val="24"/>
                <w:szCs w:val="24"/>
              </w:rPr>
            </w:pPr>
            <w:r w:rsidRPr="004A539D">
              <w:rPr>
                <w:sz w:val="24"/>
                <w:szCs w:val="24"/>
              </w:rPr>
              <w:t xml:space="preserve">Официальный сайт администрации Шалинского городского округа </w:t>
            </w:r>
            <w:r w:rsidRPr="004A539D">
              <w:rPr>
                <w:sz w:val="24"/>
                <w:szCs w:val="24"/>
                <w:lang w:val="en-US"/>
              </w:rPr>
              <w:t>www</w:t>
            </w:r>
            <w:r w:rsidRPr="004A539D">
              <w:rPr>
                <w:sz w:val="24"/>
                <w:szCs w:val="24"/>
              </w:rPr>
              <w:t>.</w:t>
            </w:r>
            <w:r w:rsidRPr="004A539D">
              <w:rPr>
                <w:sz w:val="24"/>
                <w:szCs w:val="24"/>
                <w:lang w:val="en-US"/>
              </w:rPr>
              <w:t>shalya</w:t>
            </w:r>
            <w:r w:rsidRPr="004A539D">
              <w:rPr>
                <w:sz w:val="24"/>
                <w:szCs w:val="24"/>
              </w:rPr>
              <w:t>.</w:t>
            </w:r>
            <w:r w:rsidRPr="004A539D">
              <w:rPr>
                <w:sz w:val="24"/>
                <w:szCs w:val="24"/>
                <w:lang w:val="en-US"/>
              </w:rPr>
              <w:t>ru</w:t>
            </w:r>
          </w:p>
        </w:tc>
      </w:tr>
    </w:tbl>
    <w:p w:rsidR="00222113" w:rsidRDefault="00222113" w:rsidP="00222113">
      <w:pPr>
        <w:pStyle w:val="a8"/>
        <w:widowControl w:val="0"/>
        <w:spacing w:before="0" w:beforeAutospacing="0" w:after="0" w:afterAutospacing="0"/>
        <w:ind w:firstLine="900"/>
        <w:jc w:val="center"/>
        <w:rPr>
          <w:b/>
          <w:sz w:val="28"/>
          <w:szCs w:val="28"/>
        </w:rPr>
      </w:pPr>
    </w:p>
    <w:p w:rsidR="00222113" w:rsidRDefault="00222113" w:rsidP="00222113">
      <w:pPr>
        <w:widowControl w:val="0"/>
        <w:jc w:val="center"/>
        <w:rPr>
          <w:b/>
          <w:sz w:val="28"/>
          <w:szCs w:val="28"/>
        </w:rPr>
      </w:pPr>
    </w:p>
    <w:p w:rsidR="004A539D" w:rsidRPr="004A539D" w:rsidRDefault="00222113" w:rsidP="004A539D">
      <w:pPr>
        <w:jc w:val="center"/>
        <w:rPr>
          <w:b/>
          <w:sz w:val="24"/>
          <w:szCs w:val="24"/>
        </w:rPr>
      </w:pPr>
      <w:r w:rsidRPr="004A539D">
        <w:rPr>
          <w:b/>
          <w:sz w:val="24"/>
          <w:szCs w:val="24"/>
        </w:rPr>
        <w:t xml:space="preserve">Раздел. 1 </w:t>
      </w:r>
      <w:r w:rsidR="00CD7100" w:rsidRPr="004A539D">
        <w:rPr>
          <w:b/>
          <w:sz w:val="24"/>
          <w:szCs w:val="24"/>
        </w:rPr>
        <w:t xml:space="preserve">Характеристика и анализ проблемы, на решение которой направлена Подпрограмма  </w:t>
      </w:r>
      <w:r w:rsidR="004A539D" w:rsidRPr="004A539D">
        <w:rPr>
          <w:rFonts w:eastAsia="Calibri"/>
          <w:b/>
          <w:sz w:val="24"/>
          <w:szCs w:val="24"/>
        </w:rPr>
        <w:t>«Развитие жилищно-коммунального хозяйства и повышение энергетической эффективности  в Шалинском городском округе</w:t>
      </w:r>
      <w:r w:rsidR="002777E0">
        <w:rPr>
          <w:rFonts w:eastAsia="Calibri"/>
          <w:b/>
          <w:sz w:val="24"/>
          <w:szCs w:val="24"/>
        </w:rPr>
        <w:t xml:space="preserve"> на 2014-2016 годы</w:t>
      </w:r>
      <w:r w:rsidR="004A539D" w:rsidRPr="004A539D">
        <w:rPr>
          <w:rFonts w:eastAsia="Calibri"/>
          <w:b/>
          <w:sz w:val="24"/>
          <w:szCs w:val="24"/>
        </w:rPr>
        <w:t>»</w:t>
      </w:r>
      <w:r w:rsidR="004A539D" w:rsidRPr="004A539D">
        <w:rPr>
          <w:b/>
          <w:sz w:val="24"/>
          <w:szCs w:val="24"/>
        </w:rPr>
        <w:t xml:space="preserve"> муниципальной программы «Социально-экономическое развитие Шалинского городского округа до 2016 года»</w:t>
      </w:r>
    </w:p>
    <w:p w:rsidR="00222113" w:rsidRPr="004A539D" w:rsidRDefault="00222113" w:rsidP="004A539D">
      <w:pPr>
        <w:widowControl w:val="0"/>
        <w:jc w:val="both"/>
        <w:rPr>
          <w:b/>
          <w:sz w:val="24"/>
          <w:szCs w:val="24"/>
        </w:rPr>
      </w:pPr>
    </w:p>
    <w:p w:rsidR="00222113" w:rsidRPr="004A539D" w:rsidRDefault="00222113" w:rsidP="004A539D">
      <w:pPr>
        <w:autoSpaceDE w:val="0"/>
        <w:autoSpaceDN w:val="0"/>
        <w:adjustRightInd w:val="0"/>
        <w:ind w:firstLine="540"/>
        <w:jc w:val="both"/>
        <w:rPr>
          <w:sz w:val="24"/>
          <w:szCs w:val="24"/>
        </w:rPr>
      </w:pPr>
      <w:r w:rsidRPr="004A539D">
        <w:rPr>
          <w:sz w:val="24"/>
          <w:szCs w:val="24"/>
        </w:rPr>
        <w:t>Коммунальная инфраструктура теплоснабжения, водоснабжения и водоотведения населенных пунктов Шалинского городского округа характеризуется высоким, более 70 процентов, износом основных фондов и значительными издержками на производство услуг.</w:t>
      </w:r>
    </w:p>
    <w:p w:rsidR="00222113" w:rsidRPr="004A539D" w:rsidRDefault="00222113" w:rsidP="004A539D">
      <w:pPr>
        <w:autoSpaceDE w:val="0"/>
        <w:autoSpaceDN w:val="0"/>
        <w:adjustRightInd w:val="0"/>
        <w:ind w:firstLine="540"/>
        <w:jc w:val="both"/>
        <w:rPr>
          <w:sz w:val="24"/>
          <w:szCs w:val="24"/>
        </w:rPr>
      </w:pPr>
      <w:r w:rsidRPr="004A539D">
        <w:rPr>
          <w:sz w:val="24"/>
          <w:szCs w:val="24"/>
        </w:rPr>
        <w:t>Так, срок эксплуатации свыше 25 лет имеют 70 процентов тепловых сетей, 65 процентов сетей водоснабжения, 80 процентов сетей водоотведения.</w:t>
      </w:r>
    </w:p>
    <w:p w:rsidR="00222113" w:rsidRPr="004A539D" w:rsidRDefault="00222113" w:rsidP="004A539D">
      <w:pPr>
        <w:autoSpaceDE w:val="0"/>
        <w:autoSpaceDN w:val="0"/>
        <w:adjustRightInd w:val="0"/>
        <w:ind w:firstLine="540"/>
        <w:jc w:val="both"/>
        <w:rPr>
          <w:sz w:val="24"/>
          <w:szCs w:val="24"/>
        </w:rPr>
      </w:pPr>
      <w:r w:rsidRPr="004A539D">
        <w:rPr>
          <w:sz w:val="24"/>
          <w:szCs w:val="24"/>
        </w:rPr>
        <w:t>Протяженность инженерных сетей, нуждающихся в замене, в 2013 году составила 56,1 километров, или более 35 процентов от общей протяженности, в том числе сетей теплоснабжения – 7,1 километров, сетей водоснабжения – 46,5  километров, сетей водоотведения - 2,5 километров.</w:t>
      </w:r>
    </w:p>
    <w:p w:rsidR="00222113" w:rsidRPr="004A539D" w:rsidRDefault="00222113" w:rsidP="004A539D">
      <w:pPr>
        <w:autoSpaceDE w:val="0"/>
        <w:autoSpaceDN w:val="0"/>
        <w:adjustRightInd w:val="0"/>
        <w:ind w:firstLine="540"/>
        <w:jc w:val="both"/>
        <w:rPr>
          <w:sz w:val="24"/>
          <w:szCs w:val="24"/>
        </w:rPr>
      </w:pPr>
      <w:r w:rsidRPr="004A539D">
        <w:rPr>
          <w:sz w:val="24"/>
          <w:szCs w:val="24"/>
        </w:rPr>
        <w:t>Из-за высокого износа трубопроводов утечки и неучтенные расходы воды в 2013 году составили 129,8 миллиона кубических метров, или 25,3 процента от общего объема поданной в сеть воды.</w:t>
      </w:r>
    </w:p>
    <w:p w:rsidR="00222113" w:rsidRPr="004A539D" w:rsidRDefault="00222113" w:rsidP="004A539D">
      <w:pPr>
        <w:autoSpaceDE w:val="0"/>
        <w:autoSpaceDN w:val="0"/>
        <w:adjustRightInd w:val="0"/>
        <w:ind w:firstLine="540"/>
        <w:jc w:val="both"/>
        <w:rPr>
          <w:sz w:val="24"/>
          <w:szCs w:val="24"/>
        </w:rPr>
      </w:pPr>
      <w:r w:rsidRPr="004A539D">
        <w:rPr>
          <w:sz w:val="24"/>
          <w:szCs w:val="24"/>
        </w:rPr>
        <w:t>Большинство систем коммунальной инфраструктуры теплоснабжения, водоснабжения и водоотведения Шалинского района были введены в эксплуатацию в период с 1950 по 1980 годы и построены без учета современных требований к энергоэффективности.</w:t>
      </w:r>
    </w:p>
    <w:p w:rsidR="00222113" w:rsidRPr="004A539D" w:rsidRDefault="00222113" w:rsidP="004A539D">
      <w:pPr>
        <w:autoSpaceDE w:val="0"/>
        <w:autoSpaceDN w:val="0"/>
        <w:adjustRightInd w:val="0"/>
        <w:ind w:firstLine="540"/>
        <w:jc w:val="both"/>
        <w:rPr>
          <w:sz w:val="24"/>
          <w:szCs w:val="24"/>
        </w:rPr>
      </w:pPr>
      <w:r w:rsidRPr="004A539D">
        <w:rPr>
          <w:sz w:val="24"/>
          <w:szCs w:val="24"/>
        </w:rPr>
        <w:t>Применяемые морально устаревшие технологии и оборудование не позволяют обеспечить требуемое качество поставляемых населению услуг теплоснабжения, водоснабжения и водоотведения.</w:t>
      </w:r>
    </w:p>
    <w:p w:rsidR="00222113" w:rsidRPr="004A539D" w:rsidRDefault="00222113" w:rsidP="004A539D">
      <w:pPr>
        <w:autoSpaceDE w:val="0"/>
        <w:autoSpaceDN w:val="0"/>
        <w:adjustRightInd w:val="0"/>
        <w:ind w:firstLine="540"/>
        <w:jc w:val="both"/>
        <w:rPr>
          <w:sz w:val="24"/>
          <w:szCs w:val="24"/>
        </w:rPr>
      </w:pPr>
      <w:r w:rsidRPr="004A539D">
        <w:rPr>
          <w:sz w:val="24"/>
          <w:szCs w:val="24"/>
        </w:rPr>
        <w:t>Остаются нерешенными проблемы наличия обязательной водоподготовки на котельных, а также резервных источников электропитания основных сооружений, обеспечивающих предоставление коммунальных услуг (котельных, центральных тепловых пунктов, насосных станций, водозаборов, сооружений водоподготовки и очистки сточных вод).</w:t>
      </w:r>
    </w:p>
    <w:p w:rsidR="00222113" w:rsidRPr="004A539D" w:rsidRDefault="00222113" w:rsidP="004A539D">
      <w:pPr>
        <w:autoSpaceDE w:val="0"/>
        <w:autoSpaceDN w:val="0"/>
        <w:adjustRightInd w:val="0"/>
        <w:ind w:firstLine="540"/>
        <w:jc w:val="both"/>
        <w:rPr>
          <w:sz w:val="24"/>
          <w:szCs w:val="24"/>
        </w:rPr>
      </w:pPr>
      <w:r w:rsidRPr="004A539D">
        <w:rPr>
          <w:sz w:val="24"/>
          <w:szCs w:val="24"/>
        </w:rPr>
        <w:t>Из 77 источников централизованного хозяйственно-питьевого водоснабжения ни один не имеет утвержденные в установленном порядке зоны санитарной охраны, а из-за многолетнего отставания темпов строительства систем и сооружений водоснабжения от темпов жилищного  строительства на 01 января 2013 года в 5 населенных пунктах сохраняется дефицит мощности систем водоснабжения.</w:t>
      </w:r>
    </w:p>
    <w:p w:rsidR="00222113" w:rsidRPr="004A539D" w:rsidRDefault="00222113" w:rsidP="004A539D">
      <w:pPr>
        <w:autoSpaceDE w:val="0"/>
        <w:autoSpaceDN w:val="0"/>
        <w:adjustRightInd w:val="0"/>
        <w:ind w:firstLine="540"/>
        <w:jc w:val="both"/>
        <w:rPr>
          <w:sz w:val="24"/>
          <w:szCs w:val="24"/>
        </w:rPr>
      </w:pPr>
      <w:r w:rsidRPr="004A539D">
        <w:rPr>
          <w:sz w:val="24"/>
          <w:szCs w:val="24"/>
        </w:rPr>
        <w:t xml:space="preserve">Использование устаревших материалов, технологий и оборудования приводит к повышенным потерям тепловой энергии, снижению температурного режима в жилых </w:t>
      </w:r>
      <w:r w:rsidRPr="004A539D">
        <w:rPr>
          <w:sz w:val="24"/>
          <w:szCs w:val="24"/>
        </w:rPr>
        <w:lastRenderedPageBreak/>
        <w:t>помещениях, повышению объемов водопотребления, загрязнению водных источников недостаточно очищенными сточными водами, снижению качества коммунальных услуг теплоснабжения, водоснабжения и водоотведения.</w:t>
      </w:r>
    </w:p>
    <w:p w:rsidR="00222113" w:rsidRPr="004A539D" w:rsidRDefault="00222113" w:rsidP="004A539D">
      <w:pPr>
        <w:autoSpaceDE w:val="0"/>
        <w:autoSpaceDN w:val="0"/>
        <w:adjustRightInd w:val="0"/>
        <w:ind w:firstLine="540"/>
        <w:jc w:val="both"/>
        <w:rPr>
          <w:sz w:val="24"/>
          <w:szCs w:val="24"/>
        </w:rPr>
      </w:pPr>
      <w:r w:rsidRPr="004A539D">
        <w:rPr>
          <w:sz w:val="24"/>
          <w:szCs w:val="24"/>
        </w:rPr>
        <w:t>Например, удельный вес населения, обеспеченного доброкачественной питьевой водой, в 2013 году составлял около 95 процентов от общего числа жителей.</w:t>
      </w:r>
    </w:p>
    <w:p w:rsidR="00222113" w:rsidRPr="004A539D" w:rsidRDefault="00222113" w:rsidP="004A539D">
      <w:pPr>
        <w:autoSpaceDE w:val="0"/>
        <w:autoSpaceDN w:val="0"/>
        <w:adjustRightInd w:val="0"/>
        <w:ind w:firstLine="540"/>
        <w:jc w:val="both"/>
        <w:rPr>
          <w:sz w:val="24"/>
          <w:szCs w:val="24"/>
        </w:rPr>
      </w:pPr>
      <w:r w:rsidRPr="004A539D">
        <w:rPr>
          <w:sz w:val="24"/>
          <w:szCs w:val="24"/>
        </w:rPr>
        <w:t>Одним из факторов, оказывающих отрицательное влияние на поддержание и восстановление благоприятного санитарного и экологического состояния территорий населенных пунктов, является неудовлетворительная организация работы в сфере обращения с отходами производства и потребления.</w:t>
      </w:r>
    </w:p>
    <w:p w:rsidR="00222113" w:rsidRPr="004A539D" w:rsidRDefault="00222113" w:rsidP="004A539D">
      <w:pPr>
        <w:ind w:firstLine="567"/>
        <w:jc w:val="both"/>
        <w:rPr>
          <w:sz w:val="24"/>
          <w:szCs w:val="24"/>
        </w:rPr>
      </w:pPr>
      <w:r w:rsidRPr="004A539D">
        <w:rPr>
          <w:sz w:val="24"/>
          <w:szCs w:val="24"/>
        </w:rPr>
        <w:t>На территории Шалинского городского округа ситуация с обращением с твердыми бытовыми отходами следующая: в районном центре – р.п. Шаля применяется схема сбора мусора с применением несменяемых контейнеров, в остальных населенных пунктах городского округа населением вывозит ТБО на полигоны самостоятельно, либо по заявкам жителей предоставляется грузовой транспорт предприятиями коммунального хозяйства. На территории городского округа функционирует 18 объектов размещения отходов. Согласно схемы санитарной очистки Шалинского городского округа к 2028 году необходимо построить полигон ТБО в р.п. Шаля и реализовать вывозку всех образующихся в городском округе отходов на этот полигон. На сегодняшний день объем образующихся отходов в Шалинском городском округе составляет 60 000 метров кубических в год, к 2028 году этот показатель, согласно расчетов, достигнет 115 000 метров кубических год. Для вывоза коммунальных отходов в Шалинском городском округе имеется два мусоровоза, один из которых имеет износ 100%. Согласно расчетов, для вывоза всего объема образующихся отходов необходимо два мусоровоза на базе шасси КАМАЗ или 3 мусоровоза на базе шасси ЗИЛ. На сегодняшний день в Шалинском городском округе реализуются следующие мероприятия: выделен земельный участок для строительства полигона ТБО в р.п. Шаля, проведены все необходимые изыскания, в 2013 году будет разработана проектно-сметная документация на строительство полигона. Разработана схема санитарной очистки Шалинского городского округа. Ежегодно приобретаются контейнеры для сбора ТБО, обустраиваются контейнерные площадки, ликвидируются несанкционированные свалки. После строительства полигона ТБО в р.п. Шаля будет ставиться вопрос по рекультивации существующего полигона ТБО, выработавшего свой ресурс, а также полигонов ТБО в сельских населенных пунктах Шалинского городского округа.</w:t>
      </w:r>
    </w:p>
    <w:p w:rsidR="00222113" w:rsidRPr="004A539D" w:rsidRDefault="00222113" w:rsidP="004A539D">
      <w:pPr>
        <w:autoSpaceDE w:val="0"/>
        <w:autoSpaceDN w:val="0"/>
        <w:adjustRightInd w:val="0"/>
        <w:ind w:firstLine="540"/>
        <w:jc w:val="both"/>
        <w:rPr>
          <w:sz w:val="24"/>
          <w:szCs w:val="24"/>
        </w:rPr>
      </w:pPr>
      <w:r w:rsidRPr="004A539D">
        <w:rPr>
          <w:sz w:val="24"/>
          <w:szCs w:val="24"/>
        </w:rPr>
        <w:t>Ситуация, сложившаяся в Шалинском городском округе в сфере обеспечения населения услугами теплоснабжения, водоснабжения и водоотведения, а также содержания объектов очистки хозяйственно-бытовых сточных вод, утилизации, обезвреживания и захоронения твердых бытовых отходов, создает серьезную опасность для здоровья населения, влечет за собой экономический ущерб за счет безвозвратных потерь потенциальных вторичных ресурсов и усугубляет негативное антропогенное влияние на общую экологическую ситуацию в Шалинском городском округе.</w:t>
      </w:r>
    </w:p>
    <w:p w:rsidR="00222113" w:rsidRPr="004A539D" w:rsidRDefault="00222113" w:rsidP="004A539D">
      <w:pPr>
        <w:tabs>
          <w:tab w:val="left" w:pos="720"/>
        </w:tabs>
        <w:ind w:firstLine="540"/>
        <w:jc w:val="both"/>
        <w:rPr>
          <w:sz w:val="24"/>
          <w:szCs w:val="24"/>
        </w:rPr>
      </w:pPr>
    </w:p>
    <w:p w:rsidR="004A539D" w:rsidRPr="004A539D" w:rsidRDefault="004A539D" w:rsidP="004A539D">
      <w:pPr>
        <w:pStyle w:val="a8"/>
        <w:widowControl w:val="0"/>
        <w:spacing w:before="0" w:beforeAutospacing="0" w:after="0" w:afterAutospacing="0"/>
        <w:ind w:firstLine="900"/>
        <w:jc w:val="both"/>
        <w:rPr>
          <w:b/>
        </w:rPr>
      </w:pPr>
    </w:p>
    <w:p w:rsidR="00222113" w:rsidRPr="004A539D" w:rsidRDefault="00CD7100" w:rsidP="004A539D">
      <w:pPr>
        <w:widowControl w:val="0"/>
        <w:jc w:val="center"/>
        <w:rPr>
          <w:b/>
          <w:sz w:val="24"/>
          <w:szCs w:val="24"/>
        </w:rPr>
      </w:pPr>
      <w:r w:rsidRPr="00BD58E0">
        <w:rPr>
          <w:b/>
          <w:sz w:val="24"/>
          <w:szCs w:val="24"/>
        </w:rPr>
        <w:t xml:space="preserve">Глава </w:t>
      </w:r>
      <w:r w:rsidR="001A2D9B" w:rsidRPr="00BD58E0">
        <w:rPr>
          <w:b/>
          <w:sz w:val="24"/>
          <w:szCs w:val="24"/>
        </w:rPr>
        <w:t>2</w:t>
      </w:r>
      <w:r w:rsidRPr="00BD58E0">
        <w:rPr>
          <w:b/>
          <w:sz w:val="24"/>
          <w:szCs w:val="24"/>
        </w:rPr>
        <w:t>.</w:t>
      </w:r>
      <w:r w:rsidR="00222113" w:rsidRPr="00BD58E0">
        <w:rPr>
          <w:b/>
          <w:sz w:val="24"/>
          <w:szCs w:val="24"/>
        </w:rPr>
        <w:t xml:space="preserve"> «Повышение качества условий проживания граждан,   проживающих на территории Шалинского городского округа»</w:t>
      </w:r>
    </w:p>
    <w:p w:rsidR="00222113" w:rsidRPr="004A539D" w:rsidRDefault="00222113" w:rsidP="004A539D">
      <w:pPr>
        <w:autoSpaceDE w:val="0"/>
        <w:autoSpaceDN w:val="0"/>
        <w:adjustRightInd w:val="0"/>
        <w:ind w:firstLine="540"/>
        <w:jc w:val="both"/>
        <w:rPr>
          <w:sz w:val="24"/>
          <w:szCs w:val="24"/>
        </w:rPr>
      </w:pPr>
    </w:p>
    <w:p w:rsidR="00222113" w:rsidRPr="004A539D" w:rsidRDefault="00222113" w:rsidP="004A539D">
      <w:pPr>
        <w:autoSpaceDE w:val="0"/>
        <w:autoSpaceDN w:val="0"/>
        <w:adjustRightInd w:val="0"/>
        <w:ind w:firstLine="540"/>
        <w:jc w:val="both"/>
        <w:rPr>
          <w:sz w:val="24"/>
          <w:szCs w:val="24"/>
        </w:rPr>
      </w:pPr>
      <w:r w:rsidRPr="004A539D">
        <w:rPr>
          <w:sz w:val="24"/>
          <w:szCs w:val="24"/>
        </w:rPr>
        <w:t>На 01 января 2013 года площадь муниципального жилищного фонда Шалинского городского округа составляет  142,35 тысяч квадратных метров.</w:t>
      </w:r>
    </w:p>
    <w:p w:rsidR="00222113" w:rsidRPr="004A539D" w:rsidRDefault="00222113" w:rsidP="004A539D">
      <w:pPr>
        <w:autoSpaceDE w:val="0"/>
        <w:autoSpaceDN w:val="0"/>
        <w:adjustRightInd w:val="0"/>
        <w:ind w:firstLine="540"/>
        <w:jc w:val="both"/>
        <w:rPr>
          <w:sz w:val="24"/>
          <w:szCs w:val="24"/>
        </w:rPr>
      </w:pPr>
      <w:r w:rsidRPr="004A539D">
        <w:rPr>
          <w:sz w:val="24"/>
          <w:szCs w:val="24"/>
        </w:rPr>
        <w:t xml:space="preserve">С начала приватизации государственного и муниципального жилищного фонда в частную собственность граждан передано 2457 жилых помещений, или 72 процента жилищного фонда округа. По состоянию на 01 января 2012 года в частной собственности граждан  находилось более  331,8 тысяч квадратных метров жилищного фонда, или около 75 процентов от его общего объема. Состояние жилищного фонда Шалинского округа  в целом характеризуется высоким процентом износа, что в свою очередь приводит к увеличению затрат на его содержание. Сокращение объемов жилищного строительства, имевшее место в начальный период реформирования </w:t>
      </w:r>
      <w:r w:rsidRPr="004A539D">
        <w:rPr>
          <w:sz w:val="24"/>
          <w:szCs w:val="24"/>
        </w:rPr>
        <w:lastRenderedPageBreak/>
        <w:t>экономики страны, отсутствие у балансодержателей реальных источников финансирования для проведения текущих и капитальных ремонтов, передача в муниципальную собственность значительного количества ведомственного жилья, находящегося в неудовлетворительном состоянии, привело к тому, что в течение последних лет сложилась устойчивая тенденция к увеличению объемов ветхого и аварийного жилищного фонда.</w:t>
      </w:r>
    </w:p>
    <w:p w:rsidR="00222113" w:rsidRPr="004A539D" w:rsidRDefault="00222113" w:rsidP="004A539D">
      <w:pPr>
        <w:autoSpaceDE w:val="0"/>
        <w:autoSpaceDN w:val="0"/>
        <w:adjustRightInd w:val="0"/>
        <w:ind w:firstLine="540"/>
        <w:jc w:val="both"/>
        <w:rPr>
          <w:sz w:val="24"/>
          <w:szCs w:val="24"/>
        </w:rPr>
      </w:pPr>
      <w:r w:rsidRPr="004A539D">
        <w:rPr>
          <w:sz w:val="24"/>
          <w:szCs w:val="24"/>
        </w:rPr>
        <w:t>За период с 2008 по 2013 год жилищный фонд непригодный для проживания увеличился на 5,8 процента. По состоянию на 1 января 2013 года муниципальный жилищный фонд с износом более 70 процентов составил 52,5 тысячи квадратных метров, или 36,8 процента от общей площади муниципального жилищного фонда.  В непригодном для проживания  жилищном фонде, признанного в установленном порядке, в Шалинском городском округе проживает 35 семей, или более 120 человек. Наибольшую долю непригодного жилищного фонда составляет малоэтажное (до двух этажей) жилье, занимаемое на условиях найма и являющееся муниципальной собственностью.</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Обеспечение жилыми помещениями граждан, нуждающихся в улучшении жилищных условий, является важнейшим направлением жилищной политики.</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Подпрограмма предусматривает создание условий, способствующих улучшению жилищных условий жителей Шалинского городского округа.</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По состоянию на 1 января 2013 года на учете в качестве нуждающихся в улучшении жилищных условий в Администрации  Шалинского городского округа состоят  120  человек.</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Администрация Шалинского городского округа осуществляет учет малоимущих граждан, нуждающихся в улучшении жилищных условий, в порядке, установленном жилищным законодательством.</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Администрация  Шалинского городского округа  в соответствии с законодательством, осуществляет строительство жилых помещений, отвечающих установленным санитарным и техническим нормам и правилам.</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Построенные жилые помещения после регистрации права муниципальной собственности, а также освобождающие жилые помещения муниципального жилищного фонда, предоставляются в порядке очередности исходя из даты постановки на учет в качестве нуждающихся в улучшении жилищных условий с учетом права внеочередного обеспечения жильем.</w:t>
      </w:r>
    </w:p>
    <w:p w:rsidR="001A2D9B" w:rsidRDefault="001A2D9B" w:rsidP="004A539D">
      <w:pPr>
        <w:pStyle w:val="ConsPlusNormal"/>
        <w:ind w:firstLine="540"/>
        <w:jc w:val="both"/>
        <w:rPr>
          <w:rFonts w:ascii="Times New Roman" w:hAnsi="Times New Roman" w:cs="Times New Roman"/>
          <w:sz w:val="24"/>
          <w:szCs w:val="24"/>
        </w:rPr>
      </w:pPr>
    </w:p>
    <w:p w:rsidR="00D53270" w:rsidRPr="004A539D" w:rsidRDefault="00D53270" w:rsidP="004A539D">
      <w:pPr>
        <w:pStyle w:val="ConsPlusNormal"/>
        <w:ind w:firstLine="540"/>
        <w:jc w:val="both"/>
        <w:rPr>
          <w:rFonts w:ascii="Times New Roman" w:hAnsi="Times New Roman" w:cs="Times New Roman"/>
          <w:sz w:val="24"/>
          <w:szCs w:val="24"/>
        </w:rPr>
      </w:pPr>
    </w:p>
    <w:p w:rsidR="00222113" w:rsidRPr="004A539D" w:rsidRDefault="00CD7100" w:rsidP="004A539D">
      <w:pPr>
        <w:pStyle w:val="a8"/>
        <w:widowControl w:val="0"/>
        <w:spacing w:before="0" w:beforeAutospacing="0" w:after="0" w:afterAutospacing="0"/>
        <w:jc w:val="center"/>
        <w:rPr>
          <w:b/>
        </w:rPr>
      </w:pPr>
      <w:r w:rsidRPr="004A539D">
        <w:rPr>
          <w:b/>
        </w:rPr>
        <w:t xml:space="preserve">Глава </w:t>
      </w:r>
      <w:r w:rsidR="001A2D9B" w:rsidRPr="004A539D">
        <w:rPr>
          <w:b/>
        </w:rPr>
        <w:t>3</w:t>
      </w:r>
      <w:r w:rsidR="00222113" w:rsidRPr="004A539D">
        <w:rPr>
          <w:b/>
        </w:rPr>
        <w:t>. «Энергосбережение и повышение энергетической эффективности Шалинского городского округа»</w:t>
      </w:r>
    </w:p>
    <w:p w:rsidR="00222113" w:rsidRPr="004A539D" w:rsidRDefault="00222113" w:rsidP="004A539D">
      <w:pPr>
        <w:autoSpaceDE w:val="0"/>
        <w:autoSpaceDN w:val="0"/>
        <w:adjustRightInd w:val="0"/>
        <w:jc w:val="both"/>
        <w:rPr>
          <w:sz w:val="24"/>
          <w:szCs w:val="24"/>
        </w:rPr>
      </w:pPr>
    </w:p>
    <w:p w:rsidR="00222113" w:rsidRPr="004A539D" w:rsidRDefault="00222113" w:rsidP="004A539D">
      <w:pPr>
        <w:autoSpaceDE w:val="0"/>
        <w:autoSpaceDN w:val="0"/>
        <w:adjustRightInd w:val="0"/>
        <w:ind w:firstLine="540"/>
        <w:jc w:val="both"/>
        <w:rPr>
          <w:sz w:val="24"/>
          <w:szCs w:val="24"/>
        </w:rPr>
      </w:pPr>
      <w:r w:rsidRPr="004A539D">
        <w:rPr>
          <w:sz w:val="24"/>
          <w:szCs w:val="24"/>
        </w:rPr>
        <w:t>Долгосрочная целевая  подпрограмма  "Энергосбережение и повышение    энергетической эффективности Шалинском городском округе на 2014 - 2016 годы и целевых установках до 2020 года " (далее - Программа)  основана на Законе Российской Федерации от 23.11.2009 N 261-ФЗ "Об энергосбережении и повышении энергетической эффективности», Постановлением Правительства Российской Федерации от 31.12.2009 №1225 «О требованиях к региональным и</w:t>
      </w:r>
      <w:r w:rsidR="00856FAE">
        <w:rPr>
          <w:sz w:val="24"/>
          <w:szCs w:val="24"/>
        </w:rPr>
        <w:t xml:space="preserve"> </w:t>
      </w:r>
      <w:r w:rsidRPr="004A539D">
        <w:rPr>
          <w:sz w:val="24"/>
          <w:szCs w:val="24"/>
        </w:rPr>
        <w:t xml:space="preserve">муниципальным программам в области энергосбережения и повышения энергетической эффективности», приказом Министерства экономического развития Российской Федерации от 17.02.2010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 приказом Министерства регионального развития Российской Федерации от 07.06.2010 №273 «Об утверждении методики расчета значений целевых показателей в области энергосбережения и повышения энергетической эффективности, в том числе в сопоставимых условиях», постановлении Правительства Свердловской области от 24.03.2010 г. №  472 –ПП  «О региональной программе  по энергосбережению и повышению  энергетической эффективности Свердловской области на 2010 -2015 годы  и целевых установках на период до 2020 года»  направлена на активизацию практических действий и расширение набора </w:t>
      </w:r>
      <w:r w:rsidRPr="004A539D">
        <w:rPr>
          <w:sz w:val="24"/>
          <w:szCs w:val="24"/>
        </w:rPr>
        <w:lastRenderedPageBreak/>
        <w:t>инструментов государственной политики энергосбережения в Шалинском городском округе, способных обеспечить эффективное использование топливно-энергетических ресурсов объектами коммунальной инфраструктуры, жилищным фондом и объектами бюджетной сферы, способствовать устойчивому обеспечению экономики , сокращению удельного потребления топливно-энергетических ресурсов в организациях бюджетной сферы.</w:t>
      </w:r>
    </w:p>
    <w:p w:rsidR="00222113" w:rsidRPr="004A539D" w:rsidRDefault="00222113" w:rsidP="004A539D">
      <w:pPr>
        <w:widowControl w:val="0"/>
        <w:autoSpaceDE w:val="0"/>
        <w:autoSpaceDN w:val="0"/>
        <w:adjustRightInd w:val="0"/>
        <w:jc w:val="both"/>
        <w:rPr>
          <w:sz w:val="24"/>
          <w:szCs w:val="24"/>
        </w:rPr>
      </w:pPr>
      <w:r w:rsidRPr="004A539D">
        <w:rPr>
          <w:sz w:val="24"/>
          <w:szCs w:val="24"/>
        </w:rPr>
        <w:t xml:space="preserve">Динамика роста внутренних цен на энергоносители создает экономические условия для интенсификации работы по энергосбережению. </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Одновременно с 1 января 2014 года вся электроэнергия (100 процентов) реализуется по нерегулируемым государством ценам. Средняя цена на электрическую энергию для потребителей области по сравнению с 2011 годом вырастет к 2016 году в 2,1 раза.</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В условиях обозначенных темпов роста цен на газ, электроэнергию и другие виды топлива стоимость тепловой энергии, производимой энергоснабжающими организациями, в период до 2014 года будет расти с темпами от 15 до 35 процентов в год. Близкие значения дает прогноз темпов роста стоимости услуг по водоснабжению и водоотведению.</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В результате до 2016 года стоимость основных для Шалинского городского округа топливно-энергетических и коммунальных ресурсов будет стремительно расти темпами, в 2 - 3 раза превышающими инфляцию. Такое увеличение стоимости энергоносителей в условиях стабилизирующейся экономики является беспрецедентным.</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Затраты организаций муниципальной бюджетной сферы на оплату основных топливно - энергетических и коммунальных ресурсов к 2016 году вырастут по сравнению с 2013 годом в 1,5 - 2 раза.</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В этих условиях одной из основных угроз социально-экономическому развитию городского округа становится снижение конкурентоспособности предприятий, отраслей экономики муниципального образования, эффективности муниципального управления, вызванное ростом затрат на оплату топливно-энергетических и коммунальных ресурсов, опережающих темпы экономического развития.</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С учетом указанных обстоятельств, проблема заключается в том, что при существующем уровне энергоемкости экономики и социальной сферы муниципального образования предстоящие изменения стоимости топливно-энергетических и коммунальных ресурсов приведут к следующим негативным последствиям:</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 росту затрат предприятий, расположенных на территории муниципального образования, на оплату топливно-энергетических и коммунальных ресурсов, приводящему к снижению конкурентоспособности и рентабельности их деятельности;</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 росту стоимости жилищно-коммунальных услуг при ограниченных возможностях населения самостоятельно регулировать объем их потребления и снижению качества жизни населения;</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 опережающему росту затрат на оплату коммунальных ресурсов в расходах на содержание муниципальных бюджетных организаций здравоохранения, образования, культуры и т.п., и вызванному этим снижению эффективности оказания услуг.</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Высокая энергоемкость предприятий в этих условиях может стать причиной снижения темпов роста экономики городского округа</w:t>
      </w:r>
      <w:bookmarkStart w:id="11" w:name="_GoBack"/>
      <w:bookmarkEnd w:id="11"/>
      <w:r w:rsidRPr="004A539D">
        <w:rPr>
          <w:sz w:val="24"/>
          <w:szCs w:val="24"/>
        </w:rPr>
        <w:t xml:space="preserve"> и налоговых поступлений в бюджеты всех уровней.</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 территории городского округа и прежде всего в органах местного самоуправления, муниципальных учреждениях, муниципальных унитарных предприятиях.</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 xml:space="preserve">При сохранении существующего положения показатели эффективности использования энергии и других видов ресурсов в экономике, социальной сфере и в домохозяйствах на </w:t>
      </w:r>
      <w:r w:rsidRPr="004A539D">
        <w:rPr>
          <w:sz w:val="24"/>
          <w:szCs w:val="24"/>
        </w:rPr>
        <w:lastRenderedPageBreak/>
        <w:t>территории муниципального образования будут значительно отставать от сопоставимых показателей развитых стран, следовательно, затраты на оплату энергии в несколько раз превысят аналогичные затраты в экономике развитых стран и регионов.</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 xml:space="preserve">Основным инструментом управления энергосбережением в соответствии с </w:t>
      </w:r>
      <w:hyperlink r:id="rId43" w:history="1">
        <w:r w:rsidRPr="004A539D">
          <w:rPr>
            <w:rStyle w:val="ae"/>
            <w:sz w:val="24"/>
            <w:szCs w:val="24"/>
          </w:rPr>
          <w:t>Законом</w:t>
        </w:r>
      </w:hyperlink>
      <w:r w:rsidRPr="004A539D">
        <w:rPr>
          <w:sz w:val="24"/>
          <w:szCs w:val="24"/>
        </w:rPr>
        <w:t xml:space="preserve"> Российской Федерации от 23.11.2009 N 261-ФЗ "Об энергосбережении и повышении энергетической эффективности и о внесении изменений в отдельные законодательные акты Российской Федерации", </w:t>
      </w:r>
      <w:hyperlink r:id="rId44" w:history="1">
        <w:r w:rsidRPr="004A539D">
          <w:rPr>
            <w:rStyle w:val="ae"/>
            <w:sz w:val="24"/>
            <w:szCs w:val="24"/>
          </w:rPr>
          <w:t>Законом</w:t>
        </w:r>
      </w:hyperlink>
      <w:r w:rsidRPr="004A539D">
        <w:rPr>
          <w:sz w:val="24"/>
          <w:szCs w:val="24"/>
        </w:rPr>
        <w:t xml:space="preserve"> Свердловской области от 25.12.2009 N 117-ОЗ "Об энергосбережении и повышении энергетической эффективности на территории Свердловской области" является программно-целевой метод, предусматривающий разработку, принятие и исполнение муниципальных целевых программ энергосбережения, а также иных целевых программ.</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Необходимость решения проблемы энергосбережения программно-целевым методом обусловлена следующими причинами:</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1. Невозможностью комплексного решения проблемы в требуемые сроки за счет использования действующего рыночного механизма.</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2. Комплексным характером проблемы и необходимостью координации действий по ее решению.</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Повышение эффективности использования энергии и других видов ресурсов требует координации действий поставщиков и потребителей ресурсов, выработки общей технической политики, согласования договорных условий, сохранения баланса и устойчивости работы технических систем и т.п. Интересы участников рыночных отношений при этом не совпадают, а часто прямо противоположны, что требует участия в процессе третьей стороны в лице органов государственной власти и органов местного самоуправления, имеющих полномочия в сфере регулирования электроэнергетики и коммунальных услуг.</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В силу преимущественно монопольного характера рынка энергии и других коммунальных ресурсов без участия органов государственной власти и органов местного самоуправления баланс в отношениях поставщиков и потребителей ресурсов будет смещен в пользу поставщиков.</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Отдельной проблемой является снижение издержек на получение информации, сравнение эффективности различных энергосберегающих мероприятий и выбор из них наиболее оптимальных для применения.</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3. Недостатком средств местного бюджета для финансирования всего комплекса мероприятий по энергосбережению и необходимостью координации действий и ресурсов органов местного самоуправления с мероприятиями областной программы повышения энергоэффективности экономики Свердловской области (на 2010 - 2015 годы и целевые установки до 2020 года).</w:t>
      </w:r>
    </w:p>
    <w:p w:rsidR="00222113" w:rsidRPr="004A539D" w:rsidRDefault="00222113" w:rsidP="004A539D">
      <w:pPr>
        <w:widowControl w:val="0"/>
        <w:autoSpaceDE w:val="0"/>
        <w:autoSpaceDN w:val="0"/>
        <w:adjustRightInd w:val="0"/>
        <w:ind w:firstLine="540"/>
        <w:jc w:val="both"/>
        <w:rPr>
          <w:sz w:val="24"/>
          <w:szCs w:val="24"/>
        </w:rPr>
      </w:pPr>
      <w:r w:rsidRPr="004A539D">
        <w:rPr>
          <w:sz w:val="24"/>
          <w:szCs w:val="24"/>
        </w:rPr>
        <w:t>4. Необходимостью обеспечить выполнение задач социально-экономического развития, поставленных на федеральном, региональном и местном уровне.</w:t>
      </w:r>
    </w:p>
    <w:p w:rsidR="00222113" w:rsidRDefault="00222113" w:rsidP="004A539D">
      <w:pPr>
        <w:pStyle w:val="a8"/>
        <w:widowControl w:val="0"/>
        <w:spacing w:before="0" w:beforeAutospacing="0" w:after="0" w:afterAutospacing="0"/>
        <w:jc w:val="both"/>
        <w:rPr>
          <w:b/>
        </w:rPr>
      </w:pPr>
    </w:p>
    <w:p w:rsidR="00BD58E0" w:rsidRDefault="00BD58E0" w:rsidP="004A539D">
      <w:pPr>
        <w:pStyle w:val="ConsPlusNormal"/>
        <w:ind w:firstLine="540"/>
        <w:jc w:val="center"/>
        <w:rPr>
          <w:rFonts w:ascii="Times New Roman" w:hAnsi="Times New Roman" w:cs="Times New Roman"/>
          <w:b/>
          <w:sz w:val="24"/>
          <w:szCs w:val="24"/>
        </w:rPr>
      </w:pPr>
    </w:p>
    <w:p w:rsidR="00222113" w:rsidRDefault="00CD7100" w:rsidP="004A539D">
      <w:pPr>
        <w:pStyle w:val="ConsPlusNormal"/>
        <w:ind w:firstLine="540"/>
        <w:jc w:val="center"/>
        <w:rPr>
          <w:rFonts w:ascii="Times New Roman" w:hAnsi="Times New Roman" w:cs="Times New Roman"/>
          <w:b/>
          <w:sz w:val="24"/>
          <w:szCs w:val="24"/>
        </w:rPr>
      </w:pPr>
      <w:r w:rsidRPr="004A539D">
        <w:rPr>
          <w:rFonts w:ascii="Times New Roman" w:hAnsi="Times New Roman" w:cs="Times New Roman"/>
          <w:b/>
          <w:sz w:val="24"/>
          <w:szCs w:val="24"/>
        </w:rPr>
        <w:t>Глава</w:t>
      </w:r>
      <w:r w:rsidR="00222113" w:rsidRPr="004A539D">
        <w:rPr>
          <w:rFonts w:ascii="Times New Roman" w:hAnsi="Times New Roman" w:cs="Times New Roman"/>
          <w:b/>
          <w:sz w:val="24"/>
          <w:szCs w:val="24"/>
        </w:rPr>
        <w:t xml:space="preserve"> </w:t>
      </w:r>
      <w:r w:rsidR="002141C0">
        <w:rPr>
          <w:rFonts w:ascii="Times New Roman" w:hAnsi="Times New Roman" w:cs="Times New Roman"/>
          <w:b/>
          <w:sz w:val="24"/>
          <w:szCs w:val="24"/>
        </w:rPr>
        <w:t>4</w:t>
      </w:r>
      <w:r w:rsidR="00222113" w:rsidRPr="004A539D">
        <w:rPr>
          <w:rFonts w:ascii="Times New Roman" w:hAnsi="Times New Roman" w:cs="Times New Roman"/>
          <w:b/>
          <w:sz w:val="24"/>
          <w:szCs w:val="24"/>
        </w:rPr>
        <w:t>.  «Восстановление и развитие объектов внешнего благоустройства</w:t>
      </w:r>
      <w:r w:rsidR="004A539D">
        <w:rPr>
          <w:rFonts w:ascii="Times New Roman" w:hAnsi="Times New Roman" w:cs="Times New Roman"/>
          <w:b/>
          <w:sz w:val="24"/>
          <w:szCs w:val="24"/>
        </w:rPr>
        <w:t>»</w:t>
      </w:r>
    </w:p>
    <w:p w:rsidR="00FC701F" w:rsidRPr="004A539D" w:rsidRDefault="00FC701F" w:rsidP="004A539D">
      <w:pPr>
        <w:pStyle w:val="ConsPlusNormal"/>
        <w:ind w:firstLine="540"/>
        <w:jc w:val="center"/>
        <w:rPr>
          <w:rFonts w:ascii="Times New Roman" w:hAnsi="Times New Roman" w:cs="Times New Roman"/>
          <w:b/>
          <w:sz w:val="24"/>
          <w:szCs w:val="24"/>
        </w:rPr>
      </w:pP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Благоустройство - комплекс мероприятий, направленных на обеспечение и улучшение санитарного и эстетического состояния территории Шалинского городского округа, повышения комфортности условий проживания для жителей, поддержание единого архитектурного облика территорий Шалинского городского округа.</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В качестве объектов (элементов) благоустройства рассматриваются:</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площади, улицы, проезды, дороги, скверы, бульвары, сады, парки, городские леса, пляжи, детские, спортивные и спортивно-игровые площадки, хозяйственные площадки и площадки для выгула домашних животных;</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охраняемые природные объекты, земли историко-культурного значения, кладбища;</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зеленые насаждения (деревья и кустарники), газоны;</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lastRenderedPageBreak/>
        <w:t>- территории станций (вокзалов) всех видов транспорта, сооружения и места для хранения и технического обслуживания автомототранспортных средств, в том числе гаражи, автостоянки, автозаправочные станции, моечные комплексы;</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технические средства организации дорожного движения;</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устройства наружного освещения и подсветки;</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фасады зданий и сооружений, элементы их декора, а также иные внешние элементы зданий и сооружений;</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заборы, ограды, ворота;</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малые архитектурные формы, памятные доски, фонтаны, бассейны, скамьи, беседки, эстрады, цветники;</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объекты оборудования детских, спортивных и спортивно-игровых площадок;</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предметы праздничного оформления;</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Актуальность разработки подпрограммы обусловлена как социальными, так и экономическими факторами и направлена на повышение эффективности работ по благоустройству территории и создание комфортной среды проживания.</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xml:space="preserve"> В градостроительстве озеленение является составной частью общего комплекса мероприятий по планировке, застройке и благоустройству населенных мест. Оно оказывает огромное влияние на окружающую среду и жизнь людей. Основными видами озеленения в округе являются парки, бульвары, скверы, насаждения в жилых кварталах, цветники и клумбы.</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Для улучшения охраны зеленых насаждений и парковых зон необходимо определить их четкие границы, обустроить места кратковременного отдыха граждан, организовать охрану и своевременную очистку территорий.</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подпрограмма позволяет решить вопросы не только по текущему содержанию объектов благоустройства, но и организационные вопросы, решение которых дает возможность обеспечить контроль использования бюджетных средств, направляемых на содержание объектов внешнего благоустройства, создать условия для взаимодействия с субъектами предпринимательской деятельности, коммерческими и некоммерческими организациями в части выполнения требований законодательства и муниципальных правовых актов в сфере благоустройства. Организация конкурсов, публикации и выступления в средствах массовой информации, пропагандирующие достижения и инициативу социально ответственных организаций и граждан, позволяют воспитывать культуру поведения граждан, повышает сознательность и ответственность населения за сохранность окружающей среды.</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Комплекс мероприятий по ликвидации и недопущению возникновения несанкционированных свалок включает работы, как по уборке, так и профилактические мероприятия, а именно:</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обустройство площадок по сбору мусора на территориях Шалинского городского округа;</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мониторинг образования и ликвидация несанкционированных свалок бытового мусора.</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 xml:space="preserve">На сегодняшний день, в связи с увеличением круга задач, стоящих перед органами местного самоуправления, не обеспечивается эффективной работы по решению вопросов местного значения в области благоустройства, дорожного хозяйства, санитарного содержания мест общего пользования, зеленых насаждений, мест захоронений. </w:t>
      </w:r>
    </w:p>
    <w:p w:rsidR="00222113" w:rsidRPr="004A539D" w:rsidRDefault="00222113" w:rsidP="004A539D">
      <w:pPr>
        <w:pStyle w:val="ConsPlusNormal"/>
        <w:ind w:firstLine="540"/>
        <w:jc w:val="both"/>
        <w:rPr>
          <w:rFonts w:ascii="Times New Roman" w:hAnsi="Times New Roman" w:cs="Times New Roman"/>
          <w:sz w:val="24"/>
          <w:szCs w:val="24"/>
        </w:rPr>
      </w:pPr>
      <w:r w:rsidRPr="004A539D">
        <w:rPr>
          <w:rFonts w:ascii="Times New Roman" w:hAnsi="Times New Roman" w:cs="Times New Roman"/>
          <w:sz w:val="24"/>
          <w:szCs w:val="24"/>
        </w:rPr>
        <w:t>Разработка и реализация подпрограммы позволят комплексно подойти к мероприятиям, направленным на обеспечение и улучшение санитарного и эстетического состояния территории Шалинского городского округа, повышения комфортности условий проживания для жителей, поддержание единого архитектурного облика городского округа. А также обеспечить согласованное развитие и функционирование объектов внешнего благоустройства и инженерной инфраструктуры и, соответственно, более эффективное использование финансовых и материальных ресурсов. Процесс совершенствования улично-дорожной сети и объектов благоустройства окажет существенное влияние на социально-экономическое развитие Шалинского городского округа.</w:t>
      </w:r>
    </w:p>
    <w:p w:rsidR="00222113" w:rsidRDefault="00222113" w:rsidP="00222113">
      <w:pPr>
        <w:pStyle w:val="ConsPlusNormal"/>
        <w:ind w:firstLine="540"/>
        <w:jc w:val="both"/>
        <w:rPr>
          <w:rFonts w:ascii="Times New Roman" w:hAnsi="Times New Roman" w:cs="Times New Roman"/>
          <w:sz w:val="28"/>
          <w:szCs w:val="28"/>
        </w:rPr>
      </w:pPr>
    </w:p>
    <w:p w:rsidR="002329F8" w:rsidRDefault="002329F8" w:rsidP="00CD7100">
      <w:pPr>
        <w:autoSpaceDE w:val="0"/>
        <w:autoSpaceDN w:val="0"/>
        <w:adjustRightInd w:val="0"/>
        <w:jc w:val="center"/>
        <w:rPr>
          <w:b/>
          <w:sz w:val="24"/>
          <w:szCs w:val="24"/>
        </w:rPr>
      </w:pPr>
    </w:p>
    <w:p w:rsidR="00CD7100" w:rsidRPr="001A2D9B" w:rsidRDefault="00CD7100" w:rsidP="00CD7100">
      <w:pPr>
        <w:autoSpaceDE w:val="0"/>
        <w:autoSpaceDN w:val="0"/>
        <w:adjustRightInd w:val="0"/>
        <w:jc w:val="center"/>
        <w:rPr>
          <w:b/>
          <w:sz w:val="24"/>
          <w:szCs w:val="24"/>
        </w:rPr>
      </w:pPr>
      <w:r w:rsidRPr="001A2D9B">
        <w:rPr>
          <w:b/>
          <w:sz w:val="24"/>
          <w:szCs w:val="24"/>
        </w:rPr>
        <w:t xml:space="preserve">Раздел 2.  Цели, задачи и целевые показатели реализации </w:t>
      </w:r>
    </w:p>
    <w:p w:rsidR="002777E0" w:rsidRPr="004A539D" w:rsidRDefault="00CD7100" w:rsidP="002777E0">
      <w:pPr>
        <w:jc w:val="center"/>
        <w:rPr>
          <w:b/>
          <w:sz w:val="24"/>
          <w:szCs w:val="24"/>
        </w:rPr>
      </w:pPr>
      <w:r w:rsidRPr="001A2D9B">
        <w:rPr>
          <w:b/>
          <w:sz w:val="24"/>
          <w:szCs w:val="24"/>
        </w:rPr>
        <w:t>Подпрограмма  «</w:t>
      </w:r>
      <w:r w:rsidR="002777E0" w:rsidRPr="004A539D">
        <w:rPr>
          <w:rFonts w:eastAsia="Calibri"/>
          <w:b/>
          <w:sz w:val="24"/>
          <w:szCs w:val="24"/>
        </w:rPr>
        <w:t>«Развитие жилищно-коммунального хозяйства и повышение энергетической эффективности  в Шалинском городском округе</w:t>
      </w:r>
      <w:r w:rsidR="002777E0">
        <w:rPr>
          <w:rFonts w:eastAsia="Calibri"/>
          <w:b/>
          <w:sz w:val="24"/>
          <w:szCs w:val="24"/>
        </w:rPr>
        <w:t xml:space="preserve"> на 2014-2016 годы</w:t>
      </w:r>
      <w:r w:rsidR="002777E0" w:rsidRPr="004A539D">
        <w:rPr>
          <w:rFonts w:eastAsia="Calibri"/>
          <w:b/>
          <w:sz w:val="24"/>
          <w:szCs w:val="24"/>
        </w:rPr>
        <w:t>»</w:t>
      </w:r>
      <w:r w:rsidR="002777E0" w:rsidRPr="004A539D">
        <w:rPr>
          <w:b/>
          <w:sz w:val="24"/>
          <w:szCs w:val="24"/>
        </w:rPr>
        <w:t xml:space="preserve"> муниципальной программы «Социально-экономическое развитие Шалинского городского округа до 2016 года»</w:t>
      </w:r>
    </w:p>
    <w:p w:rsidR="00CD7100" w:rsidRPr="00D4750A" w:rsidRDefault="00CD7100" w:rsidP="002777E0">
      <w:pPr>
        <w:autoSpaceDE w:val="0"/>
        <w:autoSpaceDN w:val="0"/>
        <w:adjustRightInd w:val="0"/>
        <w:jc w:val="center"/>
        <w:rPr>
          <w:b/>
          <w:sz w:val="24"/>
          <w:szCs w:val="24"/>
        </w:rPr>
      </w:pPr>
    </w:p>
    <w:p w:rsidR="00CD7100" w:rsidRPr="002168CD" w:rsidRDefault="00BE4C52" w:rsidP="00CD7100">
      <w:pPr>
        <w:widowControl w:val="0"/>
        <w:autoSpaceDE w:val="0"/>
        <w:autoSpaceDN w:val="0"/>
        <w:adjustRightInd w:val="0"/>
        <w:ind w:firstLine="540"/>
        <w:jc w:val="both"/>
        <w:rPr>
          <w:sz w:val="24"/>
          <w:szCs w:val="24"/>
        </w:rPr>
      </w:pPr>
      <w:hyperlink w:anchor="Par1169" w:history="1">
        <w:r w:rsidR="00CD7100" w:rsidRPr="002168CD">
          <w:rPr>
            <w:sz w:val="24"/>
            <w:szCs w:val="24"/>
          </w:rPr>
          <w:t>Цели</w:t>
        </w:r>
      </w:hyperlink>
      <w:r w:rsidR="00CD7100" w:rsidRPr="002168CD">
        <w:rPr>
          <w:sz w:val="24"/>
          <w:szCs w:val="24"/>
        </w:rPr>
        <w:t xml:space="preserve">, задачи и плановые значения целевых показателей подпрограммы приведены в приложении № 1 к </w:t>
      </w:r>
      <w:r w:rsidR="00BD58E0">
        <w:rPr>
          <w:sz w:val="24"/>
          <w:szCs w:val="24"/>
        </w:rPr>
        <w:t>подпрограмме</w:t>
      </w:r>
      <w:r w:rsidR="00CD7100" w:rsidRPr="002168CD">
        <w:rPr>
          <w:sz w:val="24"/>
          <w:szCs w:val="24"/>
        </w:rPr>
        <w:t>.</w:t>
      </w:r>
    </w:p>
    <w:p w:rsidR="00CD7100" w:rsidRPr="002168CD" w:rsidRDefault="00CD7100" w:rsidP="00CD7100">
      <w:pPr>
        <w:ind w:firstLine="709"/>
        <w:jc w:val="both"/>
        <w:rPr>
          <w:sz w:val="24"/>
          <w:szCs w:val="24"/>
        </w:rPr>
      </w:pPr>
      <w:r w:rsidRPr="002168CD">
        <w:rPr>
          <w:sz w:val="24"/>
          <w:szCs w:val="24"/>
        </w:rPr>
        <w:t xml:space="preserve">Эффективность реализации Подпрограммы, оценка достижения целей, </w:t>
      </w:r>
      <w:r w:rsidR="00564A30">
        <w:rPr>
          <w:sz w:val="24"/>
          <w:szCs w:val="24"/>
        </w:rPr>
        <w:t>выполнения задач и мероприятий п</w:t>
      </w:r>
      <w:r w:rsidRPr="002168CD">
        <w:rPr>
          <w:sz w:val="24"/>
          <w:szCs w:val="24"/>
        </w:rPr>
        <w:t>одпрограммы оценивается целевыми показателями и индикаторами, которые привед</w:t>
      </w:r>
      <w:r w:rsidR="00564A30">
        <w:rPr>
          <w:sz w:val="24"/>
          <w:szCs w:val="24"/>
        </w:rPr>
        <w:t>ены в Приложении 1 к настоящей подпрограмме</w:t>
      </w:r>
      <w:r w:rsidRPr="002168CD">
        <w:rPr>
          <w:sz w:val="24"/>
          <w:szCs w:val="24"/>
        </w:rPr>
        <w:t xml:space="preserve">. Значения целевых показателей и индикаторов ежегодно уточняются с учетом выделяемых на реализацию </w:t>
      </w:r>
      <w:r w:rsidR="00564A30">
        <w:rPr>
          <w:sz w:val="24"/>
          <w:szCs w:val="24"/>
        </w:rPr>
        <w:t>п</w:t>
      </w:r>
      <w:r w:rsidRPr="002168CD">
        <w:rPr>
          <w:sz w:val="24"/>
          <w:szCs w:val="24"/>
        </w:rPr>
        <w:t>одпрограммы финансовых средств.</w:t>
      </w:r>
    </w:p>
    <w:p w:rsidR="00CD7100" w:rsidRDefault="00CD7100" w:rsidP="00CD7100">
      <w:pPr>
        <w:pStyle w:val="ConsPlusNormal"/>
        <w:ind w:firstLine="540"/>
        <w:jc w:val="both"/>
      </w:pPr>
    </w:p>
    <w:p w:rsidR="00CD7100" w:rsidRDefault="00CD7100" w:rsidP="00CD7100">
      <w:pPr>
        <w:pStyle w:val="ConsPlusNormal"/>
        <w:jc w:val="center"/>
        <w:outlineLvl w:val="2"/>
      </w:pPr>
    </w:p>
    <w:p w:rsidR="00FC701F" w:rsidRDefault="00FC701F" w:rsidP="00CD7100">
      <w:pPr>
        <w:pStyle w:val="ConsPlusNormal"/>
        <w:jc w:val="center"/>
        <w:outlineLvl w:val="2"/>
      </w:pPr>
    </w:p>
    <w:p w:rsidR="00CD7100" w:rsidRPr="001A2D9B" w:rsidRDefault="00CD7100" w:rsidP="00CD7100">
      <w:pPr>
        <w:widowControl w:val="0"/>
        <w:autoSpaceDE w:val="0"/>
        <w:autoSpaceDN w:val="0"/>
        <w:adjustRightInd w:val="0"/>
        <w:jc w:val="center"/>
        <w:outlineLvl w:val="2"/>
        <w:rPr>
          <w:b/>
          <w:sz w:val="24"/>
          <w:szCs w:val="24"/>
        </w:rPr>
      </w:pPr>
      <w:r w:rsidRPr="001A2D9B">
        <w:rPr>
          <w:b/>
          <w:sz w:val="24"/>
          <w:szCs w:val="24"/>
        </w:rPr>
        <w:t xml:space="preserve">Раздел 3. План мероприятий по выполнению </w:t>
      </w:r>
    </w:p>
    <w:p w:rsidR="002777E0" w:rsidRPr="004A539D" w:rsidRDefault="00BD58E0" w:rsidP="002777E0">
      <w:pPr>
        <w:jc w:val="center"/>
        <w:rPr>
          <w:b/>
          <w:sz w:val="24"/>
          <w:szCs w:val="24"/>
        </w:rPr>
      </w:pPr>
      <w:r>
        <w:rPr>
          <w:b/>
          <w:sz w:val="24"/>
          <w:szCs w:val="24"/>
        </w:rPr>
        <w:t>Подпрограмм</w:t>
      </w:r>
      <w:r w:rsidR="00564A30">
        <w:rPr>
          <w:b/>
          <w:sz w:val="24"/>
          <w:szCs w:val="24"/>
        </w:rPr>
        <w:t>ы</w:t>
      </w:r>
      <w:r>
        <w:rPr>
          <w:b/>
          <w:sz w:val="24"/>
          <w:szCs w:val="24"/>
        </w:rPr>
        <w:t xml:space="preserve"> </w:t>
      </w:r>
      <w:r w:rsidR="00CD7100" w:rsidRPr="001A2D9B">
        <w:rPr>
          <w:b/>
          <w:sz w:val="24"/>
          <w:szCs w:val="24"/>
        </w:rPr>
        <w:t xml:space="preserve"> </w:t>
      </w:r>
      <w:r w:rsidR="002777E0" w:rsidRPr="004A539D">
        <w:rPr>
          <w:rFonts w:eastAsia="Calibri"/>
          <w:b/>
          <w:sz w:val="24"/>
          <w:szCs w:val="24"/>
        </w:rPr>
        <w:t>«Развитие жилищно-коммунального хозяйства и повышение энергетической эффективности  в Шалинском городском округе</w:t>
      </w:r>
      <w:r w:rsidR="002777E0">
        <w:rPr>
          <w:rFonts w:eastAsia="Calibri"/>
          <w:b/>
          <w:sz w:val="24"/>
          <w:szCs w:val="24"/>
        </w:rPr>
        <w:t xml:space="preserve"> на 2014-2016 годы</w:t>
      </w:r>
      <w:r w:rsidR="002777E0" w:rsidRPr="004A539D">
        <w:rPr>
          <w:rFonts w:eastAsia="Calibri"/>
          <w:b/>
          <w:sz w:val="24"/>
          <w:szCs w:val="24"/>
        </w:rPr>
        <w:t>»</w:t>
      </w:r>
      <w:r w:rsidR="002777E0" w:rsidRPr="004A539D">
        <w:rPr>
          <w:b/>
          <w:sz w:val="24"/>
          <w:szCs w:val="24"/>
        </w:rPr>
        <w:t xml:space="preserve"> муниципальной программы «Социально-экономическое развитие Шалинского городского округа до 2016 года»</w:t>
      </w:r>
    </w:p>
    <w:p w:rsidR="009C7F29" w:rsidRDefault="009C7F29" w:rsidP="00CD7100">
      <w:pPr>
        <w:autoSpaceDE w:val="0"/>
        <w:autoSpaceDN w:val="0"/>
        <w:adjustRightInd w:val="0"/>
        <w:jc w:val="center"/>
        <w:rPr>
          <w:b/>
          <w:sz w:val="24"/>
          <w:szCs w:val="24"/>
        </w:rPr>
      </w:pPr>
    </w:p>
    <w:p w:rsidR="00222113" w:rsidRPr="004A539D" w:rsidRDefault="00CD7100" w:rsidP="00222113">
      <w:pPr>
        <w:autoSpaceDE w:val="0"/>
        <w:autoSpaceDN w:val="0"/>
        <w:adjustRightInd w:val="0"/>
        <w:ind w:firstLine="540"/>
        <w:jc w:val="both"/>
        <w:rPr>
          <w:sz w:val="24"/>
          <w:szCs w:val="24"/>
        </w:rPr>
      </w:pPr>
      <w:r w:rsidRPr="004A539D">
        <w:rPr>
          <w:sz w:val="24"/>
          <w:szCs w:val="24"/>
        </w:rPr>
        <w:t>Д</w:t>
      </w:r>
      <w:r w:rsidR="00222113" w:rsidRPr="004A539D">
        <w:rPr>
          <w:sz w:val="24"/>
          <w:szCs w:val="24"/>
        </w:rPr>
        <w:t xml:space="preserve">ля достижения целей  </w:t>
      </w:r>
      <w:r w:rsidRPr="004A539D">
        <w:rPr>
          <w:sz w:val="24"/>
          <w:szCs w:val="24"/>
        </w:rPr>
        <w:t>под</w:t>
      </w:r>
      <w:r w:rsidR="004A539D">
        <w:rPr>
          <w:sz w:val="24"/>
          <w:szCs w:val="24"/>
        </w:rPr>
        <w:t>п</w:t>
      </w:r>
      <w:r w:rsidR="00222113" w:rsidRPr="004A539D">
        <w:rPr>
          <w:sz w:val="24"/>
          <w:szCs w:val="24"/>
        </w:rPr>
        <w:t xml:space="preserve">рограммы и выполнения поставленных задач разработан </w:t>
      </w:r>
      <w:hyperlink w:anchor="Par2547" w:tooltip="Ссылка на текущий документ" w:history="1">
        <w:r w:rsidR="00222113" w:rsidRPr="004A539D">
          <w:rPr>
            <w:sz w:val="24"/>
            <w:szCs w:val="24"/>
          </w:rPr>
          <w:t>план</w:t>
        </w:r>
      </w:hyperlink>
      <w:r w:rsidR="00222113" w:rsidRPr="004A539D">
        <w:rPr>
          <w:sz w:val="24"/>
          <w:szCs w:val="24"/>
        </w:rPr>
        <w:t xml:space="preserve"> мероприятий</w:t>
      </w:r>
      <w:r w:rsidR="00D50A54">
        <w:rPr>
          <w:sz w:val="24"/>
          <w:szCs w:val="24"/>
        </w:rPr>
        <w:t>,</w:t>
      </w:r>
      <w:r w:rsidR="00222113" w:rsidRPr="004A539D">
        <w:rPr>
          <w:sz w:val="24"/>
          <w:szCs w:val="24"/>
        </w:rPr>
        <w:t xml:space="preserve"> который приведен в приложении N 2 п</w:t>
      </w:r>
      <w:r w:rsidR="00564A30">
        <w:rPr>
          <w:sz w:val="24"/>
          <w:szCs w:val="24"/>
        </w:rPr>
        <w:t>одпрограмме</w:t>
      </w:r>
      <w:r w:rsidR="00222113" w:rsidRPr="004A539D">
        <w:rPr>
          <w:sz w:val="24"/>
          <w:szCs w:val="24"/>
        </w:rPr>
        <w:t>.</w:t>
      </w:r>
    </w:p>
    <w:tbl>
      <w:tblPr>
        <w:tblW w:w="10011" w:type="dxa"/>
        <w:tblInd w:w="93" w:type="dxa"/>
        <w:tblLook w:val="04A0"/>
      </w:tblPr>
      <w:tblGrid>
        <w:gridCol w:w="10011"/>
      </w:tblGrid>
      <w:tr w:rsidR="00222113" w:rsidRPr="00397D77" w:rsidTr="00656752">
        <w:trPr>
          <w:trHeight w:val="669"/>
        </w:trPr>
        <w:tc>
          <w:tcPr>
            <w:tcW w:w="10011" w:type="dxa"/>
            <w:tcBorders>
              <w:top w:val="nil"/>
              <w:left w:val="nil"/>
              <w:bottom w:val="nil"/>
              <w:right w:val="nil"/>
            </w:tcBorders>
            <w:shd w:val="clear" w:color="auto" w:fill="auto"/>
          </w:tcPr>
          <w:p w:rsidR="00222113" w:rsidRPr="00397D77" w:rsidRDefault="00222113" w:rsidP="00656752">
            <w:pPr>
              <w:jc w:val="center"/>
              <w:rPr>
                <w:b/>
                <w:bCs/>
              </w:rPr>
            </w:pPr>
          </w:p>
        </w:tc>
      </w:tr>
    </w:tbl>
    <w:p w:rsidR="00222113" w:rsidRDefault="00222113" w:rsidP="00222113">
      <w:pPr>
        <w:pStyle w:val="ConsPlusNormal"/>
        <w:outlineLvl w:val="1"/>
      </w:pPr>
    </w:p>
    <w:p w:rsidR="00564A30" w:rsidRPr="00FB56FA" w:rsidRDefault="00564A30" w:rsidP="00FB56FA">
      <w:pPr>
        <w:pStyle w:val="ConsPlusTitle"/>
        <w:widowControl/>
        <w:ind w:left="5245" w:right="-1"/>
        <w:jc w:val="right"/>
        <w:rPr>
          <w:rFonts w:ascii="Times New Roman" w:hAnsi="Times New Roman" w:cs="Times New Roman"/>
          <w:b w:val="0"/>
          <w:sz w:val="24"/>
          <w:szCs w:val="24"/>
        </w:rPr>
      </w:pPr>
      <w:r w:rsidRPr="00FB56FA">
        <w:rPr>
          <w:rFonts w:ascii="Times New Roman" w:hAnsi="Times New Roman" w:cs="Times New Roman"/>
          <w:b w:val="0"/>
          <w:sz w:val="24"/>
          <w:szCs w:val="24"/>
        </w:rPr>
        <w:t>Приложение № 1</w:t>
      </w:r>
    </w:p>
    <w:p w:rsidR="00FB56FA" w:rsidRDefault="00564A30" w:rsidP="00FB56FA">
      <w:pPr>
        <w:pStyle w:val="ConsPlusNormal"/>
        <w:ind w:right="-1"/>
        <w:jc w:val="right"/>
        <w:outlineLvl w:val="1"/>
        <w:rPr>
          <w:rFonts w:ascii="Times New Roman" w:hAnsi="Times New Roman" w:cs="Times New Roman"/>
          <w:sz w:val="24"/>
          <w:szCs w:val="24"/>
        </w:rPr>
      </w:pPr>
      <w:r w:rsidRPr="00FB56FA">
        <w:rPr>
          <w:rFonts w:ascii="Times New Roman" w:hAnsi="Times New Roman" w:cs="Times New Roman"/>
          <w:sz w:val="24"/>
          <w:szCs w:val="24"/>
        </w:rPr>
        <w:t xml:space="preserve">к </w:t>
      </w:r>
      <w:r w:rsidRPr="00FB56FA">
        <w:rPr>
          <w:rFonts w:ascii="Times New Roman" w:hAnsi="Times New Roman" w:cs="Times New Roman"/>
          <w:bCs/>
          <w:sz w:val="24"/>
          <w:szCs w:val="24"/>
        </w:rPr>
        <w:t xml:space="preserve">подпрограмме  </w:t>
      </w:r>
      <w:r w:rsidR="00FB56FA" w:rsidRPr="00FB56FA">
        <w:rPr>
          <w:rFonts w:ascii="Times New Roman" w:hAnsi="Times New Roman" w:cs="Times New Roman"/>
          <w:sz w:val="24"/>
          <w:szCs w:val="24"/>
        </w:rPr>
        <w:t xml:space="preserve"> «Развитие жилищно-коммунального </w:t>
      </w:r>
    </w:p>
    <w:p w:rsidR="00FB56FA" w:rsidRDefault="00FB56FA" w:rsidP="00FB56FA">
      <w:pPr>
        <w:pStyle w:val="ConsPlusNormal"/>
        <w:ind w:right="-1"/>
        <w:jc w:val="right"/>
        <w:outlineLvl w:val="1"/>
        <w:rPr>
          <w:rFonts w:ascii="Times New Roman" w:hAnsi="Times New Roman" w:cs="Times New Roman"/>
          <w:sz w:val="24"/>
          <w:szCs w:val="24"/>
        </w:rPr>
      </w:pPr>
      <w:r w:rsidRPr="00FB56FA">
        <w:rPr>
          <w:rFonts w:ascii="Times New Roman" w:hAnsi="Times New Roman" w:cs="Times New Roman"/>
          <w:sz w:val="24"/>
          <w:szCs w:val="24"/>
        </w:rPr>
        <w:t xml:space="preserve">хозяйства и повышение энергетической эффективности </w:t>
      </w:r>
    </w:p>
    <w:p w:rsidR="00FB56FA" w:rsidRPr="00FB56FA" w:rsidRDefault="00FB56FA" w:rsidP="00FB56FA">
      <w:pPr>
        <w:pStyle w:val="ConsPlusNormal"/>
        <w:ind w:right="-1"/>
        <w:jc w:val="right"/>
        <w:outlineLvl w:val="1"/>
        <w:rPr>
          <w:rFonts w:ascii="Times New Roman" w:hAnsi="Times New Roman" w:cs="Times New Roman"/>
          <w:sz w:val="24"/>
          <w:szCs w:val="24"/>
        </w:rPr>
      </w:pPr>
      <w:r w:rsidRPr="00FB56FA">
        <w:rPr>
          <w:rFonts w:ascii="Times New Roman" w:hAnsi="Times New Roman" w:cs="Times New Roman"/>
          <w:sz w:val="24"/>
          <w:szCs w:val="24"/>
        </w:rPr>
        <w:t>в Шалинском городском округе на 2014-2016годы»</w:t>
      </w:r>
    </w:p>
    <w:p w:rsidR="00564A30" w:rsidRPr="00564A30" w:rsidRDefault="00564A30" w:rsidP="00564A30">
      <w:pPr>
        <w:pStyle w:val="ConsPlusTitle"/>
        <w:widowControl/>
        <w:ind w:left="5245" w:right="284"/>
        <w:jc w:val="right"/>
        <w:rPr>
          <w:rFonts w:ascii="Times New Roman" w:hAnsi="Times New Roman" w:cs="Times New Roman"/>
          <w:sz w:val="24"/>
          <w:szCs w:val="24"/>
        </w:rPr>
      </w:pPr>
    </w:p>
    <w:p w:rsidR="00564A30" w:rsidRPr="00AD0266" w:rsidRDefault="00564A30" w:rsidP="00564A30">
      <w:pPr>
        <w:pStyle w:val="ConsPlusNormal"/>
        <w:ind w:firstLine="540"/>
        <w:jc w:val="right"/>
        <w:outlineLvl w:val="1"/>
        <w:rPr>
          <w:rFonts w:ascii="Times New Roman" w:hAnsi="Times New Roman" w:cs="Times New Roman"/>
          <w:sz w:val="24"/>
          <w:szCs w:val="24"/>
        </w:rPr>
      </w:pPr>
    </w:p>
    <w:p w:rsidR="00564A30" w:rsidRPr="00FB56FA" w:rsidRDefault="00564A30" w:rsidP="00564A30">
      <w:pPr>
        <w:pStyle w:val="ConsPlusNormal"/>
        <w:jc w:val="center"/>
        <w:outlineLvl w:val="1"/>
        <w:rPr>
          <w:rFonts w:ascii="Times New Roman" w:hAnsi="Times New Roman" w:cs="Times New Roman"/>
          <w:b/>
          <w:sz w:val="24"/>
          <w:szCs w:val="24"/>
        </w:rPr>
      </w:pPr>
      <w:r w:rsidRPr="00FB56FA">
        <w:rPr>
          <w:rFonts w:ascii="Times New Roman" w:hAnsi="Times New Roman" w:cs="Times New Roman"/>
          <w:b/>
          <w:sz w:val="24"/>
          <w:szCs w:val="24"/>
        </w:rPr>
        <w:t xml:space="preserve">Цели, задачи, целевые показатели реализации подпрограммы </w:t>
      </w:r>
    </w:p>
    <w:p w:rsidR="00564A30" w:rsidRPr="00FB56FA" w:rsidRDefault="00564A30" w:rsidP="00564A30">
      <w:pPr>
        <w:pStyle w:val="ConsPlusNormal"/>
        <w:jc w:val="center"/>
        <w:outlineLvl w:val="1"/>
        <w:rPr>
          <w:rFonts w:ascii="Times New Roman" w:hAnsi="Times New Roman" w:cs="Times New Roman"/>
          <w:b/>
          <w:sz w:val="24"/>
          <w:szCs w:val="24"/>
        </w:rPr>
      </w:pPr>
      <w:r w:rsidRPr="00FB56FA">
        <w:rPr>
          <w:rFonts w:ascii="Times New Roman" w:hAnsi="Times New Roman" w:cs="Times New Roman"/>
          <w:b/>
          <w:sz w:val="24"/>
          <w:szCs w:val="24"/>
        </w:rPr>
        <w:t xml:space="preserve"> «Развитие жилищно-коммунального хозяйства и повышение энергетической эффективности в Шалинском городском округе</w:t>
      </w:r>
      <w:r w:rsidR="00031872" w:rsidRPr="00FB56FA">
        <w:rPr>
          <w:rFonts w:ascii="Times New Roman" w:hAnsi="Times New Roman" w:cs="Times New Roman"/>
          <w:b/>
          <w:sz w:val="24"/>
          <w:szCs w:val="24"/>
        </w:rPr>
        <w:t xml:space="preserve"> на 2014-2016годы</w:t>
      </w:r>
      <w:r w:rsidRPr="00FB56FA">
        <w:rPr>
          <w:rFonts w:ascii="Times New Roman" w:hAnsi="Times New Roman" w:cs="Times New Roman"/>
          <w:b/>
          <w:sz w:val="24"/>
          <w:szCs w:val="24"/>
        </w:rPr>
        <w:t>»</w:t>
      </w:r>
    </w:p>
    <w:p w:rsidR="00564A30" w:rsidRPr="00AD0266" w:rsidRDefault="00564A30" w:rsidP="00564A30">
      <w:pPr>
        <w:pStyle w:val="ConsPlusNormal"/>
        <w:ind w:firstLine="540"/>
        <w:jc w:val="center"/>
        <w:outlineLvl w:val="1"/>
        <w:rPr>
          <w:rFonts w:ascii="Times New Roman" w:hAnsi="Times New Roman" w:cs="Times New Roman"/>
          <w:sz w:val="24"/>
          <w:szCs w:val="24"/>
        </w:rPr>
      </w:pPr>
    </w:p>
    <w:tbl>
      <w:tblPr>
        <w:tblW w:w="10348" w:type="dxa"/>
        <w:tblInd w:w="354" w:type="dxa"/>
        <w:tblLayout w:type="fixed"/>
        <w:tblCellMar>
          <w:left w:w="70" w:type="dxa"/>
          <w:right w:w="70" w:type="dxa"/>
        </w:tblCellMar>
        <w:tblLook w:val="0000"/>
      </w:tblPr>
      <w:tblGrid>
        <w:gridCol w:w="709"/>
        <w:gridCol w:w="3685"/>
        <w:gridCol w:w="1134"/>
        <w:gridCol w:w="1134"/>
        <w:gridCol w:w="1134"/>
        <w:gridCol w:w="1134"/>
        <w:gridCol w:w="1418"/>
      </w:tblGrid>
      <w:tr w:rsidR="00564A30" w:rsidRPr="00C701B3" w:rsidTr="00FB56FA">
        <w:trPr>
          <w:cantSplit/>
          <w:trHeight w:val="973"/>
          <w:tblHeader/>
        </w:trPr>
        <w:tc>
          <w:tcPr>
            <w:tcW w:w="709" w:type="dxa"/>
            <w:vMerge w:val="restart"/>
            <w:tcBorders>
              <w:top w:val="single" w:sz="6" w:space="0" w:color="auto"/>
              <w:left w:val="single" w:sz="6" w:space="0" w:color="auto"/>
              <w:bottom w:val="nil"/>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 xml:space="preserve">N </w:t>
            </w:r>
            <w:r w:rsidRPr="00C701B3">
              <w:rPr>
                <w:rFonts w:ascii="Times New Roman" w:hAnsi="Times New Roman" w:cs="Times New Roman"/>
                <w:sz w:val="24"/>
                <w:szCs w:val="24"/>
              </w:rPr>
              <w:br/>
              <w:t>строки</w:t>
            </w:r>
          </w:p>
        </w:tc>
        <w:tc>
          <w:tcPr>
            <w:tcW w:w="3685" w:type="dxa"/>
            <w:vMerge w:val="restart"/>
            <w:tcBorders>
              <w:top w:val="single" w:sz="6" w:space="0" w:color="auto"/>
              <w:left w:val="single" w:sz="6" w:space="0" w:color="auto"/>
              <w:bottom w:val="nil"/>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 xml:space="preserve">Наименование целевого показателя </w:t>
            </w:r>
            <w:r w:rsidRPr="00C701B3">
              <w:rPr>
                <w:rFonts w:ascii="Times New Roman" w:hAnsi="Times New Roman" w:cs="Times New Roman"/>
                <w:sz w:val="24"/>
                <w:szCs w:val="24"/>
              </w:rPr>
              <w:br/>
              <w:t>(индикатора)</w:t>
            </w:r>
          </w:p>
        </w:tc>
        <w:tc>
          <w:tcPr>
            <w:tcW w:w="1134" w:type="dxa"/>
            <w:vMerge w:val="restart"/>
            <w:tcBorders>
              <w:top w:val="single" w:sz="6" w:space="0" w:color="auto"/>
              <w:left w:val="single" w:sz="6" w:space="0" w:color="auto"/>
              <w:bottom w:val="nil"/>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 xml:space="preserve">Единица </w:t>
            </w:r>
            <w:r w:rsidRPr="00C701B3">
              <w:rPr>
                <w:rFonts w:ascii="Times New Roman" w:hAnsi="Times New Roman" w:cs="Times New Roman"/>
                <w:sz w:val="24"/>
                <w:szCs w:val="24"/>
              </w:rPr>
              <w:br/>
              <w:t>измерения</w:t>
            </w:r>
          </w:p>
        </w:tc>
        <w:tc>
          <w:tcPr>
            <w:tcW w:w="3402" w:type="dxa"/>
            <w:gridSpan w:val="3"/>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 xml:space="preserve">Значения целевых показателей (индикаторов) </w:t>
            </w:r>
            <w:r w:rsidRPr="00C701B3">
              <w:rPr>
                <w:rFonts w:ascii="Times New Roman" w:hAnsi="Times New Roman" w:cs="Times New Roman"/>
                <w:sz w:val="24"/>
                <w:szCs w:val="24"/>
              </w:rPr>
              <w:br/>
            </w:r>
          </w:p>
        </w:tc>
        <w:tc>
          <w:tcPr>
            <w:tcW w:w="1418" w:type="dxa"/>
            <w:tcBorders>
              <w:top w:val="single" w:sz="6" w:space="0" w:color="auto"/>
              <w:left w:val="single" w:sz="6" w:space="0" w:color="auto"/>
              <w:bottom w:val="nil"/>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 xml:space="preserve">Источник  </w:t>
            </w:r>
            <w:r w:rsidRPr="00C701B3">
              <w:rPr>
                <w:rFonts w:ascii="Times New Roman" w:hAnsi="Times New Roman" w:cs="Times New Roman"/>
                <w:sz w:val="24"/>
                <w:szCs w:val="24"/>
              </w:rPr>
              <w:br/>
              <w:t xml:space="preserve"> значений  </w:t>
            </w:r>
            <w:r w:rsidRPr="00C701B3">
              <w:rPr>
                <w:rFonts w:ascii="Times New Roman" w:hAnsi="Times New Roman" w:cs="Times New Roman"/>
                <w:sz w:val="24"/>
                <w:szCs w:val="24"/>
              </w:rPr>
              <w:br/>
              <w:t>показателей</w:t>
            </w:r>
          </w:p>
        </w:tc>
      </w:tr>
      <w:tr w:rsidR="00564A30" w:rsidRPr="00C701B3" w:rsidTr="00FB56FA">
        <w:trPr>
          <w:cantSplit/>
          <w:trHeight w:val="360"/>
          <w:tblHeader/>
        </w:trPr>
        <w:tc>
          <w:tcPr>
            <w:tcW w:w="709" w:type="dxa"/>
            <w:vMerge/>
            <w:tcBorders>
              <w:top w:val="nil"/>
              <w:left w:val="single" w:sz="6" w:space="0" w:color="auto"/>
              <w:bottom w:val="single" w:sz="6" w:space="0" w:color="auto"/>
              <w:right w:val="single" w:sz="6" w:space="0" w:color="auto"/>
            </w:tcBorders>
          </w:tcPr>
          <w:p w:rsidR="00564A30" w:rsidRPr="00C701B3" w:rsidRDefault="00564A30" w:rsidP="00A8296E">
            <w:pPr>
              <w:pStyle w:val="ConsPlusNormal"/>
              <w:rPr>
                <w:rFonts w:ascii="Times New Roman" w:hAnsi="Times New Roman" w:cs="Times New Roman"/>
                <w:sz w:val="24"/>
                <w:szCs w:val="24"/>
              </w:rPr>
            </w:pPr>
          </w:p>
        </w:tc>
        <w:tc>
          <w:tcPr>
            <w:tcW w:w="3685" w:type="dxa"/>
            <w:vMerge/>
            <w:tcBorders>
              <w:top w:val="nil"/>
              <w:left w:val="single" w:sz="6" w:space="0" w:color="auto"/>
              <w:bottom w:val="single" w:sz="6" w:space="0" w:color="auto"/>
              <w:right w:val="single" w:sz="6" w:space="0" w:color="auto"/>
            </w:tcBorders>
          </w:tcPr>
          <w:p w:rsidR="00564A30" w:rsidRPr="00C701B3" w:rsidRDefault="00564A30" w:rsidP="00A8296E">
            <w:pPr>
              <w:pStyle w:val="ConsPlusNormal"/>
              <w:rPr>
                <w:rFonts w:ascii="Times New Roman" w:hAnsi="Times New Roman" w:cs="Times New Roman"/>
                <w:sz w:val="24"/>
                <w:szCs w:val="24"/>
              </w:rPr>
            </w:pPr>
          </w:p>
        </w:tc>
        <w:tc>
          <w:tcPr>
            <w:tcW w:w="1134" w:type="dxa"/>
            <w:vMerge/>
            <w:tcBorders>
              <w:top w:val="nil"/>
              <w:left w:val="single" w:sz="6" w:space="0" w:color="auto"/>
              <w:bottom w:val="single" w:sz="6" w:space="0" w:color="auto"/>
              <w:right w:val="single" w:sz="6" w:space="0" w:color="auto"/>
            </w:tcBorders>
          </w:tcPr>
          <w:p w:rsidR="00564A30" w:rsidRPr="00C701B3" w:rsidRDefault="00564A30" w:rsidP="00A8296E">
            <w:pPr>
              <w:pStyle w:val="ConsPlusNorma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по итогам</w:t>
            </w:r>
            <w:r w:rsidRPr="00C701B3">
              <w:rPr>
                <w:rFonts w:ascii="Times New Roman" w:hAnsi="Times New Roman" w:cs="Times New Roman"/>
                <w:sz w:val="24"/>
                <w:szCs w:val="24"/>
              </w:rPr>
              <w:br/>
              <w:t>2014 года</w:t>
            </w:r>
          </w:p>
        </w:tc>
        <w:tc>
          <w:tcPr>
            <w:tcW w:w="1134"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по итогам</w:t>
            </w:r>
            <w:r w:rsidRPr="00C701B3">
              <w:rPr>
                <w:rFonts w:ascii="Times New Roman" w:hAnsi="Times New Roman" w:cs="Times New Roman"/>
                <w:sz w:val="24"/>
                <w:szCs w:val="24"/>
              </w:rPr>
              <w:br/>
              <w:t>2015 года</w:t>
            </w:r>
          </w:p>
        </w:tc>
        <w:tc>
          <w:tcPr>
            <w:tcW w:w="1134"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по итогам</w:t>
            </w:r>
            <w:r w:rsidRPr="00C701B3">
              <w:rPr>
                <w:rFonts w:ascii="Times New Roman" w:hAnsi="Times New Roman" w:cs="Times New Roman"/>
                <w:sz w:val="24"/>
                <w:szCs w:val="24"/>
              </w:rPr>
              <w:br/>
              <w:t>2016 года</w:t>
            </w:r>
          </w:p>
        </w:tc>
        <w:tc>
          <w:tcPr>
            <w:tcW w:w="1418" w:type="dxa"/>
            <w:tcBorders>
              <w:top w:val="nil"/>
              <w:left w:val="single" w:sz="6" w:space="0" w:color="auto"/>
              <w:bottom w:val="single" w:sz="6" w:space="0" w:color="auto"/>
              <w:right w:val="single" w:sz="6" w:space="0" w:color="auto"/>
            </w:tcBorders>
          </w:tcPr>
          <w:p w:rsidR="00564A30" w:rsidRPr="00C701B3" w:rsidRDefault="00564A30" w:rsidP="00A8296E">
            <w:pPr>
              <w:pStyle w:val="ConsPlusNormal"/>
              <w:rPr>
                <w:rFonts w:ascii="Times New Roman" w:hAnsi="Times New Roman" w:cs="Times New Roman"/>
                <w:sz w:val="24"/>
                <w:szCs w:val="24"/>
              </w:rPr>
            </w:pPr>
          </w:p>
        </w:tc>
      </w:tr>
      <w:tr w:rsidR="00564A30" w:rsidRPr="00C701B3" w:rsidTr="00FB56FA">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w:t>
            </w: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5</w:t>
            </w:r>
          </w:p>
        </w:tc>
        <w:tc>
          <w:tcPr>
            <w:tcW w:w="1134" w:type="dxa"/>
            <w:tcBorders>
              <w:top w:val="single" w:sz="6" w:space="0" w:color="auto"/>
              <w:left w:val="single" w:sz="6" w:space="0" w:color="auto"/>
              <w:bottom w:val="single" w:sz="6" w:space="0" w:color="auto"/>
              <w:right w:val="single" w:sz="4"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6</w:t>
            </w:r>
          </w:p>
        </w:tc>
        <w:tc>
          <w:tcPr>
            <w:tcW w:w="1418" w:type="dxa"/>
            <w:tcBorders>
              <w:top w:val="single" w:sz="6" w:space="0" w:color="auto"/>
              <w:left w:val="single" w:sz="4"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7</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9639" w:type="dxa"/>
            <w:gridSpan w:val="6"/>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jc w:val="center"/>
              <w:rPr>
                <w:sz w:val="24"/>
                <w:szCs w:val="24"/>
              </w:rPr>
            </w:pPr>
            <w:r w:rsidRPr="00C701B3">
              <w:rPr>
                <w:b/>
                <w:sz w:val="24"/>
                <w:szCs w:val="24"/>
              </w:rPr>
              <w:t>Раздел 1.</w:t>
            </w:r>
            <w:r w:rsidRPr="00C701B3">
              <w:rPr>
                <w:sz w:val="24"/>
                <w:szCs w:val="24"/>
              </w:rPr>
              <w:t xml:space="preserve"> Развитие и модернизация систем коммунальной инфраструктуры теплоснабжения, водоснабжения и водоотведения, а также объектов, используемых для утилизации, обезвреживания и захоронения твердых бытовых отходов</w:t>
            </w:r>
          </w:p>
          <w:p w:rsidR="00564A30" w:rsidRPr="00C701B3" w:rsidRDefault="00564A30" w:rsidP="00A8296E">
            <w:pPr>
              <w:widowControl w:val="0"/>
              <w:autoSpaceDE w:val="0"/>
              <w:autoSpaceDN w:val="0"/>
              <w:adjustRightInd w:val="0"/>
              <w:jc w:val="center"/>
              <w:rPr>
                <w:sz w:val="24"/>
                <w:szCs w:val="24"/>
              </w:rPr>
            </w:pPr>
            <w:r w:rsidRPr="00C701B3">
              <w:rPr>
                <w:sz w:val="24"/>
                <w:szCs w:val="24"/>
              </w:rPr>
              <w:t xml:space="preserve"> </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9639" w:type="dxa"/>
            <w:gridSpan w:val="6"/>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jc w:val="center"/>
              <w:rPr>
                <w:sz w:val="24"/>
                <w:szCs w:val="24"/>
              </w:rPr>
            </w:pPr>
            <w:r w:rsidRPr="00C701B3">
              <w:rPr>
                <w:b/>
                <w:sz w:val="24"/>
                <w:szCs w:val="24"/>
              </w:rPr>
              <w:t>Цель 1.</w:t>
            </w:r>
            <w:r w:rsidRPr="00C701B3">
              <w:rPr>
                <w:sz w:val="24"/>
                <w:szCs w:val="24"/>
              </w:rPr>
              <w:t xml:space="preserve"> Повышение безопасности, качества проживания населения за счет развития и модернизации объектов инженерной инфраструктуры населенных пунктов </w:t>
            </w:r>
          </w:p>
          <w:p w:rsidR="00564A30" w:rsidRPr="00C701B3" w:rsidRDefault="00564A30" w:rsidP="00A8296E">
            <w:pPr>
              <w:widowControl w:val="0"/>
              <w:autoSpaceDE w:val="0"/>
              <w:autoSpaceDN w:val="0"/>
              <w:adjustRightInd w:val="0"/>
              <w:jc w:val="center"/>
              <w:rPr>
                <w:sz w:val="24"/>
                <w:szCs w:val="24"/>
              </w:rPr>
            </w:pP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Удельный вес потерь тепловой энергии в процессе производства и транспортировки до потребителей</w:t>
            </w:r>
          </w:p>
          <w:p w:rsidR="00564A30" w:rsidRPr="00C701B3" w:rsidRDefault="00564A30" w:rsidP="00A8296E">
            <w:pPr>
              <w:widowControl w:val="0"/>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13,5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13</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12,5</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widowControl w:val="0"/>
              <w:autoSpaceDE w:val="0"/>
              <w:autoSpaceDN w:val="0"/>
              <w:adjustRightInd w:val="0"/>
              <w:jc w:val="center"/>
              <w:rPr>
                <w:sz w:val="24"/>
                <w:szCs w:val="24"/>
              </w:rPr>
            </w:pPr>
            <w:r w:rsidRPr="00C701B3">
              <w:rPr>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Доля утечек и неучтенного расхода воды в суммарном объеме воды, поданной в сеть</w:t>
            </w:r>
          </w:p>
          <w:p w:rsidR="00564A30" w:rsidRPr="00C701B3" w:rsidRDefault="00564A30" w:rsidP="00A8296E">
            <w:pPr>
              <w:widowControl w:val="0"/>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29,5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29</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28,5</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widowControl w:val="0"/>
              <w:autoSpaceDE w:val="0"/>
              <w:autoSpaceDN w:val="0"/>
              <w:adjustRightInd w:val="0"/>
              <w:jc w:val="center"/>
              <w:rPr>
                <w:sz w:val="24"/>
                <w:szCs w:val="24"/>
              </w:rPr>
            </w:pPr>
            <w:r w:rsidRPr="00C701B3">
              <w:rPr>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Ввод дополнительных мощностей сетей теплоснабжения</w:t>
            </w:r>
          </w:p>
          <w:p w:rsidR="00564A30" w:rsidRPr="00C701B3" w:rsidRDefault="00564A30" w:rsidP="00A8296E">
            <w:pPr>
              <w:widowControl w:val="0"/>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км.</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1,653</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2,653</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3,653</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widowControl w:val="0"/>
              <w:autoSpaceDE w:val="0"/>
              <w:autoSpaceDN w:val="0"/>
              <w:adjustRightInd w:val="0"/>
              <w:jc w:val="center"/>
              <w:rPr>
                <w:sz w:val="24"/>
                <w:szCs w:val="24"/>
              </w:rPr>
            </w:pPr>
            <w:r w:rsidRPr="00C701B3">
              <w:rPr>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 xml:space="preserve">Доля сетей теплоснабжения, водоснабжения, водоотведения нуждающихся в замене </w:t>
            </w:r>
          </w:p>
          <w:p w:rsidR="00564A30" w:rsidRPr="00C701B3" w:rsidRDefault="00564A30" w:rsidP="00A8296E">
            <w:pPr>
              <w:widowControl w:val="0"/>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28,5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28</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27,5</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widowControl w:val="0"/>
              <w:autoSpaceDE w:val="0"/>
              <w:autoSpaceDN w:val="0"/>
              <w:adjustRightInd w:val="0"/>
              <w:jc w:val="center"/>
              <w:rPr>
                <w:sz w:val="24"/>
                <w:szCs w:val="24"/>
              </w:rPr>
            </w:pPr>
            <w:r w:rsidRPr="00C701B3">
              <w:rPr>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317152">
            <w:pPr>
              <w:widowControl w:val="0"/>
              <w:numPr>
                <w:ilvl w:val="0"/>
                <w:numId w:val="24"/>
              </w:numPr>
              <w:autoSpaceDE w:val="0"/>
              <w:autoSpaceDN w:val="0"/>
              <w:adjustRightInd w:val="0"/>
              <w:jc w:val="center"/>
              <w:rPr>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Доля переработки твердых бытовых отходов по отношению к их общему объему образования в год</w:t>
            </w:r>
          </w:p>
          <w:p w:rsidR="00564A30" w:rsidRPr="00C701B3" w:rsidRDefault="00564A30" w:rsidP="00A8296E">
            <w:pPr>
              <w:widowControl w:val="0"/>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widowControl w:val="0"/>
              <w:autoSpaceDE w:val="0"/>
              <w:autoSpaceDN w:val="0"/>
              <w:adjustRightInd w:val="0"/>
              <w:jc w:val="center"/>
              <w:rPr>
                <w:sz w:val="24"/>
                <w:szCs w:val="24"/>
              </w:rPr>
            </w:pPr>
            <w:r w:rsidRPr="00C701B3">
              <w:rPr>
                <w:sz w:val="24"/>
                <w:szCs w:val="24"/>
              </w:rPr>
              <w:t>%</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widowControl w:val="0"/>
              <w:autoSpaceDE w:val="0"/>
              <w:autoSpaceDN w:val="0"/>
              <w:adjustRightInd w:val="0"/>
              <w:jc w:val="center"/>
              <w:rPr>
                <w:sz w:val="24"/>
                <w:szCs w:val="24"/>
              </w:rPr>
            </w:pPr>
            <w:r w:rsidRPr="00C701B3">
              <w:rPr>
                <w:sz w:val="24"/>
                <w:szCs w:val="24"/>
              </w:rPr>
              <w:t>0</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widowControl w:val="0"/>
              <w:autoSpaceDE w:val="0"/>
              <w:autoSpaceDN w:val="0"/>
              <w:adjustRightInd w:val="0"/>
              <w:jc w:val="center"/>
              <w:rPr>
                <w:sz w:val="24"/>
                <w:szCs w:val="24"/>
              </w:rPr>
            </w:pPr>
            <w:r w:rsidRPr="00C701B3">
              <w:rPr>
                <w:sz w:val="24"/>
                <w:szCs w:val="24"/>
              </w:rPr>
              <w:t>30</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widowControl w:val="0"/>
              <w:autoSpaceDE w:val="0"/>
              <w:autoSpaceDN w:val="0"/>
              <w:adjustRightInd w:val="0"/>
              <w:jc w:val="center"/>
              <w:rPr>
                <w:sz w:val="24"/>
                <w:szCs w:val="24"/>
              </w:rPr>
            </w:pPr>
            <w:r w:rsidRPr="00C701B3">
              <w:rPr>
                <w:sz w:val="24"/>
                <w:szCs w:val="24"/>
              </w:rPr>
              <w:t>30</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tcPr>
          <w:p w:rsidR="00564A30" w:rsidRPr="00C701B3" w:rsidRDefault="00564A30" w:rsidP="00317152">
            <w:pPr>
              <w:widowControl w:val="0"/>
              <w:numPr>
                <w:ilvl w:val="0"/>
                <w:numId w:val="24"/>
              </w:numPr>
              <w:autoSpaceDE w:val="0"/>
              <w:autoSpaceDN w:val="0"/>
              <w:adjustRightInd w:val="0"/>
              <w:jc w:val="center"/>
              <w:rPr>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 xml:space="preserve">Доля полигонов твердых бытовых отходов отвечающих требованиям природоохранного законодательства, от кол-ва учтенных на территории Шалинского городского округа  </w:t>
            </w:r>
          </w:p>
          <w:p w:rsidR="00564A30" w:rsidRPr="00C701B3" w:rsidRDefault="00564A30" w:rsidP="00A8296E">
            <w:pPr>
              <w:widowControl w:val="0"/>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widowControl w:val="0"/>
              <w:autoSpaceDE w:val="0"/>
              <w:autoSpaceDN w:val="0"/>
              <w:adjustRightInd w:val="0"/>
              <w:jc w:val="center"/>
              <w:rPr>
                <w:sz w:val="24"/>
                <w:szCs w:val="24"/>
              </w:rPr>
            </w:pPr>
            <w:r w:rsidRPr="00C701B3">
              <w:rPr>
                <w:sz w:val="24"/>
                <w:szCs w:val="24"/>
              </w:rPr>
              <w:t>%</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widowControl w:val="0"/>
              <w:autoSpaceDE w:val="0"/>
              <w:autoSpaceDN w:val="0"/>
              <w:adjustRightInd w:val="0"/>
              <w:jc w:val="center"/>
              <w:rPr>
                <w:sz w:val="24"/>
                <w:szCs w:val="24"/>
              </w:rPr>
            </w:pPr>
            <w:r w:rsidRPr="00C701B3">
              <w:rPr>
                <w:sz w:val="24"/>
                <w:szCs w:val="24"/>
              </w:rPr>
              <w:t>0</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widowControl w:val="0"/>
              <w:autoSpaceDE w:val="0"/>
              <w:autoSpaceDN w:val="0"/>
              <w:adjustRightInd w:val="0"/>
              <w:jc w:val="center"/>
              <w:rPr>
                <w:sz w:val="24"/>
                <w:szCs w:val="24"/>
              </w:rPr>
            </w:pPr>
            <w:r w:rsidRPr="00C701B3">
              <w:rPr>
                <w:sz w:val="24"/>
                <w:szCs w:val="24"/>
              </w:rPr>
              <w:t>25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widowControl w:val="0"/>
              <w:autoSpaceDE w:val="0"/>
              <w:autoSpaceDN w:val="0"/>
              <w:adjustRightInd w:val="0"/>
              <w:jc w:val="center"/>
              <w:rPr>
                <w:sz w:val="24"/>
                <w:szCs w:val="24"/>
              </w:rPr>
            </w:pPr>
            <w:r w:rsidRPr="00C701B3">
              <w:rPr>
                <w:sz w:val="24"/>
                <w:szCs w:val="24"/>
              </w:rPr>
              <w:t>25</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9639" w:type="dxa"/>
            <w:gridSpan w:val="6"/>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b/>
                <w:sz w:val="24"/>
                <w:szCs w:val="24"/>
              </w:rPr>
              <w:t>Цель 2.</w:t>
            </w:r>
            <w:r w:rsidRPr="00C701B3">
              <w:rPr>
                <w:rFonts w:ascii="Times New Roman" w:hAnsi="Times New Roman" w:cs="Times New Roman"/>
                <w:sz w:val="24"/>
                <w:szCs w:val="24"/>
              </w:rPr>
              <w:t xml:space="preserve"> Повышение качества условий проживания населения Шалинского городского округа за счет формирования жилищного фонда для переселения граждан из жилых помещений, признанных непригодными для проживания</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Удельный вес площади жилых помещений, признанных непригодными для проживания, в общем объеме площади жилищного фонда</w:t>
            </w:r>
          </w:p>
          <w:p w:rsidR="00564A30" w:rsidRPr="00C701B3" w:rsidRDefault="00564A30" w:rsidP="00A8296E">
            <w:pPr>
              <w:widowControl w:val="0"/>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6,8</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6,8</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6,1</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Количество предоставленных жилых помещений по договорам социального найма</w:t>
            </w:r>
          </w:p>
          <w:p w:rsidR="00564A30" w:rsidRPr="00C701B3" w:rsidRDefault="00564A30" w:rsidP="00A8296E">
            <w:pPr>
              <w:widowControl w:val="0"/>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Ед.</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4</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9639" w:type="dxa"/>
            <w:gridSpan w:val="6"/>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b/>
                <w:sz w:val="24"/>
                <w:szCs w:val="24"/>
              </w:rPr>
              <w:t>Цель 3.</w:t>
            </w:r>
            <w:r w:rsidRPr="00C701B3">
              <w:rPr>
                <w:rFonts w:ascii="Times New Roman" w:hAnsi="Times New Roman" w:cs="Times New Roman"/>
                <w:sz w:val="24"/>
                <w:szCs w:val="24"/>
              </w:rPr>
              <w:t xml:space="preserve"> Повышение энергетической безопасности, надежности и доступности энергетической инфраструктуры Шалинского городского округа для потребителей  </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Количество разработанных схем теплоснабжения, водоснабжения, водоотведения</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Ед.</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3</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9639" w:type="dxa"/>
            <w:gridSpan w:val="6"/>
            <w:tcBorders>
              <w:top w:val="single" w:sz="6" w:space="0" w:color="auto"/>
              <w:left w:val="single" w:sz="6" w:space="0" w:color="auto"/>
              <w:bottom w:val="single" w:sz="6" w:space="0" w:color="auto"/>
              <w:right w:val="single" w:sz="6" w:space="0" w:color="auto"/>
            </w:tcBorders>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b/>
                <w:sz w:val="24"/>
                <w:szCs w:val="24"/>
              </w:rPr>
              <w:t>Цель 4.</w:t>
            </w:r>
            <w:r w:rsidRPr="00C701B3">
              <w:rPr>
                <w:rFonts w:ascii="Times New Roman" w:hAnsi="Times New Roman" w:cs="Times New Roman"/>
                <w:sz w:val="24"/>
                <w:szCs w:val="24"/>
              </w:rPr>
              <w:t xml:space="preserve"> Улучшение экологической ситуации и безопасности проживания населения Шалинского городского округа  </w:t>
            </w:r>
          </w:p>
          <w:p w:rsidR="00564A30" w:rsidRPr="00C701B3" w:rsidRDefault="00564A30" w:rsidP="00A8296E">
            <w:pPr>
              <w:pStyle w:val="ConsPlusNormal"/>
              <w:jc w:val="center"/>
              <w:rPr>
                <w:rFonts w:ascii="Times New Roman" w:hAnsi="Times New Roman" w:cs="Times New Roman"/>
                <w:sz w:val="24"/>
                <w:szCs w:val="24"/>
              </w:rPr>
            </w:pP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Содержание объектов благоустройства</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95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95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95</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Посадка зеленых насаждений</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ед.</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190</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235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280</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Установка урн в местах общего пользования</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шт.</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390</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485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580</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Уборка и содержание мест захоронения</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раз \ в неделю</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r w:rsidR="00564A30" w:rsidRPr="00C701B3" w:rsidTr="00FB56FA">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317152">
            <w:pPr>
              <w:pStyle w:val="ConsPlusNormal"/>
              <w:numPr>
                <w:ilvl w:val="0"/>
                <w:numId w:val="24"/>
              </w:numPr>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564A30" w:rsidRPr="00C701B3" w:rsidRDefault="00564A30" w:rsidP="00A8296E">
            <w:pPr>
              <w:widowControl w:val="0"/>
              <w:autoSpaceDE w:val="0"/>
              <w:autoSpaceDN w:val="0"/>
              <w:adjustRightInd w:val="0"/>
              <w:rPr>
                <w:sz w:val="24"/>
                <w:szCs w:val="24"/>
              </w:rPr>
            </w:pPr>
            <w:r w:rsidRPr="00C701B3">
              <w:rPr>
                <w:sz w:val="24"/>
                <w:szCs w:val="24"/>
              </w:rPr>
              <w:t>Содержание и ремонт мемориалов и памятников</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шт.</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5</w:t>
            </w:r>
          </w:p>
        </w:tc>
        <w:tc>
          <w:tcPr>
            <w:tcW w:w="1134" w:type="dxa"/>
            <w:tcBorders>
              <w:top w:val="single" w:sz="6" w:space="0" w:color="auto"/>
              <w:left w:val="single" w:sz="6" w:space="0" w:color="auto"/>
              <w:bottom w:val="single" w:sz="6" w:space="0" w:color="auto"/>
              <w:right w:val="single" w:sz="6" w:space="0" w:color="auto"/>
            </w:tcBorders>
            <w:vAlign w:val="center"/>
          </w:tcPr>
          <w:p w:rsidR="00564A30" w:rsidRPr="00C701B3" w:rsidRDefault="00564A30"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5</w:t>
            </w:r>
          </w:p>
        </w:tc>
        <w:tc>
          <w:tcPr>
            <w:tcW w:w="1418" w:type="dxa"/>
            <w:tcBorders>
              <w:top w:val="single" w:sz="6" w:space="0" w:color="auto"/>
              <w:left w:val="single" w:sz="6" w:space="0" w:color="auto"/>
              <w:bottom w:val="single" w:sz="6" w:space="0" w:color="auto"/>
              <w:right w:val="single" w:sz="6" w:space="0" w:color="auto"/>
            </w:tcBorders>
            <w:vAlign w:val="center"/>
          </w:tcPr>
          <w:p w:rsidR="00564A30" w:rsidRPr="00C701B3" w:rsidRDefault="00692201" w:rsidP="00A8296E">
            <w:pPr>
              <w:pStyle w:val="ConsPlusNormal"/>
              <w:jc w:val="center"/>
              <w:rPr>
                <w:rFonts w:ascii="Times New Roman" w:hAnsi="Times New Roman" w:cs="Times New Roman"/>
                <w:sz w:val="24"/>
                <w:szCs w:val="24"/>
              </w:rPr>
            </w:pPr>
            <w:r w:rsidRPr="00C701B3">
              <w:rPr>
                <w:rFonts w:ascii="Times New Roman" w:hAnsi="Times New Roman" w:cs="Times New Roman"/>
                <w:sz w:val="24"/>
                <w:szCs w:val="24"/>
              </w:rPr>
              <w:t>Администрация Шалинского городского округа</w:t>
            </w:r>
          </w:p>
        </w:tc>
      </w:tr>
    </w:tbl>
    <w:p w:rsidR="00FB56FA" w:rsidRDefault="00FB56FA" w:rsidP="00564A30">
      <w:pPr>
        <w:pStyle w:val="ConsPlusTitle"/>
        <w:widowControl/>
        <w:ind w:left="5245" w:right="334"/>
        <w:jc w:val="right"/>
        <w:rPr>
          <w:rFonts w:ascii="Times New Roman" w:hAnsi="Times New Roman" w:cs="Times New Roman"/>
          <w:b w:val="0"/>
          <w:sz w:val="24"/>
          <w:szCs w:val="24"/>
        </w:rPr>
      </w:pPr>
    </w:p>
    <w:p w:rsidR="00FB56FA" w:rsidRDefault="00FB56FA" w:rsidP="00564A30">
      <w:pPr>
        <w:pStyle w:val="ConsPlusTitle"/>
        <w:widowControl/>
        <w:ind w:left="5245" w:right="334"/>
        <w:jc w:val="right"/>
        <w:rPr>
          <w:rFonts w:ascii="Times New Roman" w:hAnsi="Times New Roman" w:cs="Times New Roman"/>
          <w:b w:val="0"/>
          <w:sz w:val="24"/>
          <w:szCs w:val="24"/>
        </w:rPr>
      </w:pPr>
    </w:p>
    <w:p w:rsidR="00564A30" w:rsidRPr="00564A30" w:rsidRDefault="00564A30" w:rsidP="00FB56FA">
      <w:pPr>
        <w:pStyle w:val="ConsPlusTitle"/>
        <w:widowControl/>
        <w:ind w:left="5245" w:right="-1"/>
        <w:jc w:val="right"/>
        <w:rPr>
          <w:rFonts w:ascii="Times New Roman" w:hAnsi="Times New Roman" w:cs="Times New Roman"/>
          <w:b w:val="0"/>
          <w:sz w:val="24"/>
          <w:szCs w:val="24"/>
        </w:rPr>
      </w:pPr>
      <w:r w:rsidRPr="00564A30">
        <w:rPr>
          <w:rFonts w:ascii="Times New Roman" w:hAnsi="Times New Roman" w:cs="Times New Roman"/>
          <w:b w:val="0"/>
          <w:sz w:val="24"/>
          <w:szCs w:val="24"/>
        </w:rPr>
        <w:t xml:space="preserve">Приложение № </w:t>
      </w:r>
      <w:r>
        <w:rPr>
          <w:rFonts w:ascii="Times New Roman" w:hAnsi="Times New Roman" w:cs="Times New Roman"/>
          <w:b w:val="0"/>
          <w:sz w:val="24"/>
          <w:szCs w:val="24"/>
        </w:rPr>
        <w:t>2</w:t>
      </w:r>
    </w:p>
    <w:p w:rsidR="00FB56FA" w:rsidRDefault="00FB56FA" w:rsidP="00FB56FA">
      <w:pPr>
        <w:pStyle w:val="ConsPlusNormal"/>
        <w:ind w:right="-1"/>
        <w:jc w:val="right"/>
        <w:outlineLvl w:val="1"/>
        <w:rPr>
          <w:rFonts w:ascii="Times New Roman" w:hAnsi="Times New Roman" w:cs="Times New Roman"/>
          <w:sz w:val="24"/>
          <w:szCs w:val="24"/>
        </w:rPr>
      </w:pPr>
      <w:r w:rsidRPr="00FB56FA">
        <w:rPr>
          <w:rFonts w:ascii="Times New Roman" w:hAnsi="Times New Roman" w:cs="Times New Roman"/>
          <w:sz w:val="24"/>
          <w:szCs w:val="24"/>
        </w:rPr>
        <w:t xml:space="preserve">к </w:t>
      </w:r>
      <w:r w:rsidRPr="00FB56FA">
        <w:rPr>
          <w:rFonts w:ascii="Times New Roman" w:hAnsi="Times New Roman" w:cs="Times New Roman"/>
          <w:bCs/>
          <w:sz w:val="24"/>
          <w:szCs w:val="24"/>
        </w:rPr>
        <w:t xml:space="preserve">подпрограмме  </w:t>
      </w:r>
      <w:r w:rsidRPr="00FB56FA">
        <w:rPr>
          <w:rFonts w:ascii="Times New Roman" w:hAnsi="Times New Roman" w:cs="Times New Roman"/>
          <w:sz w:val="24"/>
          <w:szCs w:val="24"/>
        </w:rPr>
        <w:t xml:space="preserve"> «Развитие жилищно-коммунального </w:t>
      </w:r>
    </w:p>
    <w:p w:rsidR="00FB56FA" w:rsidRDefault="00FB56FA" w:rsidP="00FB56FA">
      <w:pPr>
        <w:pStyle w:val="ConsPlusNormal"/>
        <w:ind w:right="-1"/>
        <w:jc w:val="right"/>
        <w:outlineLvl w:val="1"/>
        <w:rPr>
          <w:rFonts w:ascii="Times New Roman" w:hAnsi="Times New Roman" w:cs="Times New Roman"/>
          <w:sz w:val="24"/>
          <w:szCs w:val="24"/>
        </w:rPr>
      </w:pPr>
      <w:r w:rsidRPr="00FB56FA">
        <w:rPr>
          <w:rFonts w:ascii="Times New Roman" w:hAnsi="Times New Roman" w:cs="Times New Roman"/>
          <w:sz w:val="24"/>
          <w:szCs w:val="24"/>
        </w:rPr>
        <w:t xml:space="preserve">хозяйства и повышение энергетической эффективности </w:t>
      </w:r>
    </w:p>
    <w:p w:rsidR="004A539D" w:rsidRDefault="00FB56FA" w:rsidP="00FB56FA">
      <w:pPr>
        <w:pStyle w:val="ConsPlusTitle"/>
        <w:widowControl/>
        <w:ind w:left="5245" w:right="-1"/>
        <w:jc w:val="right"/>
        <w:rPr>
          <w:rFonts w:ascii="Times New Roman" w:hAnsi="Times New Roman" w:cs="Times New Roman"/>
          <w:b w:val="0"/>
          <w:sz w:val="28"/>
          <w:szCs w:val="28"/>
        </w:rPr>
      </w:pPr>
      <w:r w:rsidRPr="00FB56FA">
        <w:rPr>
          <w:rFonts w:ascii="Times New Roman" w:hAnsi="Times New Roman" w:cs="Times New Roman"/>
          <w:b w:val="0"/>
          <w:sz w:val="24"/>
          <w:szCs w:val="24"/>
        </w:rPr>
        <w:t>в Шалинском городском округе на 2014-2016годы»</w:t>
      </w:r>
    </w:p>
    <w:p w:rsidR="00D53270" w:rsidRDefault="00D53270" w:rsidP="00D53270">
      <w:pPr>
        <w:widowControl w:val="0"/>
        <w:autoSpaceDE w:val="0"/>
        <w:autoSpaceDN w:val="0"/>
        <w:adjustRightInd w:val="0"/>
        <w:jc w:val="center"/>
        <w:outlineLvl w:val="1"/>
        <w:rPr>
          <w:b/>
          <w:sz w:val="28"/>
          <w:szCs w:val="28"/>
        </w:rPr>
      </w:pPr>
    </w:p>
    <w:p w:rsidR="00FB56FA" w:rsidRPr="00FB56FA" w:rsidRDefault="00D53270" w:rsidP="00FB56FA">
      <w:pPr>
        <w:pStyle w:val="ConsPlusNormal"/>
        <w:ind w:right="-1"/>
        <w:jc w:val="center"/>
        <w:outlineLvl w:val="1"/>
        <w:rPr>
          <w:rFonts w:ascii="Times New Roman" w:hAnsi="Times New Roman" w:cs="Times New Roman"/>
          <w:b/>
          <w:sz w:val="24"/>
          <w:szCs w:val="24"/>
        </w:rPr>
      </w:pPr>
      <w:r w:rsidRPr="00FB56FA">
        <w:rPr>
          <w:rFonts w:ascii="Times New Roman" w:hAnsi="Times New Roman" w:cs="Times New Roman"/>
          <w:b/>
          <w:sz w:val="24"/>
          <w:szCs w:val="24"/>
        </w:rPr>
        <w:t xml:space="preserve">План мероприятий по выполнению подпрограммы </w:t>
      </w:r>
      <w:r w:rsidR="00FB56FA" w:rsidRPr="00FB56FA">
        <w:rPr>
          <w:rFonts w:ascii="Times New Roman" w:hAnsi="Times New Roman" w:cs="Times New Roman"/>
          <w:b/>
          <w:sz w:val="24"/>
          <w:szCs w:val="24"/>
        </w:rPr>
        <w:t>«Развитие жилищно-коммунального</w:t>
      </w:r>
    </w:p>
    <w:p w:rsidR="00FB56FA" w:rsidRPr="00FB56FA" w:rsidRDefault="00FB56FA" w:rsidP="00FB56FA">
      <w:pPr>
        <w:pStyle w:val="ConsPlusNormal"/>
        <w:ind w:right="-1"/>
        <w:jc w:val="center"/>
        <w:outlineLvl w:val="1"/>
        <w:rPr>
          <w:rFonts w:ascii="Times New Roman" w:hAnsi="Times New Roman" w:cs="Times New Roman"/>
          <w:b/>
          <w:sz w:val="24"/>
          <w:szCs w:val="24"/>
        </w:rPr>
      </w:pPr>
      <w:r w:rsidRPr="00FB56FA">
        <w:rPr>
          <w:rFonts w:ascii="Times New Roman" w:hAnsi="Times New Roman" w:cs="Times New Roman"/>
          <w:b/>
          <w:sz w:val="24"/>
          <w:szCs w:val="24"/>
        </w:rPr>
        <w:t>хозяйства и повышение энергетической эффективности</w:t>
      </w:r>
      <w:r>
        <w:rPr>
          <w:rFonts w:ascii="Times New Roman" w:hAnsi="Times New Roman" w:cs="Times New Roman"/>
          <w:b/>
          <w:sz w:val="24"/>
          <w:szCs w:val="24"/>
        </w:rPr>
        <w:t xml:space="preserve"> </w:t>
      </w:r>
      <w:r w:rsidRPr="00FB56FA">
        <w:rPr>
          <w:rFonts w:ascii="Times New Roman" w:hAnsi="Times New Roman" w:cs="Times New Roman"/>
          <w:b/>
          <w:sz w:val="24"/>
          <w:szCs w:val="24"/>
        </w:rPr>
        <w:t>в Шалинском городском округе на 2014-2016годы»</w:t>
      </w:r>
    </w:p>
    <w:p w:rsidR="00D53270" w:rsidRDefault="00D53270" w:rsidP="00222113">
      <w:pPr>
        <w:pStyle w:val="ConsPlusTitle"/>
        <w:widowControl/>
        <w:ind w:left="5245" w:right="334"/>
        <w:jc w:val="right"/>
        <w:rPr>
          <w:rFonts w:ascii="Times New Roman" w:hAnsi="Times New Roman" w:cs="Times New Roman"/>
          <w:b w:val="0"/>
          <w:sz w:val="28"/>
          <w:szCs w:val="28"/>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42"/>
        <w:gridCol w:w="3969"/>
        <w:gridCol w:w="1417"/>
        <w:gridCol w:w="1559"/>
        <w:gridCol w:w="1276"/>
        <w:gridCol w:w="1559"/>
      </w:tblGrid>
      <w:tr w:rsidR="003B56BC" w:rsidRPr="00FB56FA" w:rsidTr="002B1457">
        <w:trPr>
          <w:trHeight w:val="360"/>
        </w:trPr>
        <w:tc>
          <w:tcPr>
            <w:tcW w:w="993" w:type="dxa"/>
            <w:gridSpan w:val="2"/>
          </w:tcPr>
          <w:p w:rsidR="00D53270" w:rsidRPr="00FB56FA" w:rsidRDefault="00D53270" w:rsidP="00A8296E">
            <w:pPr>
              <w:jc w:val="center"/>
              <w:rPr>
                <w:sz w:val="24"/>
                <w:szCs w:val="24"/>
              </w:rPr>
            </w:pPr>
            <w:r w:rsidRPr="00FB56FA">
              <w:rPr>
                <w:sz w:val="24"/>
                <w:szCs w:val="24"/>
              </w:rPr>
              <w:t>№ строки</w:t>
            </w:r>
          </w:p>
        </w:tc>
        <w:tc>
          <w:tcPr>
            <w:tcW w:w="3969" w:type="dxa"/>
          </w:tcPr>
          <w:p w:rsidR="00D53270" w:rsidRPr="00FB56FA" w:rsidRDefault="00D53270" w:rsidP="00A8296E">
            <w:pPr>
              <w:jc w:val="both"/>
              <w:rPr>
                <w:sz w:val="24"/>
                <w:szCs w:val="24"/>
              </w:rPr>
            </w:pPr>
            <w:r w:rsidRPr="00FB56FA">
              <w:rPr>
                <w:sz w:val="24"/>
                <w:szCs w:val="24"/>
              </w:rPr>
              <w:t>Наименование мероприятия / источник финансирования</w:t>
            </w:r>
          </w:p>
        </w:tc>
        <w:tc>
          <w:tcPr>
            <w:tcW w:w="1417" w:type="dxa"/>
          </w:tcPr>
          <w:p w:rsidR="00D53270" w:rsidRPr="00FB56FA" w:rsidRDefault="00D53270" w:rsidP="00A8296E">
            <w:pPr>
              <w:jc w:val="center"/>
              <w:rPr>
                <w:sz w:val="24"/>
                <w:szCs w:val="24"/>
              </w:rPr>
            </w:pPr>
            <w:r w:rsidRPr="00FB56FA">
              <w:rPr>
                <w:sz w:val="24"/>
                <w:szCs w:val="24"/>
              </w:rPr>
              <w:t>Объем расходов</w:t>
            </w:r>
          </w:p>
          <w:p w:rsidR="00D53270" w:rsidRPr="00FB56FA" w:rsidRDefault="00D53270" w:rsidP="00A8296E">
            <w:pPr>
              <w:jc w:val="center"/>
              <w:rPr>
                <w:sz w:val="24"/>
                <w:szCs w:val="24"/>
              </w:rPr>
            </w:pPr>
            <w:r w:rsidRPr="00FB56FA">
              <w:rPr>
                <w:sz w:val="24"/>
                <w:szCs w:val="24"/>
              </w:rPr>
              <w:t xml:space="preserve">на 2014 год  </w:t>
            </w:r>
          </w:p>
          <w:p w:rsidR="00D53270" w:rsidRPr="00FB56FA" w:rsidRDefault="00D53270" w:rsidP="00A8296E">
            <w:pPr>
              <w:jc w:val="center"/>
              <w:rPr>
                <w:sz w:val="24"/>
                <w:szCs w:val="24"/>
              </w:rPr>
            </w:pPr>
            <w:r w:rsidRPr="00FB56FA">
              <w:rPr>
                <w:sz w:val="24"/>
                <w:szCs w:val="24"/>
              </w:rPr>
              <w:t>(тыс. руб.)</w:t>
            </w:r>
          </w:p>
        </w:tc>
        <w:tc>
          <w:tcPr>
            <w:tcW w:w="1559" w:type="dxa"/>
          </w:tcPr>
          <w:p w:rsidR="00D53270" w:rsidRPr="00FB56FA" w:rsidRDefault="00D53270" w:rsidP="00A8296E">
            <w:pPr>
              <w:jc w:val="center"/>
              <w:rPr>
                <w:sz w:val="24"/>
                <w:szCs w:val="24"/>
              </w:rPr>
            </w:pPr>
            <w:r w:rsidRPr="00FB56FA">
              <w:rPr>
                <w:sz w:val="24"/>
                <w:szCs w:val="24"/>
              </w:rPr>
              <w:t>Объем расходов</w:t>
            </w:r>
          </w:p>
          <w:p w:rsidR="00D53270" w:rsidRPr="00FB56FA" w:rsidRDefault="00D53270" w:rsidP="00A8296E">
            <w:pPr>
              <w:jc w:val="center"/>
              <w:rPr>
                <w:sz w:val="24"/>
                <w:szCs w:val="24"/>
              </w:rPr>
            </w:pPr>
            <w:r w:rsidRPr="00FB56FA">
              <w:rPr>
                <w:sz w:val="24"/>
                <w:szCs w:val="24"/>
              </w:rPr>
              <w:t>на 2015 год (тыс. руб.)</w:t>
            </w:r>
          </w:p>
        </w:tc>
        <w:tc>
          <w:tcPr>
            <w:tcW w:w="1276" w:type="dxa"/>
          </w:tcPr>
          <w:p w:rsidR="00D53270" w:rsidRPr="00FB56FA" w:rsidRDefault="00D53270" w:rsidP="00A8296E">
            <w:pPr>
              <w:jc w:val="center"/>
              <w:rPr>
                <w:sz w:val="24"/>
                <w:szCs w:val="24"/>
              </w:rPr>
            </w:pPr>
            <w:r w:rsidRPr="00FB56FA">
              <w:rPr>
                <w:sz w:val="24"/>
                <w:szCs w:val="24"/>
              </w:rPr>
              <w:t>Объем расходов</w:t>
            </w:r>
          </w:p>
          <w:p w:rsidR="00D53270" w:rsidRPr="00FB56FA" w:rsidRDefault="00D53270" w:rsidP="00A8296E">
            <w:pPr>
              <w:jc w:val="center"/>
              <w:rPr>
                <w:sz w:val="24"/>
                <w:szCs w:val="24"/>
              </w:rPr>
            </w:pPr>
            <w:r w:rsidRPr="00FB56FA">
              <w:rPr>
                <w:sz w:val="24"/>
                <w:szCs w:val="24"/>
              </w:rPr>
              <w:t xml:space="preserve">на 2016 год </w:t>
            </w:r>
          </w:p>
          <w:p w:rsidR="00D53270" w:rsidRPr="00FB56FA" w:rsidRDefault="00D53270" w:rsidP="00A8296E">
            <w:pPr>
              <w:jc w:val="center"/>
              <w:rPr>
                <w:sz w:val="24"/>
                <w:szCs w:val="24"/>
              </w:rPr>
            </w:pPr>
            <w:r w:rsidRPr="00FB56FA">
              <w:rPr>
                <w:sz w:val="24"/>
                <w:szCs w:val="24"/>
              </w:rPr>
              <w:t xml:space="preserve"> (тыс. руб.)</w:t>
            </w:r>
          </w:p>
        </w:tc>
        <w:tc>
          <w:tcPr>
            <w:tcW w:w="1559" w:type="dxa"/>
          </w:tcPr>
          <w:p w:rsidR="00D53270" w:rsidRPr="00FB56FA" w:rsidRDefault="00D53270" w:rsidP="00A8296E">
            <w:pPr>
              <w:widowControl w:val="0"/>
              <w:autoSpaceDE w:val="0"/>
              <w:autoSpaceDN w:val="0"/>
              <w:adjustRightInd w:val="0"/>
              <w:jc w:val="center"/>
              <w:rPr>
                <w:sz w:val="24"/>
                <w:szCs w:val="24"/>
              </w:rPr>
            </w:pPr>
            <w:r w:rsidRPr="00FB56FA">
              <w:rPr>
                <w:sz w:val="24"/>
                <w:szCs w:val="24"/>
              </w:rPr>
              <w:t>Номер строки целевых показателей, на достижение которых</w:t>
            </w:r>
          </w:p>
          <w:p w:rsidR="00D53270" w:rsidRPr="00FB56FA" w:rsidRDefault="00D53270" w:rsidP="00FB56FA">
            <w:pPr>
              <w:widowControl w:val="0"/>
              <w:autoSpaceDE w:val="0"/>
              <w:autoSpaceDN w:val="0"/>
              <w:adjustRightInd w:val="0"/>
              <w:jc w:val="center"/>
              <w:rPr>
                <w:sz w:val="24"/>
                <w:szCs w:val="24"/>
              </w:rPr>
            </w:pPr>
            <w:r w:rsidRPr="00FB56FA">
              <w:rPr>
                <w:sz w:val="24"/>
                <w:szCs w:val="24"/>
              </w:rPr>
              <w:t>направлены мероприятия</w:t>
            </w:r>
          </w:p>
        </w:tc>
      </w:tr>
      <w:tr w:rsidR="003B56BC" w:rsidRPr="00FB56FA" w:rsidTr="002B1457">
        <w:trPr>
          <w:trHeight w:val="629"/>
        </w:trPr>
        <w:tc>
          <w:tcPr>
            <w:tcW w:w="993" w:type="dxa"/>
            <w:gridSpan w:val="2"/>
          </w:tcPr>
          <w:p w:rsidR="00D53270" w:rsidRPr="00FB56FA" w:rsidRDefault="003B56BC" w:rsidP="00A8296E">
            <w:pPr>
              <w:jc w:val="both"/>
              <w:rPr>
                <w:b/>
                <w:sz w:val="24"/>
                <w:szCs w:val="24"/>
              </w:rPr>
            </w:pPr>
            <w:r w:rsidRPr="00FB56FA">
              <w:rPr>
                <w:b/>
                <w:sz w:val="24"/>
                <w:szCs w:val="24"/>
              </w:rPr>
              <w:t>1</w:t>
            </w:r>
          </w:p>
        </w:tc>
        <w:tc>
          <w:tcPr>
            <w:tcW w:w="3969" w:type="dxa"/>
          </w:tcPr>
          <w:p w:rsidR="00D53270" w:rsidRPr="00FB56FA" w:rsidRDefault="00D53270" w:rsidP="00D53270">
            <w:pPr>
              <w:jc w:val="both"/>
              <w:rPr>
                <w:b/>
                <w:sz w:val="24"/>
                <w:szCs w:val="24"/>
              </w:rPr>
            </w:pPr>
            <w:r w:rsidRPr="00FB56FA">
              <w:rPr>
                <w:b/>
                <w:sz w:val="24"/>
                <w:szCs w:val="24"/>
              </w:rPr>
              <w:t>Всего по подпрограмме, в том числе:</w:t>
            </w:r>
          </w:p>
        </w:tc>
        <w:tc>
          <w:tcPr>
            <w:tcW w:w="1417" w:type="dxa"/>
          </w:tcPr>
          <w:p w:rsidR="00D53270" w:rsidRPr="00FB56FA" w:rsidRDefault="00D53270" w:rsidP="00A8296E">
            <w:pPr>
              <w:jc w:val="center"/>
              <w:rPr>
                <w:b/>
                <w:i/>
                <w:sz w:val="24"/>
                <w:szCs w:val="24"/>
              </w:rPr>
            </w:pPr>
            <w:r w:rsidRPr="00FB56FA">
              <w:rPr>
                <w:b/>
                <w:i/>
                <w:sz w:val="24"/>
                <w:szCs w:val="24"/>
              </w:rPr>
              <w:t>80 306,60</w:t>
            </w:r>
          </w:p>
        </w:tc>
        <w:tc>
          <w:tcPr>
            <w:tcW w:w="1559" w:type="dxa"/>
          </w:tcPr>
          <w:p w:rsidR="00D53270" w:rsidRPr="00FB56FA" w:rsidRDefault="00D53270" w:rsidP="00A8296E">
            <w:pPr>
              <w:jc w:val="center"/>
              <w:rPr>
                <w:b/>
                <w:i/>
                <w:sz w:val="24"/>
                <w:szCs w:val="24"/>
              </w:rPr>
            </w:pPr>
            <w:r w:rsidRPr="00FB56FA">
              <w:rPr>
                <w:b/>
                <w:i/>
                <w:sz w:val="24"/>
                <w:szCs w:val="24"/>
              </w:rPr>
              <w:t>92 090,00</w:t>
            </w:r>
          </w:p>
        </w:tc>
        <w:tc>
          <w:tcPr>
            <w:tcW w:w="1276" w:type="dxa"/>
          </w:tcPr>
          <w:p w:rsidR="00D53270" w:rsidRPr="00FB56FA" w:rsidRDefault="00D53270" w:rsidP="00A8296E">
            <w:pPr>
              <w:jc w:val="center"/>
              <w:rPr>
                <w:b/>
                <w:i/>
                <w:sz w:val="24"/>
                <w:szCs w:val="24"/>
              </w:rPr>
            </w:pPr>
            <w:r w:rsidRPr="00FB56FA">
              <w:rPr>
                <w:b/>
                <w:i/>
                <w:sz w:val="24"/>
                <w:szCs w:val="24"/>
              </w:rPr>
              <w:t>92 090,00</w:t>
            </w:r>
          </w:p>
        </w:tc>
        <w:tc>
          <w:tcPr>
            <w:tcW w:w="1559" w:type="dxa"/>
          </w:tcPr>
          <w:p w:rsidR="00D53270" w:rsidRPr="00FB56FA" w:rsidRDefault="00D53270" w:rsidP="00A8296E">
            <w:pPr>
              <w:jc w:val="both"/>
              <w:rPr>
                <w:b/>
                <w:sz w:val="24"/>
                <w:szCs w:val="24"/>
              </w:rPr>
            </w:pPr>
          </w:p>
        </w:tc>
      </w:tr>
      <w:tr w:rsidR="003B56BC" w:rsidRPr="00FB56FA" w:rsidTr="002B1457">
        <w:trPr>
          <w:trHeight w:val="272"/>
        </w:trPr>
        <w:tc>
          <w:tcPr>
            <w:tcW w:w="993" w:type="dxa"/>
            <w:gridSpan w:val="2"/>
          </w:tcPr>
          <w:p w:rsidR="00D53270" w:rsidRPr="00FB56FA" w:rsidRDefault="003B56BC" w:rsidP="00433470">
            <w:pPr>
              <w:jc w:val="both"/>
              <w:rPr>
                <w:sz w:val="24"/>
                <w:szCs w:val="24"/>
              </w:rPr>
            </w:pPr>
            <w:r w:rsidRPr="00FB56FA">
              <w:rPr>
                <w:sz w:val="24"/>
                <w:szCs w:val="24"/>
              </w:rPr>
              <w:t>2</w:t>
            </w:r>
          </w:p>
        </w:tc>
        <w:tc>
          <w:tcPr>
            <w:tcW w:w="3969" w:type="dxa"/>
          </w:tcPr>
          <w:p w:rsidR="00D53270" w:rsidRPr="00FB56FA" w:rsidRDefault="00036199" w:rsidP="00036199">
            <w:pPr>
              <w:jc w:val="both"/>
              <w:rPr>
                <w:sz w:val="24"/>
                <w:szCs w:val="24"/>
              </w:rPr>
            </w:pPr>
            <w:r w:rsidRPr="00FB56FA">
              <w:rPr>
                <w:sz w:val="24"/>
                <w:szCs w:val="24"/>
              </w:rPr>
              <w:t xml:space="preserve">Местный бюджет </w:t>
            </w:r>
          </w:p>
        </w:tc>
        <w:tc>
          <w:tcPr>
            <w:tcW w:w="1417" w:type="dxa"/>
          </w:tcPr>
          <w:p w:rsidR="00D53270" w:rsidRPr="00FB56FA" w:rsidRDefault="00036199" w:rsidP="00A8296E">
            <w:pPr>
              <w:jc w:val="center"/>
              <w:rPr>
                <w:sz w:val="24"/>
                <w:szCs w:val="24"/>
              </w:rPr>
            </w:pPr>
            <w:r w:rsidRPr="00FB56FA">
              <w:rPr>
                <w:sz w:val="24"/>
                <w:szCs w:val="24"/>
              </w:rPr>
              <w:t>76677,2</w:t>
            </w:r>
          </w:p>
        </w:tc>
        <w:tc>
          <w:tcPr>
            <w:tcW w:w="1559" w:type="dxa"/>
          </w:tcPr>
          <w:p w:rsidR="00D53270" w:rsidRPr="00FB56FA" w:rsidRDefault="00036199" w:rsidP="00A8296E">
            <w:pPr>
              <w:jc w:val="center"/>
              <w:rPr>
                <w:sz w:val="24"/>
                <w:szCs w:val="24"/>
              </w:rPr>
            </w:pPr>
            <w:r w:rsidRPr="00FB56FA">
              <w:rPr>
                <w:sz w:val="24"/>
                <w:szCs w:val="24"/>
              </w:rPr>
              <w:t>92090,0</w:t>
            </w:r>
          </w:p>
        </w:tc>
        <w:tc>
          <w:tcPr>
            <w:tcW w:w="1276" w:type="dxa"/>
          </w:tcPr>
          <w:p w:rsidR="00D53270" w:rsidRPr="00FB56FA" w:rsidRDefault="00036199" w:rsidP="00A8296E">
            <w:pPr>
              <w:jc w:val="center"/>
              <w:rPr>
                <w:sz w:val="24"/>
                <w:szCs w:val="24"/>
              </w:rPr>
            </w:pPr>
            <w:r w:rsidRPr="00FB56FA">
              <w:rPr>
                <w:sz w:val="24"/>
                <w:szCs w:val="24"/>
              </w:rPr>
              <w:t>92090,0</w:t>
            </w:r>
          </w:p>
        </w:tc>
        <w:tc>
          <w:tcPr>
            <w:tcW w:w="1559" w:type="dxa"/>
          </w:tcPr>
          <w:p w:rsidR="00D53270" w:rsidRPr="00FB56FA" w:rsidRDefault="00D53270" w:rsidP="00A8296E">
            <w:pPr>
              <w:jc w:val="both"/>
              <w:rPr>
                <w:sz w:val="24"/>
                <w:szCs w:val="24"/>
              </w:rPr>
            </w:pPr>
          </w:p>
        </w:tc>
      </w:tr>
      <w:tr w:rsidR="003B56BC" w:rsidRPr="00FB56FA" w:rsidTr="002B1457">
        <w:trPr>
          <w:trHeight w:val="376"/>
        </w:trPr>
        <w:tc>
          <w:tcPr>
            <w:tcW w:w="993" w:type="dxa"/>
            <w:gridSpan w:val="2"/>
          </w:tcPr>
          <w:p w:rsidR="00D53270" w:rsidRPr="00FB56FA" w:rsidRDefault="003B56BC" w:rsidP="00433470">
            <w:pPr>
              <w:jc w:val="both"/>
              <w:rPr>
                <w:sz w:val="24"/>
                <w:szCs w:val="24"/>
              </w:rPr>
            </w:pPr>
            <w:r w:rsidRPr="00FB56FA">
              <w:rPr>
                <w:sz w:val="24"/>
                <w:szCs w:val="24"/>
              </w:rPr>
              <w:t>3</w:t>
            </w:r>
          </w:p>
        </w:tc>
        <w:tc>
          <w:tcPr>
            <w:tcW w:w="3969" w:type="dxa"/>
          </w:tcPr>
          <w:p w:rsidR="00D53270" w:rsidRPr="00FB56FA" w:rsidRDefault="00036199" w:rsidP="00A8296E">
            <w:pPr>
              <w:jc w:val="both"/>
              <w:rPr>
                <w:sz w:val="24"/>
                <w:szCs w:val="24"/>
              </w:rPr>
            </w:pPr>
            <w:r w:rsidRPr="00FB56FA">
              <w:rPr>
                <w:sz w:val="24"/>
                <w:szCs w:val="24"/>
              </w:rPr>
              <w:t>Областной бюджет</w:t>
            </w:r>
          </w:p>
        </w:tc>
        <w:tc>
          <w:tcPr>
            <w:tcW w:w="1417" w:type="dxa"/>
          </w:tcPr>
          <w:p w:rsidR="00D53270" w:rsidRPr="00FB56FA" w:rsidRDefault="00036199" w:rsidP="00A8296E">
            <w:pPr>
              <w:jc w:val="center"/>
              <w:rPr>
                <w:sz w:val="24"/>
                <w:szCs w:val="24"/>
              </w:rPr>
            </w:pPr>
            <w:r w:rsidRPr="00FB56FA">
              <w:rPr>
                <w:sz w:val="24"/>
                <w:szCs w:val="24"/>
              </w:rPr>
              <w:t>3629,4</w:t>
            </w:r>
          </w:p>
        </w:tc>
        <w:tc>
          <w:tcPr>
            <w:tcW w:w="1559" w:type="dxa"/>
          </w:tcPr>
          <w:p w:rsidR="00D53270" w:rsidRPr="00FB56FA" w:rsidRDefault="00D53270" w:rsidP="00A8296E">
            <w:pPr>
              <w:jc w:val="center"/>
              <w:rPr>
                <w:sz w:val="24"/>
                <w:szCs w:val="24"/>
              </w:rPr>
            </w:pPr>
          </w:p>
        </w:tc>
        <w:tc>
          <w:tcPr>
            <w:tcW w:w="1276" w:type="dxa"/>
          </w:tcPr>
          <w:p w:rsidR="00D53270" w:rsidRPr="00FB56FA" w:rsidRDefault="00D53270" w:rsidP="00A8296E">
            <w:pPr>
              <w:jc w:val="center"/>
              <w:rPr>
                <w:sz w:val="24"/>
                <w:szCs w:val="24"/>
              </w:rPr>
            </w:pPr>
          </w:p>
        </w:tc>
        <w:tc>
          <w:tcPr>
            <w:tcW w:w="1559" w:type="dxa"/>
          </w:tcPr>
          <w:p w:rsidR="00D53270" w:rsidRPr="00FB56FA" w:rsidRDefault="00D53270" w:rsidP="00A8296E">
            <w:pPr>
              <w:jc w:val="both"/>
              <w:rPr>
                <w:sz w:val="24"/>
                <w:szCs w:val="24"/>
              </w:rPr>
            </w:pPr>
          </w:p>
        </w:tc>
      </w:tr>
      <w:tr w:rsidR="00D53270" w:rsidRPr="00FB56FA" w:rsidTr="002B1457">
        <w:tc>
          <w:tcPr>
            <w:tcW w:w="10773" w:type="dxa"/>
            <w:gridSpan w:val="7"/>
          </w:tcPr>
          <w:p w:rsidR="00D53270" w:rsidRPr="00FB56FA" w:rsidRDefault="00D53270" w:rsidP="002E7F71">
            <w:pPr>
              <w:jc w:val="center"/>
              <w:rPr>
                <w:b/>
                <w:sz w:val="24"/>
                <w:szCs w:val="24"/>
              </w:rPr>
            </w:pPr>
            <w:r w:rsidRPr="00FB56FA">
              <w:rPr>
                <w:b/>
                <w:sz w:val="24"/>
                <w:szCs w:val="24"/>
              </w:rPr>
              <w:t>Раздел 1. Развитие и модернизация систем коммунальной инфраструктуры теплоснабжения, водоснабжения и водоотведения, а также объектов, используемых для утилизации, обезвреживания и захоронения твердых бытовых отходов</w:t>
            </w:r>
          </w:p>
        </w:tc>
      </w:tr>
      <w:tr w:rsidR="003B56BC" w:rsidRPr="00FB56FA" w:rsidTr="002B1457">
        <w:trPr>
          <w:trHeight w:val="561"/>
        </w:trPr>
        <w:tc>
          <w:tcPr>
            <w:tcW w:w="993" w:type="dxa"/>
            <w:gridSpan w:val="2"/>
          </w:tcPr>
          <w:p w:rsidR="00D53270" w:rsidRPr="00FB56FA" w:rsidRDefault="002E7F71" w:rsidP="002E7F71">
            <w:pPr>
              <w:ind w:left="360"/>
              <w:jc w:val="both"/>
              <w:rPr>
                <w:sz w:val="24"/>
                <w:szCs w:val="24"/>
              </w:rPr>
            </w:pPr>
            <w:r w:rsidRPr="00FB56FA">
              <w:rPr>
                <w:sz w:val="24"/>
                <w:szCs w:val="24"/>
              </w:rPr>
              <w:t>1</w:t>
            </w:r>
          </w:p>
        </w:tc>
        <w:tc>
          <w:tcPr>
            <w:tcW w:w="3969" w:type="dxa"/>
          </w:tcPr>
          <w:p w:rsidR="00D53270" w:rsidRPr="00FB56FA" w:rsidRDefault="00D53270" w:rsidP="00A8296E">
            <w:pPr>
              <w:jc w:val="both"/>
              <w:rPr>
                <w:sz w:val="24"/>
                <w:szCs w:val="24"/>
              </w:rPr>
            </w:pPr>
            <w:r w:rsidRPr="00FB56FA">
              <w:rPr>
                <w:sz w:val="24"/>
                <w:szCs w:val="24"/>
              </w:rPr>
              <w:t xml:space="preserve">Строительство тепловой сети ДУ 150 от котельной НГЧ до МКД по </w:t>
            </w:r>
            <w:r w:rsidRPr="00FB56FA">
              <w:rPr>
                <w:sz w:val="24"/>
                <w:szCs w:val="24"/>
              </w:rPr>
              <w:lastRenderedPageBreak/>
              <w:t>улице Свердлова 14а в р.п. Шаля</w:t>
            </w:r>
          </w:p>
        </w:tc>
        <w:tc>
          <w:tcPr>
            <w:tcW w:w="1417" w:type="dxa"/>
          </w:tcPr>
          <w:p w:rsidR="00D53270" w:rsidRPr="00FB56FA" w:rsidRDefault="00D53270" w:rsidP="00A8296E">
            <w:pPr>
              <w:jc w:val="center"/>
              <w:rPr>
                <w:sz w:val="24"/>
                <w:szCs w:val="24"/>
              </w:rPr>
            </w:pPr>
            <w:r w:rsidRPr="00FB56FA">
              <w:rPr>
                <w:sz w:val="24"/>
                <w:szCs w:val="24"/>
              </w:rPr>
              <w:lastRenderedPageBreak/>
              <w:t>3 741,70</w:t>
            </w:r>
          </w:p>
        </w:tc>
        <w:tc>
          <w:tcPr>
            <w:tcW w:w="1559" w:type="dxa"/>
          </w:tcPr>
          <w:p w:rsidR="00D53270" w:rsidRPr="00FB56FA" w:rsidRDefault="00D53270" w:rsidP="00A8296E">
            <w:pPr>
              <w:jc w:val="center"/>
              <w:rPr>
                <w:sz w:val="24"/>
                <w:szCs w:val="24"/>
              </w:rPr>
            </w:pPr>
            <w:r w:rsidRPr="00FB56FA">
              <w:rPr>
                <w:sz w:val="24"/>
                <w:szCs w:val="24"/>
              </w:rPr>
              <w:t>0</w:t>
            </w:r>
          </w:p>
        </w:tc>
        <w:tc>
          <w:tcPr>
            <w:tcW w:w="1276" w:type="dxa"/>
          </w:tcPr>
          <w:p w:rsidR="00D53270" w:rsidRPr="00FB56FA" w:rsidRDefault="00D53270" w:rsidP="00A8296E">
            <w:pPr>
              <w:jc w:val="center"/>
              <w:rPr>
                <w:sz w:val="24"/>
                <w:szCs w:val="24"/>
              </w:rPr>
            </w:pPr>
            <w:r w:rsidRPr="00FB56FA">
              <w:rPr>
                <w:sz w:val="24"/>
                <w:szCs w:val="24"/>
              </w:rPr>
              <w:t>0</w:t>
            </w:r>
          </w:p>
        </w:tc>
        <w:tc>
          <w:tcPr>
            <w:tcW w:w="1559" w:type="dxa"/>
          </w:tcPr>
          <w:p w:rsidR="00D53270" w:rsidRPr="00FB56FA" w:rsidRDefault="003B56BC" w:rsidP="003B56BC">
            <w:pPr>
              <w:jc w:val="center"/>
              <w:rPr>
                <w:sz w:val="24"/>
                <w:szCs w:val="24"/>
              </w:rPr>
            </w:pPr>
            <w:r w:rsidRPr="00FB56FA">
              <w:rPr>
                <w:sz w:val="24"/>
                <w:szCs w:val="24"/>
              </w:rPr>
              <w:t>6</w:t>
            </w:r>
          </w:p>
        </w:tc>
      </w:tr>
      <w:tr w:rsidR="00D53270" w:rsidRPr="00FB56FA" w:rsidTr="002B1457">
        <w:trPr>
          <w:trHeight w:val="561"/>
        </w:trPr>
        <w:tc>
          <w:tcPr>
            <w:tcW w:w="993" w:type="dxa"/>
            <w:gridSpan w:val="2"/>
          </w:tcPr>
          <w:p w:rsidR="00D53270" w:rsidRPr="00FB56FA" w:rsidRDefault="002E7F71" w:rsidP="002E7F71">
            <w:pPr>
              <w:ind w:left="360"/>
              <w:jc w:val="both"/>
              <w:rPr>
                <w:sz w:val="24"/>
                <w:szCs w:val="24"/>
              </w:rPr>
            </w:pPr>
            <w:r w:rsidRPr="00FB56FA">
              <w:rPr>
                <w:sz w:val="24"/>
                <w:szCs w:val="24"/>
              </w:rPr>
              <w:lastRenderedPageBreak/>
              <w:t>2</w:t>
            </w:r>
          </w:p>
        </w:tc>
        <w:tc>
          <w:tcPr>
            <w:tcW w:w="3969" w:type="dxa"/>
          </w:tcPr>
          <w:p w:rsidR="00D53270" w:rsidRPr="00FB56FA" w:rsidRDefault="00D53270" w:rsidP="00433470">
            <w:pPr>
              <w:jc w:val="both"/>
              <w:rPr>
                <w:sz w:val="24"/>
                <w:szCs w:val="24"/>
              </w:rPr>
            </w:pPr>
            <w:r w:rsidRPr="00FB56FA">
              <w:rPr>
                <w:sz w:val="24"/>
                <w:szCs w:val="24"/>
              </w:rPr>
              <w:t>Областной бюджет</w:t>
            </w:r>
          </w:p>
        </w:tc>
        <w:tc>
          <w:tcPr>
            <w:tcW w:w="1417" w:type="dxa"/>
          </w:tcPr>
          <w:p w:rsidR="00D53270" w:rsidRPr="00FB56FA" w:rsidRDefault="00036199" w:rsidP="00433470">
            <w:pPr>
              <w:jc w:val="center"/>
              <w:rPr>
                <w:sz w:val="24"/>
                <w:szCs w:val="24"/>
              </w:rPr>
            </w:pPr>
            <w:r w:rsidRPr="00FB56FA">
              <w:rPr>
                <w:sz w:val="24"/>
                <w:szCs w:val="24"/>
              </w:rPr>
              <w:t>3629,4</w:t>
            </w:r>
          </w:p>
        </w:tc>
        <w:tc>
          <w:tcPr>
            <w:tcW w:w="1559" w:type="dxa"/>
          </w:tcPr>
          <w:p w:rsidR="00D53270" w:rsidRPr="00FB56FA" w:rsidRDefault="00036199" w:rsidP="00433470">
            <w:pPr>
              <w:jc w:val="center"/>
              <w:rPr>
                <w:sz w:val="24"/>
                <w:szCs w:val="24"/>
              </w:rPr>
            </w:pPr>
            <w:r w:rsidRPr="00FB56FA">
              <w:rPr>
                <w:sz w:val="24"/>
                <w:szCs w:val="24"/>
              </w:rPr>
              <w:t>0</w:t>
            </w:r>
          </w:p>
        </w:tc>
        <w:tc>
          <w:tcPr>
            <w:tcW w:w="1276" w:type="dxa"/>
          </w:tcPr>
          <w:p w:rsidR="00D53270" w:rsidRPr="00FB56FA" w:rsidRDefault="00036199" w:rsidP="00433470">
            <w:pPr>
              <w:jc w:val="center"/>
              <w:rPr>
                <w:sz w:val="24"/>
                <w:szCs w:val="24"/>
              </w:rPr>
            </w:pPr>
            <w:r w:rsidRPr="00FB56FA">
              <w:rPr>
                <w:sz w:val="24"/>
                <w:szCs w:val="24"/>
              </w:rPr>
              <w:t>0</w:t>
            </w:r>
          </w:p>
        </w:tc>
        <w:tc>
          <w:tcPr>
            <w:tcW w:w="1559" w:type="dxa"/>
          </w:tcPr>
          <w:p w:rsidR="00D53270" w:rsidRPr="00FB56FA" w:rsidRDefault="00D53270" w:rsidP="003B56BC">
            <w:pPr>
              <w:jc w:val="center"/>
              <w:rPr>
                <w:sz w:val="24"/>
                <w:szCs w:val="24"/>
              </w:rPr>
            </w:pPr>
          </w:p>
        </w:tc>
      </w:tr>
      <w:tr w:rsidR="00D53270" w:rsidRPr="00FB56FA" w:rsidTr="002B1457">
        <w:trPr>
          <w:trHeight w:val="561"/>
        </w:trPr>
        <w:tc>
          <w:tcPr>
            <w:tcW w:w="993" w:type="dxa"/>
            <w:gridSpan w:val="2"/>
          </w:tcPr>
          <w:p w:rsidR="00D53270" w:rsidRPr="00FB56FA" w:rsidRDefault="002E7F71" w:rsidP="002E7F71">
            <w:pPr>
              <w:ind w:left="360"/>
              <w:jc w:val="both"/>
              <w:rPr>
                <w:sz w:val="24"/>
                <w:szCs w:val="24"/>
              </w:rPr>
            </w:pPr>
            <w:r w:rsidRPr="00FB56FA">
              <w:rPr>
                <w:sz w:val="24"/>
                <w:szCs w:val="24"/>
              </w:rPr>
              <w:t>3</w:t>
            </w:r>
          </w:p>
        </w:tc>
        <w:tc>
          <w:tcPr>
            <w:tcW w:w="3969" w:type="dxa"/>
          </w:tcPr>
          <w:p w:rsidR="00D53270" w:rsidRPr="00FB56FA" w:rsidRDefault="00D53270" w:rsidP="00433470">
            <w:pPr>
              <w:jc w:val="both"/>
              <w:rPr>
                <w:sz w:val="24"/>
                <w:szCs w:val="24"/>
              </w:rPr>
            </w:pPr>
            <w:r w:rsidRPr="00FB56FA">
              <w:rPr>
                <w:sz w:val="24"/>
                <w:szCs w:val="24"/>
              </w:rPr>
              <w:t>Местный бюджет</w:t>
            </w:r>
          </w:p>
        </w:tc>
        <w:tc>
          <w:tcPr>
            <w:tcW w:w="1417" w:type="dxa"/>
          </w:tcPr>
          <w:p w:rsidR="00D53270" w:rsidRPr="00FB56FA" w:rsidRDefault="00036199" w:rsidP="00433470">
            <w:pPr>
              <w:jc w:val="center"/>
              <w:rPr>
                <w:sz w:val="24"/>
                <w:szCs w:val="24"/>
              </w:rPr>
            </w:pPr>
            <w:r w:rsidRPr="00FB56FA">
              <w:rPr>
                <w:sz w:val="24"/>
                <w:szCs w:val="24"/>
              </w:rPr>
              <w:t>112,3</w:t>
            </w:r>
          </w:p>
        </w:tc>
        <w:tc>
          <w:tcPr>
            <w:tcW w:w="1559" w:type="dxa"/>
          </w:tcPr>
          <w:p w:rsidR="00D53270" w:rsidRPr="00FB56FA" w:rsidRDefault="00036199" w:rsidP="00433470">
            <w:pPr>
              <w:jc w:val="center"/>
              <w:rPr>
                <w:sz w:val="24"/>
                <w:szCs w:val="24"/>
              </w:rPr>
            </w:pPr>
            <w:r w:rsidRPr="00FB56FA">
              <w:rPr>
                <w:sz w:val="24"/>
                <w:szCs w:val="24"/>
              </w:rPr>
              <w:t>0</w:t>
            </w:r>
          </w:p>
        </w:tc>
        <w:tc>
          <w:tcPr>
            <w:tcW w:w="1276" w:type="dxa"/>
          </w:tcPr>
          <w:p w:rsidR="00D53270" w:rsidRPr="00FB56FA" w:rsidRDefault="00036199" w:rsidP="00433470">
            <w:pPr>
              <w:jc w:val="center"/>
              <w:rPr>
                <w:sz w:val="24"/>
                <w:szCs w:val="24"/>
              </w:rPr>
            </w:pPr>
            <w:r w:rsidRPr="00FB56FA">
              <w:rPr>
                <w:sz w:val="24"/>
                <w:szCs w:val="24"/>
              </w:rPr>
              <w:t>0</w:t>
            </w:r>
          </w:p>
        </w:tc>
        <w:tc>
          <w:tcPr>
            <w:tcW w:w="1559" w:type="dxa"/>
          </w:tcPr>
          <w:p w:rsidR="00D53270" w:rsidRPr="00FB56FA" w:rsidRDefault="00D53270" w:rsidP="003B56BC">
            <w:pPr>
              <w:jc w:val="center"/>
              <w:rPr>
                <w:sz w:val="24"/>
                <w:szCs w:val="24"/>
              </w:rPr>
            </w:pPr>
          </w:p>
        </w:tc>
      </w:tr>
      <w:tr w:rsidR="003B56BC" w:rsidRPr="00FB56FA" w:rsidTr="002B1457">
        <w:trPr>
          <w:trHeight w:val="591"/>
        </w:trPr>
        <w:tc>
          <w:tcPr>
            <w:tcW w:w="993" w:type="dxa"/>
            <w:gridSpan w:val="2"/>
          </w:tcPr>
          <w:p w:rsidR="00D53270" w:rsidRPr="00FB56FA" w:rsidRDefault="002E7F71" w:rsidP="002E7F71">
            <w:pPr>
              <w:ind w:left="360"/>
              <w:jc w:val="both"/>
              <w:rPr>
                <w:sz w:val="24"/>
                <w:szCs w:val="24"/>
              </w:rPr>
            </w:pPr>
            <w:r w:rsidRPr="00FB56FA">
              <w:rPr>
                <w:sz w:val="24"/>
                <w:szCs w:val="24"/>
              </w:rPr>
              <w:t>4</w:t>
            </w:r>
          </w:p>
        </w:tc>
        <w:tc>
          <w:tcPr>
            <w:tcW w:w="3969" w:type="dxa"/>
          </w:tcPr>
          <w:p w:rsidR="00D53270" w:rsidRPr="00FB56FA" w:rsidRDefault="00D53270" w:rsidP="00A8296E">
            <w:pPr>
              <w:jc w:val="both"/>
              <w:rPr>
                <w:sz w:val="24"/>
                <w:szCs w:val="24"/>
              </w:rPr>
            </w:pPr>
            <w:r w:rsidRPr="00FB56FA">
              <w:rPr>
                <w:sz w:val="24"/>
                <w:szCs w:val="24"/>
              </w:rPr>
              <w:t>Строительство тепловой сети ДУ 150 от котельной по ул. Калинина 52А до МКД по ул. Энгельса 29</w:t>
            </w:r>
            <w:r w:rsidR="00433470" w:rsidRPr="00FB56FA">
              <w:rPr>
                <w:sz w:val="24"/>
                <w:szCs w:val="24"/>
              </w:rPr>
              <w:t>, всего, в том числе:</w:t>
            </w:r>
          </w:p>
        </w:tc>
        <w:tc>
          <w:tcPr>
            <w:tcW w:w="1417" w:type="dxa"/>
          </w:tcPr>
          <w:p w:rsidR="00D53270" w:rsidRPr="00FB56FA" w:rsidRDefault="00D53270" w:rsidP="00A8296E">
            <w:pPr>
              <w:jc w:val="center"/>
              <w:rPr>
                <w:sz w:val="24"/>
                <w:szCs w:val="24"/>
              </w:rPr>
            </w:pPr>
            <w:r w:rsidRPr="00FB56FA">
              <w:rPr>
                <w:sz w:val="24"/>
                <w:szCs w:val="24"/>
              </w:rPr>
              <w:t>3 203,0</w:t>
            </w:r>
          </w:p>
          <w:p w:rsidR="00D53270" w:rsidRPr="00FB56FA" w:rsidRDefault="00D53270" w:rsidP="00A8296E">
            <w:pPr>
              <w:jc w:val="center"/>
              <w:rPr>
                <w:sz w:val="24"/>
                <w:szCs w:val="24"/>
              </w:rPr>
            </w:pPr>
          </w:p>
        </w:tc>
        <w:tc>
          <w:tcPr>
            <w:tcW w:w="1559" w:type="dxa"/>
          </w:tcPr>
          <w:p w:rsidR="00D53270" w:rsidRPr="00FB56FA" w:rsidRDefault="00D53270" w:rsidP="00A8296E">
            <w:pPr>
              <w:jc w:val="center"/>
              <w:rPr>
                <w:sz w:val="24"/>
                <w:szCs w:val="24"/>
              </w:rPr>
            </w:pPr>
            <w:r w:rsidRPr="00FB56FA">
              <w:rPr>
                <w:sz w:val="24"/>
                <w:szCs w:val="24"/>
              </w:rPr>
              <w:t>0</w:t>
            </w:r>
          </w:p>
        </w:tc>
        <w:tc>
          <w:tcPr>
            <w:tcW w:w="1276" w:type="dxa"/>
          </w:tcPr>
          <w:p w:rsidR="00D53270" w:rsidRPr="00FB56FA" w:rsidRDefault="00D53270" w:rsidP="00A8296E">
            <w:pPr>
              <w:jc w:val="center"/>
              <w:rPr>
                <w:sz w:val="24"/>
                <w:szCs w:val="24"/>
              </w:rPr>
            </w:pPr>
            <w:r w:rsidRPr="00FB56FA">
              <w:rPr>
                <w:sz w:val="24"/>
                <w:szCs w:val="24"/>
              </w:rPr>
              <w:t>0</w:t>
            </w:r>
          </w:p>
        </w:tc>
        <w:tc>
          <w:tcPr>
            <w:tcW w:w="1559" w:type="dxa"/>
          </w:tcPr>
          <w:p w:rsidR="00D53270" w:rsidRPr="00FB56FA" w:rsidRDefault="003B56BC" w:rsidP="003B56BC">
            <w:pPr>
              <w:jc w:val="center"/>
              <w:rPr>
                <w:sz w:val="24"/>
                <w:szCs w:val="24"/>
              </w:rPr>
            </w:pPr>
            <w:r w:rsidRPr="00FB56FA">
              <w:rPr>
                <w:sz w:val="24"/>
                <w:szCs w:val="24"/>
              </w:rPr>
              <w:t>6</w:t>
            </w:r>
          </w:p>
        </w:tc>
      </w:tr>
      <w:tr w:rsidR="00433470" w:rsidRPr="00FB56FA" w:rsidTr="002B1457">
        <w:trPr>
          <w:trHeight w:val="591"/>
        </w:trPr>
        <w:tc>
          <w:tcPr>
            <w:tcW w:w="993" w:type="dxa"/>
            <w:gridSpan w:val="2"/>
          </w:tcPr>
          <w:p w:rsidR="00433470" w:rsidRPr="00FB56FA" w:rsidRDefault="002E7F71" w:rsidP="002E7F71">
            <w:pPr>
              <w:ind w:left="360"/>
              <w:jc w:val="both"/>
              <w:rPr>
                <w:sz w:val="24"/>
                <w:szCs w:val="24"/>
              </w:rPr>
            </w:pPr>
            <w:r w:rsidRPr="00FB56FA">
              <w:rPr>
                <w:sz w:val="24"/>
                <w:szCs w:val="24"/>
              </w:rPr>
              <w:t>5</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3203,0</w:t>
            </w:r>
          </w:p>
        </w:tc>
        <w:tc>
          <w:tcPr>
            <w:tcW w:w="1559" w:type="dxa"/>
          </w:tcPr>
          <w:p w:rsidR="00433470" w:rsidRPr="00FB56FA" w:rsidRDefault="00433470" w:rsidP="00A8296E">
            <w:pPr>
              <w:jc w:val="center"/>
              <w:rPr>
                <w:sz w:val="24"/>
                <w:szCs w:val="24"/>
              </w:rPr>
            </w:pPr>
            <w:r w:rsidRPr="00FB56FA">
              <w:rPr>
                <w:sz w:val="24"/>
                <w:szCs w:val="24"/>
              </w:rPr>
              <w:t>0</w:t>
            </w:r>
          </w:p>
        </w:tc>
        <w:tc>
          <w:tcPr>
            <w:tcW w:w="1276" w:type="dxa"/>
          </w:tcPr>
          <w:p w:rsidR="00433470" w:rsidRPr="00FB56FA" w:rsidRDefault="00433470" w:rsidP="00A8296E">
            <w:pPr>
              <w:jc w:val="center"/>
              <w:rPr>
                <w:sz w:val="24"/>
                <w:szCs w:val="24"/>
              </w:rPr>
            </w:pPr>
            <w:r w:rsidRPr="00FB56FA">
              <w:rPr>
                <w:sz w:val="24"/>
                <w:szCs w:val="24"/>
              </w:rPr>
              <w:t>0</w:t>
            </w:r>
          </w:p>
        </w:tc>
        <w:tc>
          <w:tcPr>
            <w:tcW w:w="1559" w:type="dxa"/>
          </w:tcPr>
          <w:p w:rsidR="00433470" w:rsidRPr="00FB56FA" w:rsidRDefault="00433470" w:rsidP="003B56BC">
            <w:pPr>
              <w:jc w:val="center"/>
              <w:rPr>
                <w:sz w:val="24"/>
                <w:szCs w:val="24"/>
              </w:rPr>
            </w:pPr>
          </w:p>
        </w:tc>
      </w:tr>
      <w:tr w:rsidR="003B56BC" w:rsidRPr="00FB56FA" w:rsidTr="002B1457">
        <w:trPr>
          <w:trHeight w:val="830"/>
        </w:trPr>
        <w:tc>
          <w:tcPr>
            <w:tcW w:w="993" w:type="dxa"/>
            <w:gridSpan w:val="2"/>
          </w:tcPr>
          <w:p w:rsidR="00D53270" w:rsidRPr="00FB56FA" w:rsidRDefault="002E7F71" w:rsidP="002E7F71">
            <w:pPr>
              <w:ind w:left="360"/>
              <w:jc w:val="both"/>
              <w:rPr>
                <w:sz w:val="24"/>
                <w:szCs w:val="24"/>
              </w:rPr>
            </w:pPr>
            <w:r w:rsidRPr="00FB56FA">
              <w:rPr>
                <w:sz w:val="24"/>
                <w:szCs w:val="24"/>
              </w:rPr>
              <w:t>6</w:t>
            </w:r>
          </w:p>
        </w:tc>
        <w:tc>
          <w:tcPr>
            <w:tcW w:w="3969" w:type="dxa"/>
          </w:tcPr>
          <w:p w:rsidR="00D53270" w:rsidRPr="00FB56FA" w:rsidRDefault="00D53270" w:rsidP="00A8296E">
            <w:pPr>
              <w:jc w:val="both"/>
              <w:rPr>
                <w:sz w:val="24"/>
                <w:szCs w:val="24"/>
              </w:rPr>
            </w:pPr>
            <w:r w:rsidRPr="00FB56FA">
              <w:rPr>
                <w:sz w:val="24"/>
                <w:szCs w:val="24"/>
              </w:rPr>
              <w:t>Строительство тепловых сетей</w:t>
            </w:r>
            <w:r w:rsidR="00433470" w:rsidRPr="00FB56FA">
              <w:rPr>
                <w:sz w:val="24"/>
                <w:szCs w:val="24"/>
              </w:rPr>
              <w:t>, всего, в том числе:</w:t>
            </w:r>
          </w:p>
        </w:tc>
        <w:tc>
          <w:tcPr>
            <w:tcW w:w="1417" w:type="dxa"/>
          </w:tcPr>
          <w:p w:rsidR="00D53270" w:rsidRPr="00FB56FA" w:rsidRDefault="00D53270" w:rsidP="00A8296E">
            <w:pPr>
              <w:jc w:val="center"/>
              <w:rPr>
                <w:sz w:val="24"/>
                <w:szCs w:val="24"/>
              </w:rPr>
            </w:pPr>
            <w:r w:rsidRPr="00FB56FA">
              <w:rPr>
                <w:sz w:val="24"/>
                <w:szCs w:val="24"/>
              </w:rPr>
              <w:t>0</w:t>
            </w:r>
          </w:p>
        </w:tc>
        <w:tc>
          <w:tcPr>
            <w:tcW w:w="1559" w:type="dxa"/>
          </w:tcPr>
          <w:p w:rsidR="00D53270" w:rsidRPr="00FB56FA" w:rsidRDefault="00D53270" w:rsidP="00A8296E">
            <w:pPr>
              <w:jc w:val="center"/>
              <w:rPr>
                <w:sz w:val="24"/>
                <w:szCs w:val="24"/>
              </w:rPr>
            </w:pPr>
            <w:r w:rsidRPr="00FB56FA">
              <w:rPr>
                <w:sz w:val="24"/>
                <w:szCs w:val="24"/>
              </w:rPr>
              <w:t>8 000</w:t>
            </w:r>
          </w:p>
        </w:tc>
        <w:tc>
          <w:tcPr>
            <w:tcW w:w="1276" w:type="dxa"/>
          </w:tcPr>
          <w:p w:rsidR="00D53270" w:rsidRPr="00FB56FA" w:rsidRDefault="00D53270" w:rsidP="00A8296E">
            <w:pPr>
              <w:jc w:val="center"/>
              <w:rPr>
                <w:sz w:val="24"/>
                <w:szCs w:val="24"/>
              </w:rPr>
            </w:pPr>
            <w:r w:rsidRPr="00FB56FA">
              <w:rPr>
                <w:sz w:val="24"/>
                <w:szCs w:val="24"/>
              </w:rPr>
              <w:t>8 000</w:t>
            </w:r>
          </w:p>
        </w:tc>
        <w:tc>
          <w:tcPr>
            <w:tcW w:w="1559" w:type="dxa"/>
          </w:tcPr>
          <w:p w:rsidR="00D53270" w:rsidRPr="00FB56FA" w:rsidRDefault="003B56BC" w:rsidP="003B56BC">
            <w:pPr>
              <w:jc w:val="center"/>
              <w:rPr>
                <w:sz w:val="24"/>
                <w:szCs w:val="24"/>
              </w:rPr>
            </w:pPr>
            <w:r w:rsidRPr="00FB56FA">
              <w:rPr>
                <w:sz w:val="24"/>
                <w:szCs w:val="24"/>
              </w:rPr>
              <w:t>6</w:t>
            </w:r>
          </w:p>
        </w:tc>
      </w:tr>
      <w:tr w:rsidR="00433470" w:rsidRPr="00FB56FA" w:rsidTr="002B1457">
        <w:trPr>
          <w:trHeight w:val="419"/>
        </w:trPr>
        <w:tc>
          <w:tcPr>
            <w:tcW w:w="993" w:type="dxa"/>
            <w:gridSpan w:val="2"/>
          </w:tcPr>
          <w:p w:rsidR="00433470" w:rsidRPr="00FB56FA" w:rsidRDefault="002E7F71" w:rsidP="002E7F71">
            <w:pPr>
              <w:ind w:left="360"/>
              <w:jc w:val="both"/>
              <w:rPr>
                <w:sz w:val="24"/>
                <w:szCs w:val="24"/>
              </w:rPr>
            </w:pPr>
            <w:r w:rsidRPr="00FB56FA">
              <w:rPr>
                <w:sz w:val="24"/>
                <w:szCs w:val="24"/>
              </w:rPr>
              <w:t>7</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0</w:t>
            </w:r>
          </w:p>
        </w:tc>
        <w:tc>
          <w:tcPr>
            <w:tcW w:w="1559" w:type="dxa"/>
          </w:tcPr>
          <w:p w:rsidR="00433470" w:rsidRPr="00FB56FA" w:rsidRDefault="00433470" w:rsidP="00A8296E">
            <w:pPr>
              <w:jc w:val="center"/>
              <w:rPr>
                <w:sz w:val="24"/>
                <w:szCs w:val="24"/>
              </w:rPr>
            </w:pPr>
            <w:r w:rsidRPr="00FB56FA">
              <w:rPr>
                <w:sz w:val="24"/>
                <w:szCs w:val="24"/>
              </w:rPr>
              <w:t>8000</w:t>
            </w:r>
          </w:p>
        </w:tc>
        <w:tc>
          <w:tcPr>
            <w:tcW w:w="1276" w:type="dxa"/>
          </w:tcPr>
          <w:p w:rsidR="00433470" w:rsidRPr="00FB56FA" w:rsidRDefault="00433470" w:rsidP="00A8296E">
            <w:pPr>
              <w:jc w:val="center"/>
              <w:rPr>
                <w:sz w:val="24"/>
                <w:szCs w:val="24"/>
              </w:rPr>
            </w:pPr>
            <w:r w:rsidRPr="00FB56FA">
              <w:rPr>
                <w:sz w:val="24"/>
                <w:szCs w:val="24"/>
              </w:rPr>
              <w:t>8000</w:t>
            </w:r>
          </w:p>
        </w:tc>
        <w:tc>
          <w:tcPr>
            <w:tcW w:w="1559" w:type="dxa"/>
          </w:tcPr>
          <w:p w:rsidR="00433470" w:rsidRPr="00FB56FA" w:rsidRDefault="00433470" w:rsidP="003B56BC">
            <w:pPr>
              <w:jc w:val="center"/>
              <w:rPr>
                <w:sz w:val="24"/>
                <w:szCs w:val="24"/>
              </w:rPr>
            </w:pPr>
          </w:p>
        </w:tc>
      </w:tr>
      <w:tr w:rsidR="003B56BC" w:rsidRPr="00FB56FA" w:rsidTr="002B1457">
        <w:trPr>
          <w:trHeight w:val="830"/>
        </w:trPr>
        <w:tc>
          <w:tcPr>
            <w:tcW w:w="993" w:type="dxa"/>
            <w:gridSpan w:val="2"/>
          </w:tcPr>
          <w:p w:rsidR="00D53270" w:rsidRPr="00FB56FA" w:rsidRDefault="002E7F71" w:rsidP="002E7F71">
            <w:pPr>
              <w:ind w:left="360"/>
              <w:jc w:val="both"/>
              <w:rPr>
                <w:sz w:val="24"/>
                <w:szCs w:val="24"/>
              </w:rPr>
            </w:pPr>
            <w:r w:rsidRPr="00FB56FA">
              <w:rPr>
                <w:sz w:val="24"/>
                <w:szCs w:val="24"/>
              </w:rPr>
              <w:t>8</w:t>
            </w:r>
          </w:p>
        </w:tc>
        <w:tc>
          <w:tcPr>
            <w:tcW w:w="3969" w:type="dxa"/>
          </w:tcPr>
          <w:p w:rsidR="00D53270" w:rsidRPr="00FB56FA" w:rsidRDefault="00D53270" w:rsidP="00433470">
            <w:pPr>
              <w:jc w:val="both"/>
              <w:rPr>
                <w:sz w:val="24"/>
                <w:szCs w:val="24"/>
              </w:rPr>
            </w:pPr>
            <w:r w:rsidRPr="00FB56FA">
              <w:rPr>
                <w:sz w:val="24"/>
                <w:szCs w:val="24"/>
              </w:rPr>
              <w:t>Ремонт водопроводных сетей</w:t>
            </w:r>
            <w:r w:rsidR="00433470" w:rsidRPr="00FB56FA">
              <w:rPr>
                <w:sz w:val="24"/>
                <w:szCs w:val="24"/>
              </w:rPr>
              <w:t>, всего, в том числе:</w:t>
            </w:r>
            <w:r w:rsidRPr="00FB56FA">
              <w:rPr>
                <w:sz w:val="24"/>
                <w:szCs w:val="24"/>
              </w:rPr>
              <w:t xml:space="preserve"> </w:t>
            </w:r>
          </w:p>
        </w:tc>
        <w:tc>
          <w:tcPr>
            <w:tcW w:w="1417" w:type="dxa"/>
          </w:tcPr>
          <w:p w:rsidR="00D53270" w:rsidRPr="00FB56FA" w:rsidRDefault="00D53270" w:rsidP="00A8296E">
            <w:pPr>
              <w:jc w:val="center"/>
              <w:rPr>
                <w:sz w:val="24"/>
                <w:szCs w:val="24"/>
              </w:rPr>
            </w:pPr>
            <w:r w:rsidRPr="00FB56FA">
              <w:rPr>
                <w:sz w:val="24"/>
                <w:szCs w:val="24"/>
              </w:rPr>
              <w:t>6 995,885</w:t>
            </w:r>
          </w:p>
        </w:tc>
        <w:tc>
          <w:tcPr>
            <w:tcW w:w="1559" w:type="dxa"/>
          </w:tcPr>
          <w:p w:rsidR="00D53270" w:rsidRPr="00FB56FA" w:rsidRDefault="00D53270" w:rsidP="00A8296E">
            <w:pPr>
              <w:jc w:val="center"/>
              <w:rPr>
                <w:sz w:val="24"/>
                <w:szCs w:val="24"/>
              </w:rPr>
            </w:pPr>
            <w:r w:rsidRPr="00FB56FA">
              <w:rPr>
                <w:sz w:val="24"/>
                <w:szCs w:val="24"/>
              </w:rPr>
              <w:t>11 926,1</w:t>
            </w:r>
          </w:p>
        </w:tc>
        <w:tc>
          <w:tcPr>
            <w:tcW w:w="1276" w:type="dxa"/>
          </w:tcPr>
          <w:p w:rsidR="00D53270" w:rsidRPr="00FB56FA" w:rsidRDefault="00D53270" w:rsidP="00A8296E">
            <w:pPr>
              <w:jc w:val="center"/>
              <w:rPr>
                <w:sz w:val="24"/>
                <w:szCs w:val="24"/>
              </w:rPr>
            </w:pPr>
            <w:r w:rsidRPr="00FB56FA">
              <w:rPr>
                <w:sz w:val="24"/>
                <w:szCs w:val="24"/>
              </w:rPr>
              <w:t>6 695,60</w:t>
            </w:r>
          </w:p>
        </w:tc>
        <w:tc>
          <w:tcPr>
            <w:tcW w:w="1559" w:type="dxa"/>
          </w:tcPr>
          <w:p w:rsidR="00D53270" w:rsidRPr="00FB56FA" w:rsidRDefault="003B56BC" w:rsidP="003B56BC">
            <w:pPr>
              <w:jc w:val="center"/>
              <w:rPr>
                <w:sz w:val="24"/>
                <w:szCs w:val="24"/>
              </w:rPr>
            </w:pPr>
            <w:r w:rsidRPr="00FB56FA">
              <w:rPr>
                <w:sz w:val="24"/>
                <w:szCs w:val="24"/>
              </w:rPr>
              <w:t>5</w:t>
            </w:r>
          </w:p>
        </w:tc>
      </w:tr>
      <w:tr w:rsidR="00433470" w:rsidRPr="00FB56FA" w:rsidTr="002B1457">
        <w:trPr>
          <w:trHeight w:val="437"/>
        </w:trPr>
        <w:tc>
          <w:tcPr>
            <w:tcW w:w="993" w:type="dxa"/>
            <w:gridSpan w:val="2"/>
          </w:tcPr>
          <w:p w:rsidR="00433470" w:rsidRPr="00FB56FA" w:rsidRDefault="002E7F71" w:rsidP="002E7F71">
            <w:pPr>
              <w:ind w:left="360"/>
              <w:jc w:val="both"/>
              <w:rPr>
                <w:sz w:val="24"/>
                <w:szCs w:val="24"/>
              </w:rPr>
            </w:pPr>
            <w:r w:rsidRPr="00FB56FA">
              <w:rPr>
                <w:sz w:val="24"/>
                <w:szCs w:val="24"/>
              </w:rPr>
              <w:t>9</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6 995,885</w:t>
            </w:r>
          </w:p>
        </w:tc>
        <w:tc>
          <w:tcPr>
            <w:tcW w:w="1559" w:type="dxa"/>
          </w:tcPr>
          <w:p w:rsidR="00433470" w:rsidRPr="00FB56FA" w:rsidRDefault="00433470" w:rsidP="00A8296E">
            <w:pPr>
              <w:jc w:val="center"/>
              <w:rPr>
                <w:sz w:val="24"/>
                <w:szCs w:val="24"/>
              </w:rPr>
            </w:pPr>
            <w:r w:rsidRPr="00FB56FA">
              <w:rPr>
                <w:sz w:val="24"/>
                <w:szCs w:val="24"/>
              </w:rPr>
              <w:t>11 926,1</w:t>
            </w:r>
          </w:p>
        </w:tc>
        <w:tc>
          <w:tcPr>
            <w:tcW w:w="1276" w:type="dxa"/>
          </w:tcPr>
          <w:p w:rsidR="00433470" w:rsidRPr="00FB56FA" w:rsidRDefault="00433470" w:rsidP="00A8296E">
            <w:pPr>
              <w:jc w:val="center"/>
              <w:rPr>
                <w:sz w:val="24"/>
                <w:szCs w:val="24"/>
              </w:rPr>
            </w:pPr>
            <w:r w:rsidRPr="00FB56FA">
              <w:rPr>
                <w:sz w:val="24"/>
                <w:szCs w:val="24"/>
              </w:rPr>
              <w:t>6 695,60</w:t>
            </w:r>
          </w:p>
        </w:tc>
        <w:tc>
          <w:tcPr>
            <w:tcW w:w="1559" w:type="dxa"/>
          </w:tcPr>
          <w:p w:rsidR="00433470" w:rsidRPr="00FB56FA" w:rsidRDefault="00433470" w:rsidP="003B56BC">
            <w:pPr>
              <w:jc w:val="center"/>
              <w:rPr>
                <w:sz w:val="24"/>
                <w:szCs w:val="24"/>
              </w:rPr>
            </w:pPr>
          </w:p>
        </w:tc>
      </w:tr>
      <w:tr w:rsidR="003B56BC"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10</w:t>
            </w:r>
          </w:p>
        </w:tc>
        <w:tc>
          <w:tcPr>
            <w:tcW w:w="3969" w:type="dxa"/>
          </w:tcPr>
          <w:p w:rsidR="00433470" w:rsidRPr="00FB56FA" w:rsidRDefault="00433470" w:rsidP="00A8296E">
            <w:pPr>
              <w:jc w:val="both"/>
              <w:rPr>
                <w:sz w:val="24"/>
                <w:szCs w:val="24"/>
              </w:rPr>
            </w:pPr>
            <w:r w:rsidRPr="00FB56FA">
              <w:rPr>
                <w:sz w:val="24"/>
                <w:szCs w:val="24"/>
              </w:rPr>
              <w:t>Ремонт тепловых сетей, всего, в том числе:</w:t>
            </w:r>
          </w:p>
        </w:tc>
        <w:tc>
          <w:tcPr>
            <w:tcW w:w="1417" w:type="dxa"/>
          </w:tcPr>
          <w:p w:rsidR="00433470" w:rsidRPr="00FB56FA" w:rsidRDefault="00433470" w:rsidP="00A8296E">
            <w:pPr>
              <w:jc w:val="center"/>
              <w:rPr>
                <w:sz w:val="24"/>
                <w:szCs w:val="24"/>
              </w:rPr>
            </w:pPr>
            <w:r w:rsidRPr="00FB56FA">
              <w:rPr>
                <w:sz w:val="24"/>
                <w:szCs w:val="24"/>
              </w:rPr>
              <w:t>9 250</w:t>
            </w:r>
          </w:p>
        </w:tc>
        <w:tc>
          <w:tcPr>
            <w:tcW w:w="1559" w:type="dxa"/>
          </w:tcPr>
          <w:p w:rsidR="00433470" w:rsidRPr="00FB56FA" w:rsidRDefault="00433470" w:rsidP="00A8296E">
            <w:pPr>
              <w:jc w:val="center"/>
              <w:rPr>
                <w:sz w:val="24"/>
                <w:szCs w:val="24"/>
              </w:rPr>
            </w:pPr>
            <w:r w:rsidRPr="00FB56FA">
              <w:rPr>
                <w:sz w:val="24"/>
                <w:szCs w:val="24"/>
              </w:rPr>
              <w:t>11 000</w:t>
            </w:r>
          </w:p>
        </w:tc>
        <w:tc>
          <w:tcPr>
            <w:tcW w:w="1276" w:type="dxa"/>
          </w:tcPr>
          <w:p w:rsidR="00433470" w:rsidRPr="00FB56FA" w:rsidRDefault="00433470" w:rsidP="00A8296E">
            <w:pPr>
              <w:jc w:val="center"/>
              <w:rPr>
                <w:sz w:val="24"/>
                <w:szCs w:val="24"/>
              </w:rPr>
            </w:pPr>
            <w:r w:rsidRPr="00FB56FA">
              <w:rPr>
                <w:sz w:val="24"/>
                <w:szCs w:val="24"/>
              </w:rPr>
              <w:t>7 000</w:t>
            </w:r>
          </w:p>
        </w:tc>
        <w:tc>
          <w:tcPr>
            <w:tcW w:w="1559" w:type="dxa"/>
          </w:tcPr>
          <w:p w:rsidR="00433470" w:rsidRPr="00FB56FA" w:rsidRDefault="003B56BC" w:rsidP="003B56BC">
            <w:pPr>
              <w:jc w:val="center"/>
              <w:rPr>
                <w:sz w:val="24"/>
                <w:szCs w:val="24"/>
              </w:rPr>
            </w:pPr>
            <w:r w:rsidRPr="00FB56FA">
              <w:rPr>
                <w:sz w:val="24"/>
                <w:szCs w:val="24"/>
              </w:rPr>
              <w:t>4</w:t>
            </w:r>
          </w:p>
        </w:tc>
      </w:tr>
      <w:tr w:rsidR="00433470"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11</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9 250</w:t>
            </w:r>
          </w:p>
        </w:tc>
        <w:tc>
          <w:tcPr>
            <w:tcW w:w="1559" w:type="dxa"/>
          </w:tcPr>
          <w:p w:rsidR="00433470" w:rsidRPr="00FB56FA" w:rsidRDefault="00433470" w:rsidP="00A8296E">
            <w:pPr>
              <w:jc w:val="center"/>
              <w:rPr>
                <w:sz w:val="24"/>
                <w:szCs w:val="24"/>
              </w:rPr>
            </w:pPr>
            <w:r w:rsidRPr="00FB56FA">
              <w:rPr>
                <w:sz w:val="24"/>
                <w:szCs w:val="24"/>
              </w:rPr>
              <w:t>11 000</w:t>
            </w:r>
          </w:p>
        </w:tc>
        <w:tc>
          <w:tcPr>
            <w:tcW w:w="1276" w:type="dxa"/>
          </w:tcPr>
          <w:p w:rsidR="00433470" w:rsidRPr="00FB56FA" w:rsidRDefault="00433470" w:rsidP="00A8296E">
            <w:pPr>
              <w:jc w:val="center"/>
              <w:rPr>
                <w:sz w:val="24"/>
                <w:szCs w:val="24"/>
              </w:rPr>
            </w:pPr>
            <w:r w:rsidRPr="00FB56FA">
              <w:rPr>
                <w:sz w:val="24"/>
                <w:szCs w:val="24"/>
              </w:rPr>
              <w:t>7 000</w:t>
            </w:r>
          </w:p>
        </w:tc>
        <w:tc>
          <w:tcPr>
            <w:tcW w:w="1559" w:type="dxa"/>
          </w:tcPr>
          <w:p w:rsidR="00433470" w:rsidRPr="00FB56FA" w:rsidRDefault="00433470" w:rsidP="003B56BC">
            <w:pPr>
              <w:jc w:val="center"/>
              <w:rPr>
                <w:sz w:val="24"/>
                <w:szCs w:val="24"/>
              </w:rPr>
            </w:pPr>
          </w:p>
        </w:tc>
      </w:tr>
      <w:tr w:rsidR="003B56BC"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12</w:t>
            </w:r>
          </w:p>
        </w:tc>
        <w:tc>
          <w:tcPr>
            <w:tcW w:w="3969" w:type="dxa"/>
          </w:tcPr>
          <w:p w:rsidR="00433470" w:rsidRPr="00FB56FA" w:rsidRDefault="00433470" w:rsidP="00A8296E">
            <w:pPr>
              <w:jc w:val="both"/>
              <w:rPr>
                <w:sz w:val="24"/>
                <w:szCs w:val="24"/>
              </w:rPr>
            </w:pPr>
            <w:r w:rsidRPr="00FB56FA">
              <w:rPr>
                <w:sz w:val="24"/>
                <w:szCs w:val="24"/>
              </w:rPr>
              <w:t>Ремонт канализационных сетей, всего, в том числе:</w:t>
            </w:r>
          </w:p>
        </w:tc>
        <w:tc>
          <w:tcPr>
            <w:tcW w:w="1417" w:type="dxa"/>
          </w:tcPr>
          <w:p w:rsidR="00433470" w:rsidRPr="00FB56FA" w:rsidRDefault="00433470" w:rsidP="00A8296E">
            <w:pPr>
              <w:jc w:val="center"/>
              <w:rPr>
                <w:sz w:val="24"/>
                <w:szCs w:val="24"/>
              </w:rPr>
            </w:pPr>
            <w:r w:rsidRPr="00FB56FA">
              <w:rPr>
                <w:sz w:val="24"/>
                <w:szCs w:val="24"/>
              </w:rPr>
              <w:t>6 000</w:t>
            </w:r>
          </w:p>
        </w:tc>
        <w:tc>
          <w:tcPr>
            <w:tcW w:w="1559" w:type="dxa"/>
          </w:tcPr>
          <w:p w:rsidR="00433470" w:rsidRPr="00FB56FA" w:rsidRDefault="00433470" w:rsidP="00A8296E">
            <w:pPr>
              <w:jc w:val="center"/>
              <w:rPr>
                <w:sz w:val="24"/>
                <w:szCs w:val="24"/>
              </w:rPr>
            </w:pPr>
            <w:r w:rsidRPr="00FB56FA">
              <w:rPr>
                <w:sz w:val="24"/>
                <w:szCs w:val="24"/>
              </w:rPr>
              <w:t xml:space="preserve">500 </w:t>
            </w:r>
          </w:p>
        </w:tc>
        <w:tc>
          <w:tcPr>
            <w:tcW w:w="1276" w:type="dxa"/>
          </w:tcPr>
          <w:p w:rsidR="00433470" w:rsidRPr="00FB56FA" w:rsidRDefault="00433470" w:rsidP="00A8296E">
            <w:pPr>
              <w:jc w:val="center"/>
              <w:rPr>
                <w:sz w:val="24"/>
                <w:szCs w:val="24"/>
              </w:rPr>
            </w:pPr>
            <w:r w:rsidRPr="00FB56FA">
              <w:rPr>
                <w:sz w:val="24"/>
                <w:szCs w:val="24"/>
              </w:rPr>
              <w:t>500</w:t>
            </w:r>
          </w:p>
        </w:tc>
        <w:tc>
          <w:tcPr>
            <w:tcW w:w="1559" w:type="dxa"/>
          </w:tcPr>
          <w:p w:rsidR="00433470" w:rsidRPr="00FB56FA" w:rsidRDefault="003B56BC" w:rsidP="003B56BC">
            <w:pPr>
              <w:jc w:val="center"/>
              <w:rPr>
                <w:sz w:val="24"/>
                <w:szCs w:val="24"/>
              </w:rPr>
            </w:pPr>
            <w:r w:rsidRPr="00FB56FA">
              <w:rPr>
                <w:sz w:val="24"/>
                <w:szCs w:val="24"/>
              </w:rPr>
              <w:t>7</w:t>
            </w:r>
          </w:p>
        </w:tc>
      </w:tr>
      <w:tr w:rsidR="00433470"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13</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6 000</w:t>
            </w:r>
          </w:p>
        </w:tc>
        <w:tc>
          <w:tcPr>
            <w:tcW w:w="1559" w:type="dxa"/>
          </w:tcPr>
          <w:p w:rsidR="00433470" w:rsidRPr="00FB56FA" w:rsidRDefault="00433470" w:rsidP="00A8296E">
            <w:pPr>
              <w:jc w:val="center"/>
              <w:rPr>
                <w:sz w:val="24"/>
                <w:szCs w:val="24"/>
              </w:rPr>
            </w:pPr>
            <w:r w:rsidRPr="00FB56FA">
              <w:rPr>
                <w:sz w:val="24"/>
                <w:szCs w:val="24"/>
              </w:rPr>
              <w:t xml:space="preserve">500 </w:t>
            </w:r>
          </w:p>
        </w:tc>
        <w:tc>
          <w:tcPr>
            <w:tcW w:w="1276" w:type="dxa"/>
          </w:tcPr>
          <w:p w:rsidR="00433470" w:rsidRPr="00FB56FA" w:rsidRDefault="00433470" w:rsidP="00A8296E">
            <w:pPr>
              <w:jc w:val="center"/>
              <w:rPr>
                <w:sz w:val="24"/>
                <w:szCs w:val="24"/>
              </w:rPr>
            </w:pPr>
            <w:r w:rsidRPr="00FB56FA">
              <w:rPr>
                <w:sz w:val="24"/>
                <w:szCs w:val="24"/>
              </w:rPr>
              <w:t>500</w:t>
            </w:r>
          </w:p>
        </w:tc>
        <w:tc>
          <w:tcPr>
            <w:tcW w:w="1559" w:type="dxa"/>
          </w:tcPr>
          <w:p w:rsidR="00433470" w:rsidRPr="00FB56FA" w:rsidRDefault="00433470" w:rsidP="003B56BC">
            <w:pPr>
              <w:jc w:val="center"/>
              <w:rPr>
                <w:sz w:val="24"/>
                <w:szCs w:val="24"/>
              </w:rPr>
            </w:pPr>
          </w:p>
        </w:tc>
      </w:tr>
      <w:tr w:rsidR="003B56BC"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14</w:t>
            </w:r>
          </w:p>
        </w:tc>
        <w:tc>
          <w:tcPr>
            <w:tcW w:w="3969" w:type="dxa"/>
          </w:tcPr>
          <w:p w:rsidR="00433470" w:rsidRPr="00FB56FA" w:rsidRDefault="00433470" w:rsidP="00A8296E">
            <w:pPr>
              <w:jc w:val="both"/>
              <w:rPr>
                <w:sz w:val="24"/>
                <w:szCs w:val="24"/>
              </w:rPr>
            </w:pPr>
            <w:r w:rsidRPr="00FB56FA">
              <w:rPr>
                <w:sz w:val="24"/>
                <w:szCs w:val="24"/>
              </w:rPr>
              <w:t xml:space="preserve">Приобретение и замена котлов на твердом топливе  в отопительных котельных округа, всего, в том числе: </w:t>
            </w:r>
          </w:p>
        </w:tc>
        <w:tc>
          <w:tcPr>
            <w:tcW w:w="1417" w:type="dxa"/>
          </w:tcPr>
          <w:p w:rsidR="00433470" w:rsidRPr="00FB56FA" w:rsidRDefault="00433470" w:rsidP="00A8296E">
            <w:pPr>
              <w:jc w:val="center"/>
              <w:rPr>
                <w:sz w:val="24"/>
                <w:szCs w:val="24"/>
              </w:rPr>
            </w:pPr>
            <w:r w:rsidRPr="00FB56FA">
              <w:rPr>
                <w:sz w:val="24"/>
                <w:szCs w:val="24"/>
              </w:rPr>
              <w:t>2 400</w:t>
            </w:r>
          </w:p>
        </w:tc>
        <w:tc>
          <w:tcPr>
            <w:tcW w:w="1559" w:type="dxa"/>
          </w:tcPr>
          <w:p w:rsidR="00433470" w:rsidRPr="00FB56FA" w:rsidRDefault="00433470" w:rsidP="00A8296E">
            <w:pPr>
              <w:jc w:val="center"/>
              <w:rPr>
                <w:sz w:val="24"/>
                <w:szCs w:val="24"/>
              </w:rPr>
            </w:pPr>
            <w:r w:rsidRPr="00FB56FA">
              <w:rPr>
                <w:sz w:val="24"/>
                <w:szCs w:val="24"/>
              </w:rPr>
              <w:t>2 600</w:t>
            </w:r>
          </w:p>
        </w:tc>
        <w:tc>
          <w:tcPr>
            <w:tcW w:w="1276" w:type="dxa"/>
          </w:tcPr>
          <w:p w:rsidR="00433470" w:rsidRPr="00FB56FA" w:rsidRDefault="00433470" w:rsidP="00A8296E">
            <w:pPr>
              <w:jc w:val="center"/>
              <w:rPr>
                <w:sz w:val="24"/>
                <w:szCs w:val="24"/>
              </w:rPr>
            </w:pPr>
            <w:r w:rsidRPr="00FB56FA">
              <w:rPr>
                <w:sz w:val="24"/>
                <w:szCs w:val="24"/>
              </w:rPr>
              <w:t>2 600</w:t>
            </w:r>
          </w:p>
        </w:tc>
        <w:tc>
          <w:tcPr>
            <w:tcW w:w="1559" w:type="dxa"/>
          </w:tcPr>
          <w:p w:rsidR="00433470" w:rsidRPr="00FB56FA" w:rsidRDefault="003B56BC" w:rsidP="003B56BC">
            <w:pPr>
              <w:jc w:val="center"/>
              <w:rPr>
                <w:sz w:val="24"/>
                <w:szCs w:val="24"/>
              </w:rPr>
            </w:pPr>
            <w:r w:rsidRPr="00FB56FA">
              <w:rPr>
                <w:sz w:val="24"/>
                <w:szCs w:val="24"/>
              </w:rPr>
              <w:t>4</w:t>
            </w:r>
          </w:p>
        </w:tc>
      </w:tr>
      <w:tr w:rsidR="00433470"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15</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2 400</w:t>
            </w:r>
          </w:p>
        </w:tc>
        <w:tc>
          <w:tcPr>
            <w:tcW w:w="1559" w:type="dxa"/>
          </w:tcPr>
          <w:p w:rsidR="00433470" w:rsidRPr="00FB56FA" w:rsidRDefault="00433470" w:rsidP="00A8296E">
            <w:pPr>
              <w:jc w:val="center"/>
              <w:rPr>
                <w:sz w:val="24"/>
                <w:szCs w:val="24"/>
              </w:rPr>
            </w:pPr>
            <w:r w:rsidRPr="00FB56FA">
              <w:rPr>
                <w:sz w:val="24"/>
                <w:szCs w:val="24"/>
              </w:rPr>
              <w:t>2 600</w:t>
            </w:r>
          </w:p>
        </w:tc>
        <w:tc>
          <w:tcPr>
            <w:tcW w:w="1276" w:type="dxa"/>
          </w:tcPr>
          <w:p w:rsidR="00433470" w:rsidRPr="00FB56FA" w:rsidRDefault="00433470" w:rsidP="00A8296E">
            <w:pPr>
              <w:jc w:val="center"/>
              <w:rPr>
                <w:sz w:val="24"/>
                <w:szCs w:val="24"/>
              </w:rPr>
            </w:pPr>
            <w:r w:rsidRPr="00FB56FA">
              <w:rPr>
                <w:sz w:val="24"/>
                <w:szCs w:val="24"/>
              </w:rPr>
              <w:t>2 600</w:t>
            </w:r>
          </w:p>
        </w:tc>
        <w:tc>
          <w:tcPr>
            <w:tcW w:w="1559" w:type="dxa"/>
          </w:tcPr>
          <w:p w:rsidR="00433470" w:rsidRPr="00FB56FA" w:rsidRDefault="00433470" w:rsidP="003B56BC">
            <w:pPr>
              <w:jc w:val="center"/>
              <w:rPr>
                <w:sz w:val="24"/>
                <w:szCs w:val="24"/>
              </w:rPr>
            </w:pPr>
          </w:p>
        </w:tc>
      </w:tr>
      <w:tr w:rsidR="003B56BC" w:rsidRPr="00FB56FA" w:rsidTr="002B1457">
        <w:trPr>
          <w:trHeight w:val="785"/>
        </w:trPr>
        <w:tc>
          <w:tcPr>
            <w:tcW w:w="993" w:type="dxa"/>
            <w:gridSpan w:val="2"/>
          </w:tcPr>
          <w:p w:rsidR="00433470" w:rsidRPr="00FB56FA" w:rsidRDefault="002E7F71" w:rsidP="002E7F71">
            <w:pPr>
              <w:jc w:val="both"/>
              <w:rPr>
                <w:sz w:val="24"/>
                <w:szCs w:val="24"/>
              </w:rPr>
            </w:pPr>
            <w:r w:rsidRPr="00FB56FA">
              <w:rPr>
                <w:sz w:val="24"/>
                <w:szCs w:val="24"/>
              </w:rPr>
              <w:t>16</w:t>
            </w:r>
          </w:p>
        </w:tc>
        <w:tc>
          <w:tcPr>
            <w:tcW w:w="3969" w:type="dxa"/>
          </w:tcPr>
          <w:p w:rsidR="00433470" w:rsidRPr="00FB56FA" w:rsidRDefault="00433470" w:rsidP="00A8296E">
            <w:pPr>
              <w:jc w:val="both"/>
              <w:rPr>
                <w:sz w:val="24"/>
                <w:szCs w:val="24"/>
              </w:rPr>
            </w:pPr>
            <w:r w:rsidRPr="00FB56FA">
              <w:rPr>
                <w:sz w:val="24"/>
                <w:szCs w:val="24"/>
              </w:rPr>
              <w:t>Приобретение электрогенератора, всего, в том числе:</w:t>
            </w:r>
          </w:p>
        </w:tc>
        <w:tc>
          <w:tcPr>
            <w:tcW w:w="1417" w:type="dxa"/>
          </w:tcPr>
          <w:p w:rsidR="00433470" w:rsidRPr="00FB56FA" w:rsidRDefault="00433470" w:rsidP="00A8296E">
            <w:pPr>
              <w:jc w:val="center"/>
              <w:rPr>
                <w:sz w:val="24"/>
                <w:szCs w:val="24"/>
              </w:rPr>
            </w:pPr>
            <w:r w:rsidRPr="00FB56FA">
              <w:rPr>
                <w:sz w:val="24"/>
                <w:szCs w:val="24"/>
              </w:rPr>
              <w:t>350,0</w:t>
            </w:r>
          </w:p>
        </w:tc>
        <w:tc>
          <w:tcPr>
            <w:tcW w:w="1559" w:type="dxa"/>
          </w:tcPr>
          <w:p w:rsidR="00433470" w:rsidRPr="00FB56FA" w:rsidRDefault="00433470" w:rsidP="00A8296E">
            <w:pPr>
              <w:jc w:val="center"/>
              <w:rPr>
                <w:sz w:val="24"/>
                <w:szCs w:val="24"/>
              </w:rPr>
            </w:pPr>
            <w:r w:rsidRPr="00FB56FA">
              <w:rPr>
                <w:sz w:val="24"/>
                <w:szCs w:val="24"/>
              </w:rPr>
              <w:t>0</w:t>
            </w:r>
          </w:p>
        </w:tc>
        <w:tc>
          <w:tcPr>
            <w:tcW w:w="1276" w:type="dxa"/>
          </w:tcPr>
          <w:p w:rsidR="00433470" w:rsidRPr="00FB56FA" w:rsidRDefault="00433470" w:rsidP="00A8296E">
            <w:pPr>
              <w:jc w:val="center"/>
              <w:rPr>
                <w:sz w:val="24"/>
                <w:szCs w:val="24"/>
              </w:rPr>
            </w:pPr>
            <w:r w:rsidRPr="00FB56FA">
              <w:rPr>
                <w:sz w:val="24"/>
                <w:szCs w:val="24"/>
              </w:rPr>
              <w:t>0</w:t>
            </w:r>
          </w:p>
        </w:tc>
        <w:tc>
          <w:tcPr>
            <w:tcW w:w="1559" w:type="dxa"/>
          </w:tcPr>
          <w:p w:rsidR="00433470" w:rsidRPr="00FB56FA" w:rsidRDefault="003B56BC" w:rsidP="003B56BC">
            <w:pPr>
              <w:jc w:val="center"/>
              <w:rPr>
                <w:sz w:val="24"/>
                <w:szCs w:val="24"/>
              </w:rPr>
            </w:pPr>
            <w:r w:rsidRPr="00FB56FA">
              <w:rPr>
                <w:sz w:val="24"/>
                <w:szCs w:val="24"/>
              </w:rPr>
              <w:t>Х</w:t>
            </w:r>
          </w:p>
        </w:tc>
      </w:tr>
      <w:tr w:rsidR="00433470" w:rsidRPr="00FB56FA" w:rsidTr="002B1457">
        <w:trPr>
          <w:trHeight w:val="785"/>
        </w:trPr>
        <w:tc>
          <w:tcPr>
            <w:tcW w:w="993" w:type="dxa"/>
            <w:gridSpan w:val="2"/>
          </w:tcPr>
          <w:p w:rsidR="00433470" w:rsidRPr="00FB56FA" w:rsidRDefault="002E7F71" w:rsidP="002E7F71">
            <w:pPr>
              <w:ind w:left="360"/>
              <w:jc w:val="both"/>
              <w:rPr>
                <w:sz w:val="24"/>
                <w:szCs w:val="24"/>
              </w:rPr>
            </w:pPr>
            <w:r w:rsidRPr="00FB56FA">
              <w:rPr>
                <w:sz w:val="24"/>
                <w:szCs w:val="24"/>
              </w:rPr>
              <w:t>17</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350,0</w:t>
            </w:r>
          </w:p>
        </w:tc>
        <w:tc>
          <w:tcPr>
            <w:tcW w:w="1559" w:type="dxa"/>
          </w:tcPr>
          <w:p w:rsidR="00433470" w:rsidRPr="00FB56FA" w:rsidRDefault="00433470" w:rsidP="00A8296E">
            <w:pPr>
              <w:jc w:val="center"/>
              <w:rPr>
                <w:sz w:val="24"/>
                <w:szCs w:val="24"/>
              </w:rPr>
            </w:pPr>
            <w:r w:rsidRPr="00FB56FA">
              <w:rPr>
                <w:sz w:val="24"/>
                <w:szCs w:val="24"/>
              </w:rPr>
              <w:t>0</w:t>
            </w:r>
          </w:p>
        </w:tc>
        <w:tc>
          <w:tcPr>
            <w:tcW w:w="1276" w:type="dxa"/>
          </w:tcPr>
          <w:p w:rsidR="00433470" w:rsidRPr="00FB56FA" w:rsidRDefault="00433470" w:rsidP="00A8296E">
            <w:pPr>
              <w:jc w:val="center"/>
              <w:rPr>
                <w:sz w:val="24"/>
                <w:szCs w:val="24"/>
              </w:rPr>
            </w:pPr>
            <w:r w:rsidRPr="00FB56FA">
              <w:rPr>
                <w:sz w:val="24"/>
                <w:szCs w:val="24"/>
              </w:rPr>
              <w:t>0</w:t>
            </w:r>
          </w:p>
        </w:tc>
        <w:tc>
          <w:tcPr>
            <w:tcW w:w="1559" w:type="dxa"/>
          </w:tcPr>
          <w:p w:rsidR="00433470" w:rsidRPr="00FB56FA" w:rsidRDefault="00433470" w:rsidP="003B56BC">
            <w:pPr>
              <w:jc w:val="center"/>
              <w:rPr>
                <w:sz w:val="24"/>
                <w:szCs w:val="24"/>
              </w:rPr>
            </w:pPr>
          </w:p>
        </w:tc>
      </w:tr>
      <w:tr w:rsidR="003B56BC"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18</w:t>
            </w:r>
          </w:p>
        </w:tc>
        <w:tc>
          <w:tcPr>
            <w:tcW w:w="3969" w:type="dxa"/>
          </w:tcPr>
          <w:p w:rsidR="00433470" w:rsidRPr="00FB56FA" w:rsidRDefault="00433470" w:rsidP="00A8296E">
            <w:pPr>
              <w:jc w:val="both"/>
              <w:rPr>
                <w:sz w:val="24"/>
                <w:szCs w:val="24"/>
              </w:rPr>
            </w:pPr>
            <w:r w:rsidRPr="00FB56FA">
              <w:rPr>
                <w:sz w:val="24"/>
                <w:szCs w:val="24"/>
              </w:rPr>
              <w:t xml:space="preserve">Бурение водозаборной скважины, всего, в том числе: </w:t>
            </w:r>
          </w:p>
        </w:tc>
        <w:tc>
          <w:tcPr>
            <w:tcW w:w="1417" w:type="dxa"/>
          </w:tcPr>
          <w:p w:rsidR="00433470" w:rsidRPr="00FB56FA" w:rsidRDefault="00433470" w:rsidP="00A8296E">
            <w:pPr>
              <w:jc w:val="center"/>
              <w:rPr>
                <w:sz w:val="24"/>
                <w:szCs w:val="24"/>
              </w:rPr>
            </w:pPr>
            <w:r w:rsidRPr="00FB56FA">
              <w:rPr>
                <w:sz w:val="24"/>
                <w:szCs w:val="24"/>
              </w:rPr>
              <w:t>1 500</w:t>
            </w:r>
          </w:p>
        </w:tc>
        <w:tc>
          <w:tcPr>
            <w:tcW w:w="1559" w:type="dxa"/>
          </w:tcPr>
          <w:p w:rsidR="00433470" w:rsidRPr="00FB56FA" w:rsidRDefault="00433470" w:rsidP="00A8296E">
            <w:pPr>
              <w:jc w:val="center"/>
              <w:rPr>
                <w:sz w:val="24"/>
                <w:szCs w:val="24"/>
              </w:rPr>
            </w:pPr>
            <w:r w:rsidRPr="00FB56FA">
              <w:rPr>
                <w:sz w:val="24"/>
                <w:szCs w:val="24"/>
              </w:rPr>
              <w:t>0</w:t>
            </w:r>
          </w:p>
        </w:tc>
        <w:tc>
          <w:tcPr>
            <w:tcW w:w="1276" w:type="dxa"/>
          </w:tcPr>
          <w:p w:rsidR="00433470" w:rsidRPr="00FB56FA" w:rsidRDefault="00433470" w:rsidP="00A8296E">
            <w:pPr>
              <w:jc w:val="center"/>
              <w:rPr>
                <w:sz w:val="24"/>
                <w:szCs w:val="24"/>
              </w:rPr>
            </w:pPr>
            <w:r w:rsidRPr="00FB56FA">
              <w:rPr>
                <w:sz w:val="24"/>
                <w:szCs w:val="24"/>
              </w:rPr>
              <w:t>0</w:t>
            </w:r>
          </w:p>
        </w:tc>
        <w:tc>
          <w:tcPr>
            <w:tcW w:w="1559" w:type="dxa"/>
          </w:tcPr>
          <w:p w:rsidR="00433470" w:rsidRPr="00FB56FA" w:rsidRDefault="003B56BC" w:rsidP="003B56BC">
            <w:pPr>
              <w:jc w:val="center"/>
              <w:rPr>
                <w:sz w:val="24"/>
                <w:szCs w:val="24"/>
              </w:rPr>
            </w:pPr>
            <w:r w:rsidRPr="00FB56FA">
              <w:rPr>
                <w:sz w:val="24"/>
                <w:szCs w:val="24"/>
              </w:rPr>
              <w:t>6</w:t>
            </w:r>
          </w:p>
        </w:tc>
      </w:tr>
      <w:tr w:rsidR="00433470"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19</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1 500</w:t>
            </w:r>
          </w:p>
        </w:tc>
        <w:tc>
          <w:tcPr>
            <w:tcW w:w="1559" w:type="dxa"/>
          </w:tcPr>
          <w:p w:rsidR="00433470" w:rsidRPr="00FB56FA" w:rsidRDefault="00433470" w:rsidP="00A8296E">
            <w:pPr>
              <w:jc w:val="center"/>
              <w:rPr>
                <w:sz w:val="24"/>
                <w:szCs w:val="24"/>
              </w:rPr>
            </w:pPr>
            <w:r w:rsidRPr="00FB56FA">
              <w:rPr>
                <w:sz w:val="24"/>
                <w:szCs w:val="24"/>
              </w:rPr>
              <w:t>0</w:t>
            </w:r>
          </w:p>
        </w:tc>
        <w:tc>
          <w:tcPr>
            <w:tcW w:w="1276" w:type="dxa"/>
          </w:tcPr>
          <w:p w:rsidR="00433470" w:rsidRPr="00FB56FA" w:rsidRDefault="00433470" w:rsidP="00A8296E">
            <w:pPr>
              <w:jc w:val="center"/>
              <w:rPr>
                <w:sz w:val="24"/>
                <w:szCs w:val="24"/>
              </w:rPr>
            </w:pPr>
            <w:r w:rsidRPr="00FB56FA">
              <w:rPr>
                <w:sz w:val="24"/>
                <w:szCs w:val="24"/>
              </w:rPr>
              <w:t>0</w:t>
            </w:r>
          </w:p>
        </w:tc>
        <w:tc>
          <w:tcPr>
            <w:tcW w:w="1559" w:type="dxa"/>
          </w:tcPr>
          <w:p w:rsidR="00433470" w:rsidRPr="00FB56FA" w:rsidRDefault="00433470" w:rsidP="003B56BC">
            <w:pPr>
              <w:jc w:val="center"/>
              <w:rPr>
                <w:sz w:val="24"/>
                <w:szCs w:val="24"/>
              </w:rPr>
            </w:pPr>
          </w:p>
        </w:tc>
      </w:tr>
      <w:tr w:rsidR="003B56BC"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20</w:t>
            </w:r>
          </w:p>
        </w:tc>
        <w:tc>
          <w:tcPr>
            <w:tcW w:w="3969" w:type="dxa"/>
          </w:tcPr>
          <w:p w:rsidR="00433470" w:rsidRPr="00FB56FA" w:rsidRDefault="00433470" w:rsidP="00A8296E">
            <w:pPr>
              <w:jc w:val="both"/>
              <w:rPr>
                <w:sz w:val="24"/>
                <w:szCs w:val="24"/>
              </w:rPr>
            </w:pPr>
            <w:r w:rsidRPr="00FB56FA">
              <w:rPr>
                <w:sz w:val="24"/>
                <w:szCs w:val="24"/>
              </w:rPr>
              <w:t xml:space="preserve">Строительство полигона твердых бытовых отходов, всего, в том числе: </w:t>
            </w:r>
          </w:p>
        </w:tc>
        <w:tc>
          <w:tcPr>
            <w:tcW w:w="1417" w:type="dxa"/>
          </w:tcPr>
          <w:p w:rsidR="00433470" w:rsidRPr="00FB56FA" w:rsidRDefault="00433470" w:rsidP="00A8296E">
            <w:pPr>
              <w:jc w:val="center"/>
              <w:rPr>
                <w:sz w:val="24"/>
                <w:szCs w:val="24"/>
              </w:rPr>
            </w:pPr>
            <w:r w:rsidRPr="00FB56FA">
              <w:rPr>
                <w:sz w:val="24"/>
                <w:szCs w:val="24"/>
              </w:rPr>
              <w:t>470</w:t>
            </w:r>
          </w:p>
        </w:tc>
        <w:tc>
          <w:tcPr>
            <w:tcW w:w="1559" w:type="dxa"/>
          </w:tcPr>
          <w:p w:rsidR="00433470" w:rsidRPr="00FB56FA" w:rsidRDefault="00433470" w:rsidP="00A8296E">
            <w:pPr>
              <w:jc w:val="center"/>
              <w:rPr>
                <w:sz w:val="24"/>
                <w:szCs w:val="24"/>
              </w:rPr>
            </w:pPr>
            <w:r w:rsidRPr="00FB56FA">
              <w:rPr>
                <w:sz w:val="24"/>
                <w:szCs w:val="24"/>
              </w:rPr>
              <w:t>470</w:t>
            </w:r>
          </w:p>
        </w:tc>
        <w:tc>
          <w:tcPr>
            <w:tcW w:w="1276" w:type="dxa"/>
          </w:tcPr>
          <w:p w:rsidR="00433470" w:rsidRPr="00FB56FA" w:rsidRDefault="00433470" w:rsidP="00A8296E">
            <w:pPr>
              <w:jc w:val="center"/>
              <w:rPr>
                <w:sz w:val="24"/>
                <w:szCs w:val="24"/>
              </w:rPr>
            </w:pPr>
            <w:r w:rsidRPr="00FB56FA">
              <w:rPr>
                <w:sz w:val="24"/>
                <w:szCs w:val="24"/>
              </w:rPr>
              <w:t>470</w:t>
            </w:r>
          </w:p>
        </w:tc>
        <w:tc>
          <w:tcPr>
            <w:tcW w:w="1559" w:type="dxa"/>
          </w:tcPr>
          <w:p w:rsidR="00433470" w:rsidRPr="00FB56FA" w:rsidRDefault="003B56BC" w:rsidP="003B56BC">
            <w:pPr>
              <w:jc w:val="center"/>
              <w:rPr>
                <w:sz w:val="24"/>
                <w:szCs w:val="24"/>
              </w:rPr>
            </w:pPr>
            <w:r w:rsidRPr="00FB56FA">
              <w:rPr>
                <w:sz w:val="24"/>
                <w:szCs w:val="24"/>
              </w:rPr>
              <w:t>9</w:t>
            </w:r>
          </w:p>
        </w:tc>
      </w:tr>
      <w:tr w:rsidR="00433470" w:rsidRPr="00FB56FA" w:rsidTr="002B1457">
        <w:tc>
          <w:tcPr>
            <w:tcW w:w="993" w:type="dxa"/>
            <w:gridSpan w:val="2"/>
          </w:tcPr>
          <w:p w:rsidR="00433470" w:rsidRPr="00FB56FA" w:rsidRDefault="002E7F71" w:rsidP="002E7F71">
            <w:pPr>
              <w:ind w:left="360"/>
              <w:jc w:val="both"/>
              <w:rPr>
                <w:sz w:val="24"/>
                <w:szCs w:val="24"/>
              </w:rPr>
            </w:pPr>
            <w:r w:rsidRPr="00FB56FA">
              <w:rPr>
                <w:sz w:val="24"/>
                <w:szCs w:val="24"/>
              </w:rPr>
              <w:t>21</w:t>
            </w:r>
          </w:p>
        </w:tc>
        <w:tc>
          <w:tcPr>
            <w:tcW w:w="3969" w:type="dxa"/>
          </w:tcPr>
          <w:p w:rsidR="00433470" w:rsidRPr="00FB56FA" w:rsidRDefault="00433470" w:rsidP="00A8296E">
            <w:pPr>
              <w:jc w:val="both"/>
              <w:rPr>
                <w:sz w:val="24"/>
                <w:szCs w:val="24"/>
              </w:rPr>
            </w:pPr>
            <w:r w:rsidRPr="00FB56FA">
              <w:rPr>
                <w:sz w:val="24"/>
                <w:szCs w:val="24"/>
              </w:rPr>
              <w:t>Местный бюджет</w:t>
            </w:r>
          </w:p>
        </w:tc>
        <w:tc>
          <w:tcPr>
            <w:tcW w:w="1417" w:type="dxa"/>
          </w:tcPr>
          <w:p w:rsidR="00433470" w:rsidRPr="00FB56FA" w:rsidRDefault="00433470" w:rsidP="00A8296E">
            <w:pPr>
              <w:jc w:val="center"/>
              <w:rPr>
                <w:sz w:val="24"/>
                <w:szCs w:val="24"/>
              </w:rPr>
            </w:pPr>
            <w:r w:rsidRPr="00FB56FA">
              <w:rPr>
                <w:sz w:val="24"/>
                <w:szCs w:val="24"/>
              </w:rPr>
              <w:t>470</w:t>
            </w:r>
          </w:p>
        </w:tc>
        <w:tc>
          <w:tcPr>
            <w:tcW w:w="1559" w:type="dxa"/>
          </w:tcPr>
          <w:p w:rsidR="00433470" w:rsidRPr="00FB56FA" w:rsidRDefault="00433470" w:rsidP="00A8296E">
            <w:pPr>
              <w:jc w:val="center"/>
              <w:rPr>
                <w:sz w:val="24"/>
                <w:szCs w:val="24"/>
              </w:rPr>
            </w:pPr>
            <w:r w:rsidRPr="00FB56FA">
              <w:rPr>
                <w:sz w:val="24"/>
                <w:szCs w:val="24"/>
              </w:rPr>
              <w:t>470</w:t>
            </w:r>
          </w:p>
        </w:tc>
        <w:tc>
          <w:tcPr>
            <w:tcW w:w="1276" w:type="dxa"/>
          </w:tcPr>
          <w:p w:rsidR="00433470" w:rsidRPr="00FB56FA" w:rsidRDefault="00433470" w:rsidP="00A8296E">
            <w:pPr>
              <w:jc w:val="center"/>
              <w:rPr>
                <w:sz w:val="24"/>
                <w:szCs w:val="24"/>
              </w:rPr>
            </w:pPr>
            <w:r w:rsidRPr="00FB56FA">
              <w:rPr>
                <w:sz w:val="24"/>
                <w:szCs w:val="24"/>
              </w:rPr>
              <w:t>470</w:t>
            </w:r>
          </w:p>
        </w:tc>
        <w:tc>
          <w:tcPr>
            <w:tcW w:w="1559" w:type="dxa"/>
          </w:tcPr>
          <w:p w:rsidR="00433470" w:rsidRPr="00FB56FA" w:rsidRDefault="00433470" w:rsidP="003B56BC">
            <w:pPr>
              <w:jc w:val="center"/>
              <w:rPr>
                <w:sz w:val="24"/>
                <w:szCs w:val="24"/>
              </w:rPr>
            </w:pPr>
          </w:p>
        </w:tc>
      </w:tr>
      <w:tr w:rsidR="00433470" w:rsidRPr="00FB56FA" w:rsidTr="002B1457">
        <w:tc>
          <w:tcPr>
            <w:tcW w:w="4962" w:type="dxa"/>
            <w:gridSpan w:val="3"/>
          </w:tcPr>
          <w:p w:rsidR="00433470" w:rsidRPr="00FB56FA" w:rsidRDefault="00433470" w:rsidP="00A8296E">
            <w:pPr>
              <w:jc w:val="both"/>
              <w:rPr>
                <w:b/>
                <w:sz w:val="24"/>
                <w:szCs w:val="24"/>
              </w:rPr>
            </w:pPr>
            <w:r w:rsidRPr="00FB56FA">
              <w:rPr>
                <w:b/>
                <w:sz w:val="24"/>
                <w:szCs w:val="24"/>
              </w:rPr>
              <w:t>Всего по разделу 1</w:t>
            </w:r>
          </w:p>
        </w:tc>
        <w:tc>
          <w:tcPr>
            <w:tcW w:w="1417" w:type="dxa"/>
          </w:tcPr>
          <w:p w:rsidR="00433470" w:rsidRPr="00FB56FA" w:rsidRDefault="00433470" w:rsidP="00A8296E">
            <w:pPr>
              <w:jc w:val="center"/>
              <w:rPr>
                <w:b/>
                <w:sz w:val="24"/>
                <w:szCs w:val="24"/>
              </w:rPr>
            </w:pPr>
            <w:r w:rsidRPr="00FB56FA">
              <w:rPr>
                <w:b/>
                <w:sz w:val="24"/>
                <w:szCs w:val="24"/>
              </w:rPr>
              <w:t>33 910, 585</w:t>
            </w:r>
          </w:p>
        </w:tc>
        <w:tc>
          <w:tcPr>
            <w:tcW w:w="1559" w:type="dxa"/>
          </w:tcPr>
          <w:p w:rsidR="00433470" w:rsidRPr="00FB56FA" w:rsidRDefault="00433470" w:rsidP="00A8296E">
            <w:pPr>
              <w:jc w:val="center"/>
              <w:rPr>
                <w:b/>
                <w:sz w:val="24"/>
                <w:szCs w:val="24"/>
              </w:rPr>
            </w:pPr>
            <w:r w:rsidRPr="00FB56FA">
              <w:rPr>
                <w:b/>
                <w:sz w:val="24"/>
                <w:szCs w:val="24"/>
              </w:rPr>
              <w:t>34 496,10</w:t>
            </w:r>
          </w:p>
        </w:tc>
        <w:tc>
          <w:tcPr>
            <w:tcW w:w="1276" w:type="dxa"/>
          </w:tcPr>
          <w:p w:rsidR="00433470" w:rsidRPr="00FB56FA" w:rsidRDefault="00433470" w:rsidP="00A8296E">
            <w:pPr>
              <w:jc w:val="center"/>
              <w:rPr>
                <w:b/>
                <w:sz w:val="24"/>
                <w:szCs w:val="24"/>
              </w:rPr>
            </w:pPr>
            <w:r w:rsidRPr="00FB56FA">
              <w:rPr>
                <w:b/>
                <w:sz w:val="24"/>
                <w:szCs w:val="24"/>
              </w:rPr>
              <w:t>25 265,60</w:t>
            </w:r>
          </w:p>
        </w:tc>
        <w:tc>
          <w:tcPr>
            <w:tcW w:w="1559" w:type="dxa"/>
          </w:tcPr>
          <w:p w:rsidR="00433470" w:rsidRPr="00FB56FA" w:rsidRDefault="00433470" w:rsidP="003B56BC">
            <w:pPr>
              <w:jc w:val="center"/>
              <w:rPr>
                <w:sz w:val="24"/>
                <w:szCs w:val="24"/>
              </w:rPr>
            </w:pPr>
          </w:p>
        </w:tc>
      </w:tr>
      <w:tr w:rsidR="00433470" w:rsidRPr="00FB56FA" w:rsidTr="002B1457">
        <w:tc>
          <w:tcPr>
            <w:tcW w:w="10773" w:type="dxa"/>
            <w:gridSpan w:val="7"/>
          </w:tcPr>
          <w:p w:rsidR="00433470" w:rsidRPr="00FB56FA" w:rsidRDefault="00433470" w:rsidP="003B56BC">
            <w:pPr>
              <w:jc w:val="center"/>
              <w:rPr>
                <w:b/>
                <w:sz w:val="24"/>
                <w:szCs w:val="24"/>
              </w:rPr>
            </w:pPr>
            <w:r w:rsidRPr="00FB56FA">
              <w:rPr>
                <w:b/>
                <w:sz w:val="24"/>
                <w:szCs w:val="24"/>
              </w:rPr>
              <w:t>Раздел 2. Улучшение жилищных условий граждан, проживающих на территории Шалинского городского округа</w:t>
            </w:r>
          </w:p>
        </w:tc>
      </w:tr>
      <w:tr w:rsidR="003B56BC" w:rsidRPr="00FB56FA" w:rsidTr="002B1457">
        <w:tc>
          <w:tcPr>
            <w:tcW w:w="851" w:type="dxa"/>
          </w:tcPr>
          <w:p w:rsidR="00433470" w:rsidRPr="00FB56FA" w:rsidRDefault="002E7F71" w:rsidP="00A8296E">
            <w:pPr>
              <w:jc w:val="both"/>
              <w:rPr>
                <w:sz w:val="24"/>
                <w:szCs w:val="24"/>
              </w:rPr>
            </w:pPr>
            <w:r w:rsidRPr="00FB56FA">
              <w:rPr>
                <w:sz w:val="24"/>
                <w:szCs w:val="24"/>
              </w:rPr>
              <w:t>1</w:t>
            </w:r>
          </w:p>
        </w:tc>
        <w:tc>
          <w:tcPr>
            <w:tcW w:w="4111" w:type="dxa"/>
            <w:gridSpan w:val="2"/>
          </w:tcPr>
          <w:p w:rsidR="00433470" w:rsidRPr="00FB56FA" w:rsidRDefault="00433470" w:rsidP="00A8296E">
            <w:pPr>
              <w:jc w:val="both"/>
              <w:rPr>
                <w:sz w:val="24"/>
                <w:szCs w:val="24"/>
              </w:rPr>
            </w:pPr>
            <w:r w:rsidRPr="00FB56FA">
              <w:rPr>
                <w:sz w:val="24"/>
                <w:szCs w:val="24"/>
              </w:rPr>
              <w:t xml:space="preserve">Строительство многоквартирных жилых домов в р.п. Шаля ул. </w:t>
            </w:r>
            <w:r w:rsidRPr="00FB56FA">
              <w:rPr>
                <w:sz w:val="24"/>
                <w:szCs w:val="24"/>
              </w:rPr>
              <w:lastRenderedPageBreak/>
              <w:t>Энгельса 29, р.п. Шаля ул. Ленина 17, п. Шамары ул. Гагарина 15а, р.п. Шаля ул. Ленина 41а, р.п. Шаля ул. Энгельса 25, р.п. Шаля ул. Энгельса 23, п. Шамары ул. Гагарина 15, п. Шамары ул. Гагарина 11, с. Чусовое ул. Первомайская, р.п. Шаля ул. Ленина 7, п. Сарга ул. Советская, р.п. Шаля ул. Ленина 41, р.п. Шаля ул. Ленина39, р.п. Шаля ул. Ленина 5, п. Шамары ул. Гагарина 4, п. Шамары ул. Гагарина 2.</w:t>
            </w:r>
            <w:r w:rsidR="001D0538" w:rsidRPr="00FB56FA">
              <w:rPr>
                <w:sz w:val="24"/>
                <w:szCs w:val="24"/>
              </w:rPr>
              <w:t>, всего, в том числе:</w:t>
            </w:r>
          </w:p>
        </w:tc>
        <w:tc>
          <w:tcPr>
            <w:tcW w:w="1417" w:type="dxa"/>
          </w:tcPr>
          <w:p w:rsidR="00433470" w:rsidRPr="00FB56FA" w:rsidRDefault="00433470" w:rsidP="00A8296E">
            <w:pPr>
              <w:jc w:val="center"/>
              <w:rPr>
                <w:sz w:val="24"/>
                <w:szCs w:val="24"/>
              </w:rPr>
            </w:pPr>
          </w:p>
          <w:p w:rsidR="00433470" w:rsidRPr="00FB56FA" w:rsidRDefault="00433470" w:rsidP="00A8296E">
            <w:pPr>
              <w:jc w:val="center"/>
              <w:rPr>
                <w:sz w:val="24"/>
                <w:szCs w:val="24"/>
              </w:rPr>
            </w:pPr>
            <w:r w:rsidRPr="00FB56FA">
              <w:rPr>
                <w:sz w:val="24"/>
                <w:szCs w:val="24"/>
              </w:rPr>
              <w:t>30 967,5</w:t>
            </w:r>
          </w:p>
        </w:tc>
        <w:tc>
          <w:tcPr>
            <w:tcW w:w="1559" w:type="dxa"/>
          </w:tcPr>
          <w:p w:rsidR="00433470" w:rsidRPr="00FB56FA" w:rsidRDefault="00433470" w:rsidP="00A8296E">
            <w:pPr>
              <w:jc w:val="center"/>
              <w:rPr>
                <w:sz w:val="24"/>
                <w:szCs w:val="24"/>
              </w:rPr>
            </w:pPr>
          </w:p>
          <w:p w:rsidR="00433470" w:rsidRPr="00FB56FA" w:rsidRDefault="00433470" w:rsidP="00A8296E">
            <w:pPr>
              <w:jc w:val="center"/>
              <w:rPr>
                <w:sz w:val="24"/>
                <w:szCs w:val="24"/>
              </w:rPr>
            </w:pPr>
            <w:r w:rsidRPr="00FB56FA">
              <w:rPr>
                <w:sz w:val="24"/>
                <w:szCs w:val="24"/>
              </w:rPr>
              <w:t>33 918,9</w:t>
            </w:r>
          </w:p>
        </w:tc>
        <w:tc>
          <w:tcPr>
            <w:tcW w:w="1276" w:type="dxa"/>
          </w:tcPr>
          <w:p w:rsidR="00433470" w:rsidRPr="00FB56FA" w:rsidRDefault="00433470" w:rsidP="00A8296E">
            <w:pPr>
              <w:jc w:val="center"/>
              <w:rPr>
                <w:sz w:val="24"/>
                <w:szCs w:val="24"/>
              </w:rPr>
            </w:pPr>
          </w:p>
          <w:p w:rsidR="00433470" w:rsidRPr="00FB56FA" w:rsidRDefault="00433470" w:rsidP="00A8296E">
            <w:pPr>
              <w:jc w:val="center"/>
              <w:rPr>
                <w:sz w:val="24"/>
                <w:szCs w:val="24"/>
              </w:rPr>
            </w:pPr>
            <w:r w:rsidRPr="00FB56FA">
              <w:rPr>
                <w:sz w:val="24"/>
                <w:szCs w:val="24"/>
              </w:rPr>
              <w:t>43 149,4</w:t>
            </w:r>
          </w:p>
          <w:p w:rsidR="00433470" w:rsidRPr="00FB56FA" w:rsidRDefault="00433470" w:rsidP="00A8296E">
            <w:pPr>
              <w:jc w:val="center"/>
              <w:rPr>
                <w:sz w:val="24"/>
                <w:szCs w:val="24"/>
              </w:rPr>
            </w:pPr>
          </w:p>
        </w:tc>
        <w:tc>
          <w:tcPr>
            <w:tcW w:w="1559" w:type="dxa"/>
          </w:tcPr>
          <w:p w:rsidR="00433470" w:rsidRPr="00FB56FA" w:rsidRDefault="00433470" w:rsidP="003B56BC">
            <w:pPr>
              <w:jc w:val="center"/>
              <w:rPr>
                <w:sz w:val="24"/>
                <w:szCs w:val="24"/>
              </w:rPr>
            </w:pPr>
          </w:p>
          <w:p w:rsidR="00433470" w:rsidRPr="00FB56FA" w:rsidRDefault="003B56BC" w:rsidP="003B56BC">
            <w:pPr>
              <w:jc w:val="center"/>
              <w:rPr>
                <w:sz w:val="24"/>
                <w:szCs w:val="24"/>
              </w:rPr>
            </w:pPr>
            <w:r w:rsidRPr="00FB56FA">
              <w:rPr>
                <w:sz w:val="24"/>
                <w:szCs w:val="24"/>
              </w:rPr>
              <w:t>11</w:t>
            </w:r>
          </w:p>
        </w:tc>
      </w:tr>
      <w:tr w:rsidR="001D0538" w:rsidRPr="00FB56FA" w:rsidTr="002B1457">
        <w:tc>
          <w:tcPr>
            <w:tcW w:w="851" w:type="dxa"/>
          </w:tcPr>
          <w:p w:rsidR="001D0538" w:rsidRPr="00FB56FA" w:rsidRDefault="002E7F71" w:rsidP="00A8296E">
            <w:pPr>
              <w:jc w:val="both"/>
              <w:rPr>
                <w:sz w:val="24"/>
                <w:szCs w:val="24"/>
              </w:rPr>
            </w:pPr>
            <w:r w:rsidRPr="00FB56FA">
              <w:rPr>
                <w:sz w:val="24"/>
                <w:szCs w:val="24"/>
              </w:rPr>
              <w:lastRenderedPageBreak/>
              <w:t>2</w:t>
            </w:r>
          </w:p>
        </w:tc>
        <w:tc>
          <w:tcPr>
            <w:tcW w:w="4111" w:type="dxa"/>
            <w:gridSpan w:val="2"/>
          </w:tcPr>
          <w:p w:rsidR="001D0538" w:rsidRPr="00FB56FA" w:rsidRDefault="001D0538" w:rsidP="00A8296E">
            <w:pPr>
              <w:jc w:val="both"/>
              <w:rPr>
                <w:sz w:val="24"/>
                <w:szCs w:val="24"/>
              </w:rPr>
            </w:pPr>
            <w:r w:rsidRPr="00FB56FA">
              <w:rPr>
                <w:sz w:val="24"/>
                <w:szCs w:val="24"/>
              </w:rPr>
              <w:t>Местный бюджет</w:t>
            </w:r>
          </w:p>
        </w:tc>
        <w:tc>
          <w:tcPr>
            <w:tcW w:w="1417" w:type="dxa"/>
          </w:tcPr>
          <w:p w:rsidR="001D0538" w:rsidRPr="00FB56FA" w:rsidRDefault="001D0538" w:rsidP="00A8296E">
            <w:pPr>
              <w:jc w:val="center"/>
              <w:rPr>
                <w:sz w:val="24"/>
                <w:szCs w:val="24"/>
              </w:rPr>
            </w:pPr>
            <w:r w:rsidRPr="00FB56FA">
              <w:rPr>
                <w:sz w:val="24"/>
                <w:szCs w:val="24"/>
              </w:rPr>
              <w:t>30 967,5</w:t>
            </w:r>
          </w:p>
        </w:tc>
        <w:tc>
          <w:tcPr>
            <w:tcW w:w="1559" w:type="dxa"/>
          </w:tcPr>
          <w:p w:rsidR="001D0538" w:rsidRPr="00FB56FA" w:rsidRDefault="001D0538" w:rsidP="00A8296E">
            <w:pPr>
              <w:jc w:val="center"/>
              <w:rPr>
                <w:sz w:val="24"/>
                <w:szCs w:val="24"/>
              </w:rPr>
            </w:pPr>
            <w:r w:rsidRPr="00FB56FA">
              <w:rPr>
                <w:sz w:val="24"/>
                <w:szCs w:val="24"/>
              </w:rPr>
              <w:t>33 918,9</w:t>
            </w:r>
          </w:p>
        </w:tc>
        <w:tc>
          <w:tcPr>
            <w:tcW w:w="1276" w:type="dxa"/>
          </w:tcPr>
          <w:p w:rsidR="001D0538" w:rsidRPr="00FB56FA" w:rsidRDefault="001D0538" w:rsidP="00A8296E">
            <w:pPr>
              <w:jc w:val="center"/>
              <w:rPr>
                <w:sz w:val="24"/>
                <w:szCs w:val="24"/>
              </w:rPr>
            </w:pPr>
            <w:r w:rsidRPr="00FB56FA">
              <w:rPr>
                <w:sz w:val="24"/>
                <w:szCs w:val="24"/>
              </w:rPr>
              <w:t>43 149,4</w:t>
            </w:r>
          </w:p>
          <w:p w:rsidR="001D0538" w:rsidRPr="00FB56FA" w:rsidRDefault="001D0538" w:rsidP="0067366D">
            <w:pPr>
              <w:rPr>
                <w:sz w:val="24"/>
                <w:szCs w:val="24"/>
              </w:rPr>
            </w:pPr>
          </w:p>
        </w:tc>
        <w:tc>
          <w:tcPr>
            <w:tcW w:w="1559" w:type="dxa"/>
          </w:tcPr>
          <w:p w:rsidR="001D0538" w:rsidRPr="00FB56FA" w:rsidRDefault="001D0538" w:rsidP="003B56BC">
            <w:pPr>
              <w:jc w:val="center"/>
              <w:rPr>
                <w:sz w:val="24"/>
                <w:szCs w:val="24"/>
              </w:rPr>
            </w:pPr>
          </w:p>
        </w:tc>
      </w:tr>
      <w:tr w:rsidR="003B56BC" w:rsidRPr="00FB56FA" w:rsidTr="002B1457">
        <w:tc>
          <w:tcPr>
            <w:tcW w:w="4962" w:type="dxa"/>
            <w:gridSpan w:val="3"/>
          </w:tcPr>
          <w:p w:rsidR="001D0538" w:rsidRPr="00FB56FA" w:rsidRDefault="001D0538" w:rsidP="00A8296E">
            <w:pPr>
              <w:jc w:val="both"/>
              <w:rPr>
                <w:b/>
                <w:sz w:val="24"/>
                <w:szCs w:val="24"/>
              </w:rPr>
            </w:pPr>
            <w:r w:rsidRPr="00FB56FA">
              <w:rPr>
                <w:b/>
                <w:sz w:val="24"/>
                <w:szCs w:val="24"/>
              </w:rPr>
              <w:t>Всего по разделу 2.</w:t>
            </w:r>
          </w:p>
        </w:tc>
        <w:tc>
          <w:tcPr>
            <w:tcW w:w="1417" w:type="dxa"/>
          </w:tcPr>
          <w:p w:rsidR="001D0538" w:rsidRPr="00FB56FA" w:rsidRDefault="001D0538" w:rsidP="00A8296E">
            <w:pPr>
              <w:jc w:val="center"/>
              <w:rPr>
                <w:b/>
                <w:sz w:val="24"/>
                <w:szCs w:val="24"/>
              </w:rPr>
            </w:pPr>
            <w:r w:rsidRPr="00FB56FA">
              <w:rPr>
                <w:b/>
                <w:sz w:val="24"/>
                <w:szCs w:val="24"/>
              </w:rPr>
              <w:t>30 967,5</w:t>
            </w:r>
          </w:p>
        </w:tc>
        <w:tc>
          <w:tcPr>
            <w:tcW w:w="1559" w:type="dxa"/>
          </w:tcPr>
          <w:p w:rsidR="001D0538" w:rsidRPr="00FB56FA" w:rsidRDefault="001D0538" w:rsidP="00A8296E">
            <w:pPr>
              <w:jc w:val="center"/>
              <w:rPr>
                <w:b/>
                <w:sz w:val="24"/>
                <w:szCs w:val="24"/>
              </w:rPr>
            </w:pPr>
            <w:r w:rsidRPr="00FB56FA">
              <w:rPr>
                <w:b/>
                <w:sz w:val="24"/>
                <w:szCs w:val="24"/>
              </w:rPr>
              <w:t xml:space="preserve">33 918,9 </w:t>
            </w:r>
          </w:p>
        </w:tc>
        <w:tc>
          <w:tcPr>
            <w:tcW w:w="1276" w:type="dxa"/>
          </w:tcPr>
          <w:p w:rsidR="001D0538" w:rsidRPr="00FB56FA" w:rsidRDefault="001D0538" w:rsidP="00A8296E">
            <w:pPr>
              <w:jc w:val="center"/>
              <w:rPr>
                <w:b/>
                <w:sz w:val="24"/>
                <w:szCs w:val="24"/>
              </w:rPr>
            </w:pPr>
            <w:r w:rsidRPr="00FB56FA">
              <w:rPr>
                <w:b/>
                <w:sz w:val="24"/>
                <w:szCs w:val="24"/>
              </w:rPr>
              <w:t>43 149,4</w:t>
            </w:r>
          </w:p>
        </w:tc>
        <w:tc>
          <w:tcPr>
            <w:tcW w:w="1559" w:type="dxa"/>
          </w:tcPr>
          <w:p w:rsidR="001D0538" w:rsidRPr="00FB56FA" w:rsidRDefault="001D0538" w:rsidP="003B56BC">
            <w:pPr>
              <w:jc w:val="center"/>
              <w:rPr>
                <w:sz w:val="24"/>
                <w:szCs w:val="24"/>
              </w:rPr>
            </w:pPr>
          </w:p>
        </w:tc>
      </w:tr>
      <w:tr w:rsidR="001D0538" w:rsidRPr="00FB56FA" w:rsidTr="002B1457">
        <w:tc>
          <w:tcPr>
            <w:tcW w:w="10773" w:type="dxa"/>
            <w:gridSpan w:val="7"/>
          </w:tcPr>
          <w:p w:rsidR="001D0538" w:rsidRPr="00FB56FA" w:rsidRDefault="001D0538" w:rsidP="003B56BC">
            <w:pPr>
              <w:pStyle w:val="ConsPlusNormal"/>
              <w:jc w:val="center"/>
              <w:rPr>
                <w:rFonts w:ascii="Times New Roman" w:hAnsi="Times New Roman" w:cs="Times New Roman"/>
                <w:b/>
                <w:sz w:val="24"/>
                <w:szCs w:val="24"/>
              </w:rPr>
            </w:pPr>
            <w:r w:rsidRPr="00FB56FA">
              <w:rPr>
                <w:rFonts w:ascii="Times New Roman" w:hAnsi="Times New Roman" w:cs="Times New Roman"/>
                <w:b/>
                <w:sz w:val="24"/>
                <w:szCs w:val="24"/>
              </w:rPr>
              <w:t>Раздел 3. Повышение качества условий проживания граждан, проживающих на территории Шалинского городского округа</w:t>
            </w:r>
          </w:p>
        </w:tc>
      </w:tr>
      <w:tr w:rsidR="003B56BC" w:rsidRPr="00FB56FA" w:rsidTr="002B1457">
        <w:tc>
          <w:tcPr>
            <w:tcW w:w="851" w:type="dxa"/>
          </w:tcPr>
          <w:p w:rsidR="001D0538" w:rsidRPr="00FB56FA" w:rsidRDefault="00CE3275" w:rsidP="00A8296E">
            <w:pPr>
              <w:jc w:val="both"/>
              <w:rPr>
                <w:sz w:val="24"/>
                <w:szCs w:val="24"/>
              </w:rPr>
            </w:pPr>
            <w:r w:rsidRPr="00FB56FA">
              <w:rPr>
                <w:sz w:val="24"/>
                <w:szCs w:val="24"/>
              </w:rPr>
              <w:t>1</w:t>
            </w:r>
          </w:p>
        </w:tc>
        <w:tc>
          <w:tcPr>
            <w:tcW w:w="4111" w:type="dxa"/>
            <w:gridSpan w:val="2"/>
          </w:tcPr>
          <w:p w:rsidR="001D0538" w:rsidRPr="00FB56FA" w:rsidRDefault="001D0538" w:rsidP="00A8296E">
            <w:pPr>
              <w:jc w:val="both"/>
              <w:rPr>
                <w:sz w:val="24"/>
                <w:szCs w:val="24"/>
              </w:rPr>
            </w:pPr>
            <w:r w:rsidRPr="00FB56FA">
              <w:rPr>
                <w:sz w:val="24"/>
                <w:szCs w:val="24"/>
              </w:rPr>
              <w:t>Строительство жилых домов для переселения из жилых помещений непригодных для проживания</w:t>
            </w:r>
            <w:r w:rsidR="00DA47DD" w:rsidRPr="00FB56FA">
              <w:rPr>
                <w:sz w:val="24"/>
                <w:szCs w:val="24"/>
              </w:rPr>
              <w:t>, всего, в том числе:</w:t>
            </w:r>
          </w:p>
        </w:tc>
        <w:tc>
          <w:tcPr>
            <w:tcW w:w="1417" w:type="dxa"/>
          </w:tcPr>
          <w:p w:rsidR="001D0538" w:rsidRPr="00FB56FA" w:rsidRDefault="001D0538" w:rsidP="00A8296E">
            <w:pPr>
              <w:jc w:val="center"/>
              <w:rPr>
                <w:sz w:val="24"/>
                <w:szCs w:val="24"/>
              </w:rPr>
            </w:pPr>
          </w:p>
          <w:p w:rsidR="001D0538" w:rsidRPr="00FB56FA" w:rsidRDefault="001D0538" w:rsidP="00A8296E">
            <w:pPr>
              <w:jc w:val="center"/>
              <w:rPr>
                <w:sz w:val="24"/>
                <w:szCs w:val="24"/>
              </w:rPr>
            </w:pPr>
            <w:r w:rsidRPr="00FB56FA">
              <w:rPr>
                <w:sz w:val="24"/>
                <w:szCs w:val="24"/>
              </w:rPr>
              <w:t>0</w:t>
            </w:r>
          </w:p>
        </w:tc>
        <w:tc>
          <w:tcPr>
            <w:tcW w:w="1559" w:type="dxa"/>
          </w:tcPr>
          <w:p w:rsidR="001D0538" w:rsidRPr="00FB56FA" w:rsidRDefault="001D0538" w:rsidP="00A8296E">
            <w:pPr>
              <w:jc w:val="center"/>
              <w:rPr>
                <w:sz w:val="24"/>
                <w:szCs w:val="24"/>
              </w:rPr>
            </w:pPr>
          </w:p>
          <w:p w:rsidR="001D0538" w:rsidRPr="00FB56FA" w:rsidRDefault="001D0538" w:rsidP="00A8296E">
            <w:pPr>
              <w:jc w:val="center"/>
              <w:rPr>
                <w:sz w:val="24"/>
                <w:szCs w:val="24"/>
              </w:rPr>
            </w:pPr>
            <w:r w:rsidRPr="00FB56FA">
              <w:rPr>
                <w:sz w:val="24"/>
                <w:szCs w:val="24"/>
              </w:rPr>
              <w:t>10 000</w:t>
            </w:r>
          </w:p>
        </w:tc>
        <w:tc>
          <w:tcPr>
            <w:tcW w:w="1276" w:type="dxa"/>
          </w:tcPr>
          <w:p w:rsidR="001D0538" w:rsidRPr="00FB56FA" w:rsidRDefault="001D0538" w:rsidP="00A8296E">
            <w:pPr>
              <w:jc w:val="center"/>
              <w:rPr>
                <w:sz w:val="24"/>
                <w:szCs w:val="24"/>
              </w:rPr>
            </w:pPr>
          </w:p>
          <w:p w:rsidR="001D0538" w:rsidRPr="00FB56FA" w:rsidRDefault="001D0538" w:rsidP="00A8296E">
            <w:pPr>
              <w:jc w:val="center"/>
              <w:rPr>
                <w:sz w:val="24"/>
                <w:szCs w:val="24"/>
              </w:rPr>
            </w:pPr>
            <w:r w:rsidRPr="00FB56FA">
              <w:rPr>
                <w:sz w:val="24"/>
                <w:szCs w:val="24"/>
              </w:rPr>
              <w:t>10 000</w:t>
            </w:r>
          </w:p>
        </w:tc>
        <w:tc>
          <w:tcPr>
            <w:tcW w:w="1559" w:type="dxa"/>
          </w:tcPr>
          <w:p w:rsidR="001D0538" w:rsidRPr="00FB56FA" w:rsidRDefault="003B56BC" w:rsidP="003B56BC">
            <w:pPr>
              <w:jc w:val="center"/>
              <w:rPr>
                <w:sz w:val="24"/>
                <w:szCs w:val="24"/>
              </w:rPr>
            </w:pPr>
            <w:r w:rsidRPr="00FB56FA">
              <w:rPr>
                <w:sz w:val="24"/>
                <w:szCs w:val="24"/>
              </w:rPr>
              <w:t>11</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2</w:t>
            </w:r>
          </w:p>
        </w:tc>
        <w:tc>
          <w:tcPr>
            <w:tcW w:w="4111" w:type="dxa"/>
            <w:gridSpan w:val="2"/>
          </w:tcPr>
          <w:p w:rsidR="00DA47DD" w:rsidRPr="00FB56FA" w:rsidRDefault="00DA47DD" w:rsidP="00A8296E">
            <w:pPr>
              <w:jc w:val="both"/>
              <w:rPr>
                <w:sz w:val="24"/>
                <w:szCs w:val="24"/>
              </w:rPr>
            </w:pPr>
            <w:r w:rsidRPr="00FB56FA">
              <w:rPr>
                <w:sz w:val="24"/>
                <w:szCs w:val="24"/>
              </w:rPr>
              <w:t>Местный бюджет</w:t>
            </w:r>
          </w:p>
        </w:tc>
        <w:tc>
          <w:tcPr>
            <w:tcW w:w="1417"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0</w:t>
            </w:r>
          </w:p>
        </w:tc>
        <w:tc>
          <w:tcPr>
            <w:tcW w:w="1559"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10 000</w:t>
            </w:r>
          </w:p>
        </w:tc>
        <w:tc>
          <w:tcPr>
            <w:tcW w:w="1276"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10 000</w:t>
            </w:r>
          </w:p>
        </w:tc>
        <w:tc>
          <w:tcPr>
            <w:tcW w:w="1559" w:type="dxa"/>
          </w:tcPr>
          <w:p w:rsidR="00DA47DD" w:rsidRPr="00FB56FA" w:rsidRDefault="00DA47DD" w:rsidP="003B56BC">
            <w:pPr>
              <w:jc w:val="center"/>
              <w:rPr>
                <w:sz w:val="24"/>
                <w:szCs w:val="24"/>
              </w:rPr>
            </w:pPr>
          </w:p>
        </w:tc>
      </w:tr>
      <w:tr w:rsidR="003B56BC" w:rsidRPr="00FB56FA" w:rsidTr="002B1457">
        <w:tc>
          <w:tcPr>
            <w:tcW w:w="851" w:type="dxa"/>
          </w:tcPr>
          <w:p w:rsidR="00DA47DD" w:rsidRPr="00FB56FA" w:rsidRDefault="00CE3275" w:rsidP="00A8296E">
            <w:pPr>
              <w:jc w:val="both"/>
              <w:rPr>
                <w:sz w:val="24"/>
                <w:szCs w:val="24"/>
              </w:rPr>
            </w:pPr>
            <w:r w:rsidRPr="00FB56FA">
              <w:rPr>
                <w:sz w:val="24"/>
                <w:szCs w:val="24"/>
              </w:rPr>
              <w:t>3</w:t>
            </w:r>
          </w:p>
        </w:tc>
        <w:tc>
          <w:tcPr>
            <w:tcW w:w="4111" w:type="dxa"/>
            <w:gridSpan w:val="2"/>
          </w:tcPr>
          <w:p w:rsidR="00DA47DD" w:rsidRPr="00FB56FA" w:rsidRDefault="00DA47DD" w:rsidP="00A8296E">
            <w:pPr>
              <w:jc w:val="both"/>
              <w:rPr>
                <w:sz w:val="24"/>
                <w:szCs w:val="24"/>
              </w:rPr>
            </w:pPr>
            <w:r w:rsidRPr="00FB56FA">
              <w:rPr>
                <w:sz w:val="24"/>
                <w:szCs w:val="24"/>
              </w:rPr>
              <w:t>Строительство жилых домов для малоимущих граждан, всего, в том числе:</w:t>
            </w:r>
          </w:p>
        </w:tc>
        <w:tc>
          <w:tcPr>
            <w:tcW w:w="1417"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6 043</w:t>
            </w:r>
          </w:p>
        </w:tc>
        <w:tc>
          <w:tcPr>
            <w:tcW w:w="1559"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6 043</w:t>
            </w:r>
          </w:p>
        </w:tc>
        <w:tc>
          <w:tcPr>
            <w:tcW w:w="1276"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6 043</w:t>
            </w:r>
          </w:p>
        </w:tc>
        <w:tc>
          <w:tcPr>
            <w:tcW w:w="1559" w:type="dxa"/>
          </w:tcPr>
          <w:p w:rsidR="00DA47DD" w:rsidRPr="00FB56FA" w:rsidRDefault="003B56BC" w:rsidP="003B56BC">
            <w:pPr>
              <w:jc w:val="center"/>
              <w:rPr>
                <w:sz w:val="24"/>
                <w:szCs w:val="24"/>
              </w:rPr>
            </w:pPr>
            <w:r w:rsidRPr="00FB56FA">
              <w:rPr>
                <w:sz w:val="24"/>
                <w:szCs w:val="24"/>
              </w:rPr>
              <w:t>12</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4</w:t>
            </w:r>
          </w:p>
        </w:tc>
        <w:tc>
          <w:tcPr>
            <w:tcW w:w="4111" w:type="dxa"/>
            <w:gridSpan w:val="2"/>
          </w:tcPr>
          <w:p w:rsidR="00DA47DD" w:rsidRPr="00FB56FA" w:rsidRDefault="00DA47DD" w:rsidP="00A8296E">
            <w:pPr>
              <w:jc w:val="both"/>
              <w:rPr>
                <w:sz w:val="24"/>
                <w:szCs w:val="24"/>
              </w:rPr>
            </w:pPr>
            <w:r w:rsidRPr="00FB56FA">
              <w:rPr>
                <w:sz w:val="24"/>
                <w:szCs w:val="24"/>
              </w:rPr>
              <w:t>Местный бюджет</w:t>
            </w:r>
          </w:p>
        </w:tc>
        <w:tc>
          <w:tcPr>
            <w:tcW w:w="1417"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6 043</w:t>
            </w:r>
          </w:p>
        </w:tc>
        <w:tc>
          <w:tcPr>
            <w:tcW w:w="1559"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6 043</w:t>
            </w:r>
          </w:p>
        </w:tc>
        <w:tc>
          <w:tcPr>
            <w:tcW w:w="1276" w:type="dxa"/>
          </w:tcPr>
          <w:p w:rsidR="00DA47DD" w:rsidRPr="00FB56FA" w:rsidRDefault="00DA47DD" w:rsidP="00A8296E">
            <w:pPr>
              <w:jc w:val="center"/>
              <w:rPr>
                <w:sz w:val="24"/>
                <w:szCs w:val="24"/>
              </w:rPr>
            </w:pPr>
          </w:p>
          <w:p w:rsidR="00DA47DD" w:rsidRPr="00FB56FA" w:rsidRDefault="00DA47DD" w:rsidP="00A8296E">
            <w:pPr>
              <w:jc w:val="center"/>
              <w:rPr>
                <w:sz w:val="24"/>
                <w:szCs w:val="24"/>
              </w:rPr>
            </w:pPr>
            <w:r w:rsidRPr="00FB56FA">
              <w:rPr>
                <w:sz w:val="24"/>
                <w:szCs w:val="24"/>
              </w:rPr>
              <w:t>6 043</w:t>
            </w:r>
          </w:p>
        </w:tc>
        <w:tc>
          <w:tcPr>
            <w:tcW w:w="1559" w:type="dxa"/>
          </w:tcPr>
          <w:p w:rsidR="00DA47DD" w:rsidRPr="00FB56FA" w:rsidRDefault="00DA47DD" w:rsidP="003B56BC">
            <w:pPr>
              <w:jc w:val="center"/>
              <w:rPr>
                <w:sz w:val="24"/>
                <w:szCs w:val="24"/>
              </w:rPr>
            </w:pPr>
          </w:p>
        </w:tc>
      </w:tr>
      <w:tr w:rsidR="003B56BC" w:rsidRPr="00FB56FA" w:rsidTr="002B1457">
        <w:tc>
          <w:tcPr>
            <w:tcW w:w="4962" w:type="dxa"/>
            <w:gridSpan w:val="3"/>
          </w:tcPr>
          <w:p w:rsidR="00DA47DD" w:rsidRPr="00FB56FA" w:rsidRDefault="00DA47DD" w:rsidP="00A8296E">
            <w:pPr>
              <w:jc w:val="both"/>
              <w:rPr>
                <w:b/>
                <w:sz w:val="24"/>
                <w:szCs w:val="24"/>
              </w:rPr>
            </w:pPr>
            <w:r w:rsidRPr="00FB56FA">
              <w:rPr>
                <w:b/>
                <w:sz w:val="24"/>
                <w:szCs w:val="24"/>
              </w:rPr>
              <w:t>Всего по разделу 3.</w:t>
            </w:r>
          </w:p>
        </w:tc>
        <w:tc>
          <w:tcPr>
            <w:tcW w:w="1417" w:type="dxa"/>
          </w:tcPr>
          <w:p w:rsidR="00DA47DD" w:rsidRPr="00FB56FA" w:rsidRDefault="00DA47DD" w:rsidP="00A8296E">
            <w:pPr>
              <w:jc w:val="center"/>
              <w:rPr>
                <w:b/>
                <w:sz w:val="24"/>
                <w:szCs w:val="24"/>
              </w:rPr>
            </w:pPr>
            <w:r w:rsidRPr="00FB56FA">
              <w:rPr>
                <w:b/>
                <w:sz w:val="24"/>
                <w:szCs w:val="24"/>
              </w:rPr>
              <w:t>6 043</w:t>
            </w:r>
          </w:p>
        </w:tc>
        <w:tc>
          <w:tcPr>
            <w:tcW w:w="1559" w:type="dxa"/>
          </w:tcPr>
          <w:p w:rsidR="00DA47DD" w:rsidRPr="00FB56FA" w:rsidRDefault="00DA47DD" w:rsidP="00A8296E">
            <w:pPr>
              <w:jc w:val="center"/>
              <w:rPr>
                <w:b/>
                <w:sz w:val="24"/>
                <w:szCs w:val="24"/>
              </w:rPr>
            </w:pPr>
            <w:r w:rsidRPr="00FB56FA">
              <w:rPr>
                <w:b/>
                <w:sz w:val="24"/>
                <w:szCs w:val="24"/>
              </w:rPr>
              <w:t>16 043</w:t>
            </w:r>
          </w:p>
        </w:tc>
        <w:tc>
          <w:tcPr>
            <w:tcW w:w="1276" w:type="dxa"/>
          </w:tcPr>
          <w:p w:rsidR="00DA47DD" w:rsidRPr="00FB56FA" w:rsidRDefault="00DA47DD" w:rsidP="00A8296E">
            <w:pPr>
              <w:jc w:val="center"/>
              <w:rPr>
                <w:b/>
                <w:sz w:val="24"/>
                <w:szCs w:val="24"/>
              </w:rPr>
            </w:pPr>
            <w:r w:rsidRPr="00FB56FA">
              <w:rPr>
                <w:b/>
                <w:sz w:val="24"/>
                <w:szCs w:val="24"/>
              </w:rPr>
              <w:t>16 043</w:t>
            </w:r>
          </w:p>
        </w:tc>
        <w:tc>
          <w:tcPr>
            <w:tcW w:w="1559" w:type="dxa"/>
          </w:tcPr>
          <w:p w:rsidR="00DA47DD" w:rsidRPr="00FB56FA" w:rsidRDefault="00DA47DD" w:rsidP="003B56BC">
            <w:pPr>
              <w:jc w:val="center"/>
              <w:rPr>
                <w:sz w:val="24"/>
                <w:szCs w:val="24"/>
              </w:rPr>
            </w:pPr>
          </w:p>
        </w:tc>
      </w:tr>
      <w:tr w:rsidR="00DA47DD" w:rsidRPr="00FB56FA" w:rsidTr="002B1457">
        <w:tc>
          <w:tcPr>
            <w:tcW w:w="10773" w:type="dxa"/>
            <w:gridSpan w:val="7"/>
          </w:tcPr>
          <w:p w:rsidR="00DA47DD" w:rsidRPr="00FB56FA" w:rsidRDefault="00DA47DD" w:rsidP="003B56BC">
            <w:pPr>
              <w:jc w:val="center"/>
              <w:rPr>
                <w:b/>
                <w:sz w:val="24"/>
                <w:szCs w:val="24"/>
              </w:rPr>
            </w:pPr>
            <w:r w:rsidRPr="00FB56FA">
              <w:rPr>
                <w:b/>
                <w:sz w:val="24"/>
                <w:szCs w:val="24"/>
              </w:rPr>
              <w:t>Раздел 4. Энергосбережение и повышение энергетической эффективности Шалинского городского округа</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1</w:t>
            </w:r>
          </w:p>
        </w:tc>
        <w:tc>
          <w:tcPr>
            <w:tcW w:w="4111" w:type="dxa"/>
            <w:gridSpan w:val="2"/>
          </w:tcPr>
          <w:p w:rsidR="00DA47DD" w:rsidRPr="00FB56FA" w:rsidRDefault="00DA47DD" w:rsidP="00A8296E">
            <w:pPr>
              <w:jc w:val="both"/>
              <w:rPr>
                <w:sz w:val="24"/>
                <w:szCs w:val="24"/>
              </w:rPr>
            </w:pPr>
            <w:r w:rsidRPr="00FB56FA">
              <w:rPr>
                <w:sz w:val="24"/>
                <w:szCs w:val="24"/>
              </w:rPr>
              <w:t>Разработка схем теплоснабжения, водоснабжения, водоотведения, всего, в том числе:</w:t>
            </w:r>
          </w:p>
        </w:tc>
        <w:tc>
          <w:tcPr>
            <w:tcW w:w="1417" w:type="dxa"/>
          </w:tcPr>
          <w:p w:rsidR="00DA47DD" w:rsidRPr="00FB56FA" w:rsidRDefault="00DA47DD" w:rsidP="00A8296E">
            <w:pPr>
              <w:jc w:val="center"/>
              <w:rPr>
                <w:sz w:val="24"/>
                <w:szCs w:val="24"/>
              </w:rPr>
            </w:pPr>
            <w:r w:rsidRPr="00FB56FA">
              <w:rPr>
                <w:sz w:val="24"/>
                <w:szCs w:val="24"/>
              </w:rPr>
              <w:t>1 379</w:t>
            </w:r>
          </w:p>
        </w:tc>
        <w:tc>
          <w:tcPr>
            <w:tcW w:w="1559" w:type="dxa"/>
          </w:tcPr>
          <w:p w:rsidR="00DA47DD" w:rsidRPr="00FB56FA" w:rsidRDefault="00DA47DD" w:rsidP="00A8296E">
            <w:pPr>
              <w:jc w:val="center"/>
              <w:rPr>
                <w:sz w:val="24"/>
                <w:szCs w:val="24"/>
              </w:rPr>
            </w:pPr>
            <w:r w:rsidRPr="00FB56FA">
              <w:rPr>
                <w:sz w:val="24"/>
                <w:szCs w:val="24"/>
              </w:rPr>
              <w:t>0</w:t>
            </w:r>
          </w:p>
        </w:tc>
        <w:tc>
          <w:tcPr>
            <w:tcW w:w="1276" w:type="dxa"/>
          </w:tcPr>
          <w:p w:rsidR="00DA47DD" w:rsidRPr="00FB56FA" w:rsidRDefault="00DA47DD" w:rsidP="00A8296E">
            <w:pPr>
              <w:jc w:val="center"/>
              <w:rPr>
                <w:sz w:val="24"/>
                <w:szCs w:val="24"/>
              </w:rPr>
            </w:pPr>
            <w:r w:rsidRPr="00FB56FA">
              <w:rPr>
                <w:sz w:val="24"/>
                <w:szCs w:val="24"/>
              </w:rPr>
              <w:t>0</w:t>
            </w:r>
          </w:p>
        </w:tc>
        <w:tc>
          <w:tcPr>
            <w:tcW w:w="1559" w:type="dxa"/>
          </w:tcPr>
          <w:p w:rsidR="00DA47DD" w:rsidRPr="00FB56FA" w:rsidRDefault="003B56BC" w:rsidP="003B56BC">
            <w:pPr>
              <w:jc w:val="center"/>
              <w:rPr>
                <w:sz w:val="24"/>
                <w:szCs w:val="24"/>
              </w:rPr>
            </w:pPr>
            <w:r w:rsidRPr="00FB56FA">
              <w:rPr>
                <w:sz w:val="24"/>
                <w:szCs w:val="24"/>
              </w:rPr>
              <w:t>14</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2</w:t>
            </w:r>
          </w:p>
        </w:tc>
        <w:tc>
          <w:tcPr>
            <w:tcW w:w="4111" w:type="dxa"/>
            <w:gridSpan w:val="2"/>
          </w:tcPr>
          <w:p w:rsidR="00DA47DD" w:rsidRPr="00FB56FA" w:rsidRDefault="00DA47DD" w:rsidP="00A8296E">
            <w:pPr>
              <w:jc w:val="both"/>
              <w:rPr>
                <w:sz w:val="24"/>
                <w:szCs w:val="24"/>
              </w:rPr>
            </w:pPr>
            <w:r w:rsidRPr="00FB56FA">
              <w:rPr>
                <w:sz w:val="24"/>
                <w:szCs w:val="24"/>
              </w:rPr>
              <w:t>Местный бюджет</w:t>
            </w:r>
          </w:p>
        </w:tc>
        <w:tc>
          <w:tcPr>
            <w:tcW w:w="1417" w:type="dxa"/>
          </w:tcPr>
          <w:p w:rsidR="00DA47DD" w:rsidRPr="00FB56FA" w:rsidRDefault="00DA47DD" w:rsidP="00A8296E">
            <w:pPr>
              <w:jc w:val="center"/>
              <w:rPr>
                <w:sz w:val="24"/>
                <w:szCs w:val="24"/>
              </w:rPr>
            </w:pPr>
            <w:r w:rsidRPr="00FB56FA">
              <w:rPr>
                <w:sz w:val="24"/>
                <w:szCs w:val="24"/>
              </w:rPr>
              <w:t>1 379</w:t>
            </w:r>
          </w:p>
        </w:tc>
        <w:tc>
          <w:tcPr>
            <w:tcW w:w="1559" w:type="dxa"/>
          </w:tcPr>
          <w:p w:rsidR="00DA47DD" w:rsidRPr="00FB56FA" w:rsidRDefault="00DA47DD" w:rsidP="00A8296E">
            <w:pPr>
              <w:jc w:val="center"/>
              <w:rPr>
                <w:sz w:val="24"/>
                <w:szCs w:val="24"/>
              </w:rPr>
            </w:pPr>
            <w:r w:rsidRPr="00FB56FA">
              <w:rPr>
                <w:sz w:val="24"/>
                <w:szCs w:val="24"/>
              </w:rPr>
              <w:t>0</w:t>
            </w:r>
          </w:p>
        </w:tc>
        <w:tc>
          <w:tcPr>
            <w:tcW w:w="1276" w:type="dxa"/>
          </w:tcPr>
          <w:p w:rsidR="00DA47DD" w:rsidRPr="00FB56FA" w:rsidRDefault="00DA47DD" w:rsidP="00A8296E">
            <w:pPr>
              <w:jc w:val="center"/>
              <w:rPr>
                <w:sz w:val="24"/>
                <w:szCs w:val="24"/>
              </w:rPr>
            </w:pPr>
            <w:r w:rsidRPr="00FB56FA">
              <w:rPr>
                <w:sz w:val="24"/>
                <w:szCs w:val="24"/>
              </w:rPr>
              <w:t>0</w:t>
            </w:r>
          </w:p>
        </w:tc>
        <w:tc>
          <w:tcPr>
            <w:tcW w:w="1559" w:type="dxa"/>
          </w:tcPr>
          <w:p w:rsidR="00DA47DD" w:rsidRPr="00FB56FA" w:rsidRDefault="00DA47DD" w:rsidP="003B56BC">
            <w:pPr>
              <w:jc w:val="center"/>
              <w:rPr>
                <w:sz w:val="24"/>
                <w:szCs w:val="24"/>
              </w:rPr>
            </w:pPr>
          </w:p>
        </w:tc>
      </w:tr>
      <w:tr w:rsidR="00DA47DD" w:rsidRPr="00FB56FA" w:rsidTr="002B1457">
        <w:tc>
          <w:tcPr>
            <w:tcW w:w="4962" w:type="dxa"/>
            <w:gridSpan w:val="3"/>
          </w:tcPr>
          <w:p w:rsidR="00DA47DD" w:rsidRPr="00FB56FA" w:rsidRDefault="00DA47DD" w:rsidP="00A8296E">
            <w:pPr>
              <w:jc w:val="both"/>
              <w:rPr>
                <w:b/>
                <w:sz w:val="24"/>
                <w:szCs w:val="24"/>
              </w:rPr>
            </w:pPr>
            <w:r w:rsidRPr="00FB56FA">
              <w:rPr>
                <w:b/>
                <w:sz w:val="24"/>
                <w:szCs w:val="24"/>
              </w:rPr>
              <w:t>Всего по разделу 4.</w:t>
            </w:r>
          </w:p>
        </w:tc>
        <w:tc>
          <w:tcPr>
            <w:tcW w:w="1417" w:type="dxa"/>
          </w:tcPr>
          <w:p w:rsidR="00DA47DD" w:rsidRPr="00FB56FA" w:rsidRDefault="00DA47DD" w:rsidP="00A8296E">
            <w:pPr>
              <w:jc w:val="center"/>
              <w:rPr>
                <w:b/>
                <w:sz w:val="24"/>
                <w:szCs w:val="24"/>
              </w:rPr>
            </w:pPr>
            <w:r w:rsidRPr="00FB56FA">
              <w:rPr>
                <w:b/>
                <w:sz w:val="24"/>
                <w:szCs w:val="24"/>
              </w:rPr>
              <w:t>1 379</w:t>
            </w:r>
          </w:p>
        </w:tc>
        <w:tc>
          <w:tcPr>
            <w:tcW w:w="1559" w:type="dxa"/>
          </w:tcPr>
          <w:p w:rsidR="00DA47DD" w:rsidRPr="00FB56FA" w:rsidRDefault="00DA47DD" w:rsidP="00A8296E">
            <w:pPr>
              <w:jc w:val="center"/>
              <w:rPr>
                <w:b/>
                <w:sz w:val="24"/>
                <w:szCs w:val="24"/>
              </w:rPr>
            </w:pPr>
            <w:r w:rsidRPr="00FB56FA">
              <w:rPr>
                <w:b/>
                <w:sz w:val="24"/>
                <w:szCs w:val="24"/>
              </w:rPr>
              <w:t>0</w:t>
            </w:r>
          </w:p>
        </w:tc>
        <w:tc>
          <w:tcPr>
            <w:tcW w:w="1276" w:type="dxa"/>
          </w:tcPr>
          <w:p w:rsidR="00DA47DD" w:rsidRPr="00FB56FA" w:rsidRDefault="00DA47DD" w:rsidP="00A8296E">
            <w:pPr>
              <w:jc w:val="center"/>
              <w:rPr>
                <w:b/>
                <w:sz w:val="24"/>
                <w:szCs w:val="24"/>
              </w:rPr>
            </w:pPr>
            <w:r w:rsidRPr="00FB56FA">
              <w:rPr>
                <w:b/>
                <w:sz w:val="24"/>
                <w:szCs w:val="24"/>
              </w:rPr>
              <w:t>0</w:t>
            </w:r>
          </w:p>
        </w:tc>
        <w:tc>
          <w:tcPr>
            <w:tcW w:w="1559" w:type="dxa"/>
          </w:tcPr>
          <w:p w:rsidR="00DA47DD" w:rsidRPr="00FB56FA" w:rsidRDefault="00DA47DD" w:rsidP="003B56BC">
            <w:pPr>
              <w:jc w:val="center"/>
              <w:rPr>
                <w:sz w:val="24"/>
                <w:szCs w:val="24"/>
              </w:rPr>
            </w:pPr>
          </w:p>
        </w:tc>
      </w:tr>
      <w:tr w:rsidR="00DA47DD" w:rsidRPr="00FB56FA" w:rsidTr="002B1457">
        <w:tc>
          <w:tcPr>
            <w:tcW w:w="10773" w:type="dxa"/>
            <w:gridSpan w:val="7"/>
          </w:tcPr>
          <w:p w:rsidR="00DA47DD" w:rsidRPr="00FB56FA" w:rsidRDefault="00DA47DD" w:rsidP="003B56BC">
            <w:pPr>
              <w:jc w:val="center"/>
              <w:rPr>
                <w:b/>
                <w:sz w:val="24"/>
                <w:szCs w:val="24"/>
              </w:rPr>
            </w:pPr>
            <w:r w:rsidRPr="00FB56FA">
              <w:rPr>
                <w:b/>
                <w:sz w:val="24"/>
                <w:szCs w:val="24"/>
              </w:rPr>
              <w:t>Раздел 5. Восстановление и развитие объектов внешнего благоустройства</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1</w:t>
            </w:r>
          </w:p>
        </w:tc>
        <w:tc>
          <w:tcPr>
            <w:tcW w:w="4111" w:type="dxa"/>
            <w:gridSpan w:val="2"/>
          </w:tcPr>
          <w:p w:rsidR="00DA47DD" w:rsidRPr="00FB56FA" w:rsidRDefault="00DA47DD" w:rsidP="00A8296E">
            <w:pPr>
              <w:jc w:val="both"/>
              <w:rPr>
                <w:sz w:val="24"/>
                <w:szCs w:val="24"/>
              </w:rPr>
            </w:pPr>
            <w:r w:rsidRPr="00FB56FA">
              <w:rPr>
                <w:sz w:val="24"/>
                <w:szCs w:val="24"/>
              </w:rPr>
              <w:t xml:space="preserve">Уличное освещение </w:t>
            </w:r>
          </w:p>
        </w:tc>
        <w:tc>
          <w:tcPr>
            <w:tcW w:w="1417" w:type="dxa"/>
          </w:tcPr>
          <w:p w:rsidR="00DA47DD" w:rsidRPr="00FB56FA" w:rsidRDefault="00DA47DD" w:rsidP="00A8296E">
            <w:pPr>
              <w:jc w:val="center"/>
              <w:rPr>
                <w:sz w:val="24"/>
                <w:szCs w:val="24"/>
              </w:rPr>
            </w:pPr>
            <w:r w:rsidRPr="00FB56FA">
              <w:rPr>
                <w:sz w:val="24"/>
                <w:szCs w:val="24"/>
              </w:rPr>
              <w:t>3 319,095</w:t>
            </w:r>
          </w:p>
        </w:tc>
        <w:tc>
          <w:tcPr>
            <w:tcW w:w="1559" w:type="dxa"/>
          </w:tcPr>
          <w:p w:rsidR="00DA47DD" w:rsidRPr="00FB56FA" w:rsidRDefault="00DA47DD" w:rsidP="00A8296E">
            <w:pPr>
              <w:jc w:val="center"/>
              <w:rPr>
                <w:sz w:val="24"/>
                <w:szCs w:val="24"/>
              </w:rPr>
            </w:pPr>
            <w:r w:rsidRPr="00FB56FA">
              <w:rPr>
                <w:sz w:val="24"/>
                <w:szCs w:val="24"/>
              </w:rPr>
              <w:t>3 360,00</w:t>
            </w:r>
          </w:p>
        </w:tc>
        <w:tc>
          <w:tcPr>
            <w:tcW w:w="1276" w:type="dxa"/>
          </w:tcPr>
          <w:p w:rsidR="00DA47DD" w:rsidRPr="00FB56FA" w:rsidRDefault="00DA47DD" w:rsidP="00A8296E">
            <w:pPr>
              <w:jc w:val="center"/>
              <w:rPr>
                <w:sz w:val="24"/>
                <w:szCs w:val="24"/>
              </w:rPr>
            </w:pPr>
            <w:r w:rsidRPr="00FB56FA">
              <w:rPr>
                <w:sz w:val="24"/>
                <w:szCs w:val="24"/>
              </w:rPr>
              <w:t>3 360,00</w:t>
            </w:r>
          </w:p>
        </w:tc>
        <w:tc>
          <w:tcPr>
            <w:tcW w:w="1559" w:type="dxa"/>
          </w:tcPr>
          <w:p w:rsidR="00DA47DD" w:rsidRPr="00FB56FA" w:rsidRDefault="003B56BC" w:rsidP="003B56BC">
            <w:pPr>
              <w:jc w:val="center"/>
              <w:rPr>
                <w:sz w:val="24"/>
                <w:szCs w:val="24"/>
              </w:rPr>
            </w:pPr>
            <w:r w:rsidRPr="00FB56FA">
              <w:rPr>
                <w:sz w:val="24"/>
                <w:szCs w:val="24"/>
              </w:rPr>
              <w:t>16</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2</w:t>
            </w:r>
          </w:p>
        </w:tc>
        <w:tc>
          <w:tcPr>
            <w:tcW w:w="4111" w:type="dxa"/>
            <w:gridSpan w:val="2"/>
          </w:tcPr>
          <w:p w:rsidR="00DA47DD" w:rsidRPr="00FB56FA" w:rsidRDefault="00DA47DD" w:rsidP="00A8296E">
            <w:pPr>
              <w:jc w:val="both"/>
              <w:rPr>
                <w:sz w:val="24"/>
                <w:szCs w:val="24"/>
              </w:rPr>
            </w:pPr>
            <w:r w:rsidRPr="00FB56FA">
              <w:rPr>
                <w:sz w:val="24"/>
                <w:szCs w:val="24"/>
              </w:rPr>
              <w:t>Озеленение</w:t>
            </w:r>
          </w:p>
        </w:tc>
        <w:tc>
          <w:tcPr>
            <w:tcW w:w="1417" w:type="dxa"/>
          </w:tcPr>
          <w:p w:rsidR="00DA47DD" w:rsidRPr="00FB56FA" w:rsidRDefault="00DA47DD" w:rsidP="00A8296E">
            <w:pPr>
              <w:jc w:val="center"/>
              <w:rPr>
                <w:sz w:val="24"/>
                <w:szCs w:val="24"/>
              </w:rPr>
            </w:pPr>
            <w:r w:rsidRPr="00FB56FA">
              <w:rPr>
                <w:sz w:val="24"/>
                <w:szCs w:val="24"/>
              </w:rPr>
              <w:t>220,00</w:t>
            </w:r>
          </w:p>
        </w:tc>
        <w:tc>
          <w:tcPr>
            <w:tcW w:w="1559" w:type="dxa"/>
          </w:tcPr>
          <w:p w:rsidR="00DA47DD" w:rsidRPr="00FB56FA" w:rsidRDefault="00DA47DD" w:rsidP="00A8296E">
            <w:pPr>
              <w:jc w:val="center"/>
              <w:rPr>
                <w:sz w:val="24"/>
                <w:szCs w:val="24"/>
              </w:rPr>
            </w:pPr>
            <w:r w:rsidRPr="00FB56FA">
              <w:rPr>
                <w:sz w:val="24"/>
                <w:szCs w:val="24"/>
              </w:rPr>
              <w:t>190,00</w:t>
            </w:r>
          </w:p>
        </w:tc>
        <w:tc>
          <w:tcPr>
            <w:tcW w:w="1276" w:type="dxa"/>
          </w:tcPr>
          <w:p w:rsidR="00DA47DD" w:rsidRPr="00FB56FA" w:rsidRDefault="00DA47DD" w:rsidP="00A8296E">
            <w:pPr>
              <w:jc w:val="center"/>
              <w:rPr>
                <w:sz w:val="24"/>
                <w:szCs w:val="24"/>
              </w:rPr>
            </w:pPr>
            <w:r w:rsidRPr="00FB56FA">
              <w:rPr>
                <w:sz w:val="24"/>
                <w:szCs w:val="24"/>
              </w:rPr>
              <w:t>190,00</w:t>
            </w:r>
          </w:p>
        </w:tc>
        <w:tc>
          <w:tcPr>
            <w:tcW w:w="1559" w:type="dxa"/>
          </w:tcPr>
          <w:p w:rsidR="00DA47DD" w:rsidRPr="00FB56FA" w:rsidRDefault="003B56BC" w:rsidP="003B56BC">
            <w:pPr>
              <w:jc w:val="center"/>
              <w:rPr>
                <w:sz w:val="24"/>
                <w:szCs w:val="24"/>
              </w:rPr>
            </w:pPr>
            <w:r w:rsidRPr="00FB56FA">
              <w:rPr>
                <w:sz w:val="24"/>
                <w:szCs w:val="24"/>
              </w:rPr>
              <w:t>17</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3</w:t>
            </w:r>
          </w:p>
        </w:tc>
        <w:tc>
          <w:tcPr>
            <w:tcW w:w="4111" w:type="dxa"/>
            <w:gridSpan w:val="2"/>
          </w:tcPr>
          <w:p w:rsidR="00DA47DD" w:rsidRPr="00FB56FA" w:rsidRDefault="00DA47DD" w:rsidP="00A8296E">
            <w:pPr>
              <w:jc w:val="both"/>
              <w:rPr>
                <w:i/>
                <w:sz w:val="24"/>
                <w:szCs w:val="24"/>
              </w:rPr>
            </w:pPr>
            <w:r w:rsidRPr="00FB56FA">
              <w:rPr>
                <w:sz w:val="24"/>
                <w:szCs w:val="24"/>
              </w:rPr>
              <w:t>Содержание и организация мест захоронения</w:t>
            </w:r>
          </w:p>
        </w:tc>
        <w:tc>
          <w:tcPr>
            <w:tcW w:w="1417" w:type="dxa"/>
          </w:tcPr>
          <w:p w:rsidR="00DA47DD" w:rsidRPr="00FB56FA" w:rsidRDefault="00DA47DD" w:rsidP="00A8296E">
            <w:pPr>
              <w:jc w:val="center"/>
              <w:rPr>
                <w:sz w:val="24"/>
                <w:szCs w:val="24"/>
              </w:rPr>
            </w:pPr>
            <w:r w:rsidRPr="00FB56FA">
              <w:rPr>
                <w:sz w:val="24"/>
                <w:szCs w:val="24"/>
              </w:rPr>
              <w:t>345,00</w:t>
            </w:r>
          </w:p>
        </w:tc>
        <w:tc>
          <w:tcPr>
            <w:tcW w:w="1559" w:type="dxa"/>
          </w:tcPr>
          <w:p w:rsidR="00DA47DD" w:rsidRPr="00FB56FA" w:rsidRDefault="00DA47DD" w:rsidP="00A8296E">
            <w:pPr>
              <w:jc w:val="center"/>
              <w:rPr>
                <w:sz w:val="24"/>
                <w:szCs w:val="24"/>
              </w:rPr>
            </w:pPr>
            <w:r w:rsidRPr="00FB56FA">
              <w:rPr>
                <w:sz w:val="24"/>
                <w:szCs w:val="24"/>
              </w:rPr>
              <w:t>327,00</w:t>
            </w:r>
          </w:p>
        </w:tc>
        <w:tc>
          <w:tcPr>
            <w:tcW w:w="1276" w:type="dxa"/>
          </w:tcPr>
          <w:p w:rsidR="00DA47DD" w:rsidRPr="00FB56FA" w:rsidRDefault="00DA47DD" w:rsidP="00A8296E">
            <w:pPr>
              <w:jc w:val="center"/>
              <w:rPr>
                <w:sz w:val="24"/>
                <w:szCs w:val="24"/>
              </w:rPr>
            </w:pPr>
            <w:r w:rsidRPr="00FB56FA">
              <w:rPr>
                <w:sz w:val="24"/>
                <w:szCs w:val="24"/>
              </w:rPr>
              <w:t>327,00</w:t>
            </w:r>
          </w:p>
        </w:tc>
        <w:tc>
          <w:tcPr>
            <w:tcW w:w="1559" w:type="dxa"/>
          </w:tcPr>
          <w:p w:rsidR="00DA47DD" w:rsidRPr="00FB56FA" w:rsidRDefault="003B56BC" w:rsidP="003B56BC">
            <w:pPr>
              <w:jc w:val="center"/>
              <w:rPr>
                <w:sz w:val="24"/>
                <w:szCs w:val="24"/>
              </w:rPr>
            </w:pPr>
            <w:r w:rsidRPr="00FB56FA">
              <w:rPr>
                <w:sz w:val="24"/>
                <w:szCs w:val="24"/>
              </w:rPr>
              <w:t>19</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4</w:t>
            </w:r>
          </w:p>
        </w:tc>
        <w:tc>
          <w:tcPr>
            <w:tcW w:w="4111" w:type="dxa"/>
            <w:gridSpan w:val="2"/>
          </w:tcPr>
          <w:p w:rsidR="00DA47DD" w:rsidRPr="00FB56FA" w:rsidRDefault="00DA47DD" w:rsidP="00A8296E">
            <w:pPr>
              <w:jc w:val="both"/>
              <w:rPr>
                <w:i/>
                <w:sz w:val="24"/>
                <w:szCs w:val="24"/>
              </w:rPr>
            </w:pPr>
            <w:r w:rsidRPr="00FB56FA">
              <w:rPr>
                <w:sz w:val="24"/>
                <w:szCs w:val="24"/>
              </w:rPr>
              <w:t>Обустройство мест отдыха</w:t>
            </w:r>
          </w:p>
        </w:tc>
        <w:tc>
          <w:tcPr>
            <w:tcW w:w="1417" w:type="dxa"/>
          </w:tcPr>
          <w:p w:rsidR="00DA47DD" w:rsidRPr="00FB56FA" w:rsidRDefault="00DA47DD" w:rsidP="00A8296E">
            <w:pPr>
              <w:jc w:val="center"/>
              <w:rPr>
                <w:sz w:val="24"/>
                <w:szCs w:val="24"/>
              </w:rPr>
            </w:pPr>
            <w:r w:rsidRPr="00FB56FA">
              <w:rPr>
                <w:sz w:val="24"/>
                <w:szCs w:val="24"/>
              </w:rPr>
              <w:t>850,00</w:t>
            </w:r>
          </w:p>
        </w:tc>
        <w:tc>
          <w:tcPr>
            <w:tcW w:w="1559" w:type="dxa"/>
          </w:tcPr>
          <w:p w:rsidR="00DA47DD" w:rsidRPr="00FB56FA" w:rsidRDefault="00DA47DD" w:rsidP="00A8296E">
            <w:pPr>
              <w:jc w:val="center"/>
              <w:rPr>
                <w:sz w:val="24"/>
                <w:szCs w:val="24"/>
              </w:rPr>
            </w:pPr>
            <w:r w:rsidRPr="00FB56FA">
              <w:rPr>
                <w:sz w:val="24"/>
                <w:szCs w:val="24"/>
              </w:rPr>
              <w:t>720,00</w:t>
            </w:r>
          </w:p>
        </w:tc>
        <w:tc>
          <w:tcPr>
            <w:tcW w:w="1276" w:type="dxa"/>
          </w:tcPr>
          <w:p w:rsidR="00DA47DD" w:rsidRPr="00FB56FA" w:rsidRDefault="00DA47DD" w:rsidP="00A8296E">
            <w:pPr>
              <w:jc w:val="center"/>
              <w:rPr>
                <w:sz w:val="24"/>
                <w:szCs w:val="24"/>
              </w:rPr>
            </w:pPr>
            <w:r w:rsidRPr="00FB56FA">
              <w:rPr>
                <w:sz w:val="24"/>
                <w:szCs w:val="24"/>
              </w:rPr>
              <w:t>720,00</w:t>
            </w:r>
          </w:p>
        </w:tc>
        <w:tc>
          <w:tcPr>
            <w:tcW w:w="1559" w:type="dxa"/>
          </w:tcPr>
          <w:p w:rsidR="00DA47DD" w:rsidRPr="00FB56FA" w:rsidRDefault="003B56BC" w:rsidP="003B56BC">
            <w:pPr>
              <w:jc w:val="center"/>
              <w:rPr>
                <w:sz w:val="24"/>
                <w:szCs w:val="24"/>
              </w:rPr>
            </w:pPr>
            <w:r w:rsidRPr="00FB56FA">
              <w:rPr>
                <w:sz w:val="24"/>
                <w:szCs w:val="24"/>
              </w:rPr>
              <w:t>18</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5</w:t>
            </w:r>
          </w:p>
        </w:tc>
        <w:tc>
          <w:tcPr>
            <w:tcW w:w="4111" w:type="dxa"/>
            <w:gridSpan w:val="2"/>
          </w:tcPr>
          <w:p w:rsidR="00DA47DD" w:rsidRPr="00FB56FA" w:rsidRDefault="00DA47DD" w:rsidP="00A8296E">
            <w:pPr>
              <w:jc w:val="both"/>
              <w:rPr>
                <w:i/>
                <w:sz w:val="24"/>
                <w:szCs w:val="24"/>
              </w:rPr>
            </w:pPr>
            <w:r w:rsidRPr="00FB56FA">
              <w:rPr>
                <w:sz w:val="24"/>
                <w:szCs w:val="24"/>
              </w:rPr>
              <w:t>Содержание аллей, площадей, памятников</w:t>
            </w:r>
          </w:p>
        </w:tc>
        <w:tc>
          <w:tcPr>
            <w:tcW w:w="1417" w:type="dxa"/>
          </w:tcPr>
          <w:p w:rsidR="00DA47DD" w:rsidRPr="00FB56FA" w:rsidRDefault="00DA47DD" w:rsidP="00A8296E">
            <w:pPr>
              <w:jc w:val="center"/>
              <w:rPr>
                <w:sz w:val="24"/>
                <w:szCs w:val="24"/>
              </w:rPr>
            </w:pPr>
            <w:r w:rsidRPr="00FB56FA">
              <w:rPr>
                <w:sz w:val="24"/>
                <w:szCs w:val="24"/>
              </w:rPr>
              <w:t>285,00</w:t>
            </w:r>
          </w:p>
        </w:tc>
        <w:tc>
          <w:tcPr>
            <w:tcW w:w="1559" w:type="dxa"/>
          </w:tcPr>
          <w:p w:rsidR="00DA47DD" w:rsidRPr="00FB56FA" w:rsidRDefault="00DA47DD" w:rsidP="00A8296E">
            <w:pPr>
              <w:jc w:val="center"/>
              <w:rPr>
                <w:sz w:val="24"/>
                <w:szCs w:val="24"/>
              </w:rPr>
            </w:pPr>
            <w:r w:rsidRPr="00FB56FA">
              <w:rPr>
                <w:sz w:val="24"/>
                <w:szCs w:val="24"/>
              </w:rPr>
              <w:t>275,00</w:t>
            </w:r>
          </w:p>
        </w:tc>
        <w:tc>
          <w:tcPr>
            <w:tcW w:w="1276" w:type="dxa"/>
          </w:tcPr>
          <w:p w:rsidR="00DA47DD" w:rsidRPr="00FB56FA" w:rsidRDefault="00DA47DD" w:rsidP="00A8296E">
            <w:pPr>
              <w:jc w:val="center"/>
              <w:rPr>
                <w:sz w:val="24"/>
                <w:szCs w:val="24"/>
              </w:rPr>
            </w:pPr>
            <w:r w:rsidRPr="00FB56FA">
              <w:rPr>
                <w:sz w:val="24"/>
                <w:szCs w:val="24"/>
              </w:rPr>
              <w:t>275,00</w:t>
            </w:r>
          </w:p>
        </w:tc>
        <w:tc>
          <w:tcPr>
            <w:tcW w:w="1559" w:type="dxa"/>
          </w:tcPr>
          <w:p w:rsidR="00DA47DD" w:rsidRPr="00FB56FA" w:rsidRDefault="003B56BC" w:rsidP="003B56BC">
            <w:pPr>
              <w:jc w:val="center"/>
              <w:rPr>
                <w:sz w:val="24"/>
                <w:szCs w:val="24"/>
              </w:rPr>
            </w:pPr>
            <w:r w:rsidRPr="00FB56FA">
              <w:rPr>
                <w:sz w:val="24"/>
                <w:szCs w:val="24"/>
              </w:rPr>
              <w:t>20</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6</w:t>
            </w:r>
          </w:p>
        </w:tc>
        <w:tc>
          <w:tcPr>
            <w:tcW w:w="4111" w:type="dxa"/>
            <w:gridSpan w:val="2"/>
          </w:tcPr>
          <w:p w:rsidR="00DA47DD" w:rsidRPr="00FB56FA" w:rsidRDefault="00DA47DD" w:rsidP="00A8296E">
            <w:pPr>
              <w:jc w:val="both"/>
              <w:rPr>
                <w:i/>
                <w:sz w:val="24"/>
                <w:szCs w:val="24"/>
              </w:rPr>
            </w:pPr>
            <w:r w:rsidRPr="00FB56FA">
              <w:rPr>
                <w:sz w:val="24"/>
                <w:szCs w:val="24"/>
              </w:rPr>
              <w:t xml:space="preserve">Уборка мусора, несанкционированных свалок </w:t>
            </w:r>
          </w:p>
        </w:tc>
        <w:tc>
          <w:tcPr>
            <w:tcW w:w="1417" w:type="dxa"/>
          </w:tcPr>
          <w:p w:rsidR="00DA47DD" w:rsidRPr="00FB56FA" w:rsidRDefault="00DA47DD" w:rsidP="00A8296E">
            <w:pPr>
              <w:jc w:val="center"/>
              <w:rPr>
                <w:sz w:val="24"/>
                <w:szCs w:val="24"/>
              </w:rPr>
            </w:pPr>
            <w:r w:rsidRPr="00FB56FA">
              <w:rPr>
                <w:sz w:val="24"/>
                <w:szCs w:val="24"/>
              </w:rPr>
              <w:t>2 887,420</w:t>
            </w:r>
          </w:p>
        </w:tc>
        <w:tc>
          <w:tcPr>
            <w:tcW w:w="1559" w:type="dxa"/>
          </w:tcPr>
          <w:p w:rsidR="00DA47DD" w:rsidRPr="00FB56FA" w:rsidRDefault="00DA47DD" w:rsidP="00A8296E">
            <w:pPr>
              <w:jc w:val="center"/>
              <w:rPr>
                <w:sz w:val="24"/>
                <w:szCs w:val="24"/>
              </w:rPr>
            </w:pPr>
            <w:r w:rsidRPr="00FB56FA">
              <w:rPr>
                <w:sz w:val="24"/>
                <w:szCs w:val="24"/>
              </w:rPr>
              <w:t>2 660,00</w:t>
            </w:r>
          </w:p>
        </w:tc>
        <w:tc>
          <w:tcPr>
            <w:tcW w:w="1276" w:type="dxa"/>
          </w:tcPr>
          <w:p w:rsidR="00DA47DD" w:rsidRPr="00FB56FA" w:rsidRDefault="00DA47DD" w:rsidP="00A8296E">
            <w:pPr>
              <w:jc w:val="center"/>
              <w:rPr>
                <w:sz w:val="24"/>
                <w:szCs w:val="24"/>
              </w:rPr>
            </w:pPr>
            <w:r w:rsidRPr="00FB56FA">
              <w:rPr>
                <w:sz w:val="24"/>
                <w:szCs w:val="24"/>
              </w:rPr>
              <w:t>2 660,00</w:t>
            </w:r>
          </w:p>
        </w:tc>
        <w:tc>
          <w:tcPr>
            <w:tcW w:w="1559" w:type="dxa"/>
          </w:tcPr>
          <w:p w:rsidR="00DA47DD" w:rsidRPr="00FB56FA" w:rsidRDefault="003B56BC" w:rsidP="003B56BC">
            <w:pPr>
              <w:jc w:val="center"/>
              <w:rPr>
                <w:sz w:val="24"/>
                <w:szCs w:val="24"/>
              </w:rPr>
            </w:pPr>
            <w:r w:rsidRPr="00FB56FA">
              <w:rPr>
                <w:sz w:val="24"/>
                <w:szCs w:val="24"/>
              </w:rPr>
              <w:t>18</w:t>
            </w:r>
          </w:p>
        </w:tc>
      </w:tr>
      <w:tr w:rsidR="00DA47DD" w:rsidRPr="00FB56FA" w:rsidTr="002B1457">
        <w:tc>
          <w:tcPr>
            <w:tcW w:w="851" w:type="dxa"/>
          </w:tcPr>
          <w:p w:rsidR="00DA47DD" w:rsidRPr="00FB56FA" w:rsidRDefault="00CE3275" w:rsidP="00A8296E">
            <w:pPr>
              <w:jc w:val="both"/>
              <w:rPr>
                <w:sz w:val="24"/>
                <w:szCs w:val="24"/>
              </w:rPr>
            </w:pPr>
            <w:r w:rsidRPr="00FB56FA">
              <w:rPr>
                <w:sz w:val="24"/>
                <w:szCs w:val="24"/>
              </w:rPr>
              <w:t>7</w:t>
            </w:r>
          </w:p>
        </w:tc>
        <w:tc>
          <w:tcPr>
            <w:tcW w:w="4111" w:type="dxa"/>
            <w:gridSpan w:val="2"/>
          </w:tcPr>
          <w:p w:rsidR="00DA47DD" w:rsidRPr="00FB56FA" w:rsidRDefault="00DA47DD" w:rsidP="00A8296E">
            <w:pPr>
              <w:jc w:val="both"/>
              <w:rPr>
                <w:i/>
                <w:sz w:val="24"/>
                <w:szCs w:val="24"/>
              </w:rPr>
            </w:pPr>
            <w:r w:rsidRPr="00FB56FA">
              <w:rPr>
                <w:sz w:val="24"/>
                <w:szCs w:val="24"/>
              </w:rPr>
              <w:t>Указатели улиц</w:t>
            </w:r>
          </w:p>
        </w:tc>
        <w:tc>
          <w:tcPr>
            <w:tcW w:w="1417" w:type="dxa"/>
          </w:tcPr>
          <w:p w:rsidR="00DA47DD" w:rsidRPr="00FB56FA" w:rsidRDefault="00DA47DD" w:rsidP="00A8296E">
            <w:pPr>
              <w:jc w:val="center"/>
              <w:rPr>
                <w:sz w:val="24"/>
                <w:szCs w:val="24"/>
              </w:rPr>
            </w:pPr>
            <w:r w:rsidRPr="00FB56FA">
              <w:rPr>
                <w:sz w:val="24"/>
                <w:szCs w:val="24"/>
              </w:rPr>
              <w:t>100,00</w:t>
            </w:r>
          </w:p>
        </w:tc>
        <w:tc>
          <w:tcPr>
            <w:tcW w:w="1559" w:type="dxa"/>
          </w:tcPr>
          <w:p w:rsidR="00DA47DD" w:rsidRPr="00FB56FA" w:rsidRDefault="00DA47DD" w:rsidP="00A8296E">
            <w:pPr>
              <w:jc w:val="center"/>
              <w:rPr>
                <w:sz w:val="24"/>
                <w:szCs w:val="24"/>
              </w:rPr>
            </w:pPr>
            <w:r w:rsidRPr="00FB56FA">
              <w:rPr>
                <w:sz w:val="24"/>
                <w:szCs w:val="24"/>
              </w:rPr>
              <w:t>100,00</w:t>
            </w:r>
          </w:p>
        </w:tc>
        <w:tc>
          <w:tcPr>
            <w:tcW w:w="1276" w:type="dxa"/>
          </w:tcPr>
          <w:p w:rsidR="00DA47DD" w:rsidRPr="00FB56FA" w:rsidRDefault="00DA47DD" w:rsidP="00A8296E">
            <w:pPr>
              <w:jc w:val="center"/>
              <w:rPr>
                <w:sz w:val="24"/>
                <w:szCs w:val="24"/>
              </w:rPr>
            </w:pPr>
            <w:r w:rsidRPr="00FB56FA">
              <w:rPr>
                <w:sz w:val="24"/>
                <w:szCs w:val="24"/>
              </w:rPr>
              <w:t>100,00</w:t>
            </w:r>
          </w:p>
        </w:tc>
        <w:tc>
          <w:tcPr>
            <w:tcW w:w="1559" w:type="dxa"/>
          </w:tcPr>
          <w:p w:rsidR="00DA47DD" w:rsidRPr="00FB56FA" w:rsidRDefault="003B56BC" w:rsidP="003B56BC">
            <w:pPr>
              <w:jc w:val="center"/>
              <w:rPr>
                <w:sz w:val="24"/>
                <w:szCs w:val="24"/>
              </w:rPr>
            </w:pPr>
            <w:r w:rsidRPr="00FB56FA">
              <w:rPr>
                <w:sz w:val="24"/>
                <w:szCs w:val="24"/>
              </w:rPr>
              <w:t>16</w:t>
            </w:r>
          </w:p>
        </w:tc>
      </w:tr>
      <w:tr w:rsidR="00DA47DD" w:rsidRPr="00FB56FA" w:rsidTr="002B1457">
        <w:tc>
          <w:tcPr>
            <w:tcW w:w="4962" w:type="dxa"/>
            <w:gridSpan w:val="3"/>
          </w:tcPr>
          <w:p w:rsidR="00DA47DD" w:rsidRPr="00FB56FA" w:rsidRDefault="00DA47DD" w:rsidP="00A8296E">
            <w:pPr>
              <w:jc w:val="both"/>
              <w:rPr>
                <w:b/>
                <w:sz w:val="24"/>
                <w:szCs w:val="24"/>
              </w:rPr>
            </w:pPr>
            <w:r w:rsidRPr="00FB56FA">
              <w:rPr>
                <w:b/>
                <w:sz w:val="24"/>
                <w:szCs w:val="24"/>
              </w:rPr>
              <w:t>Всего по разделу 5., в том числе:</w:t>
            </w:r>
          </w:p>
        </w:tc>
        <w:tc>
          <w:tcPr>
            <w:tcW w:w="1417" w:type="dxa"/>
          </w:tcPr>
          <w:p w:rsidR="00DA47DD" w:rsidRPr="00FB56FA" w:rsidRDefault="00DA47DD" w:rsidP="00A8296E">
            <w:pPr>
              <w:jc w:val="center"/>
              <w:rPr>
                <w:b/>
                <w:sz w:val="24"/>
                <w:szCs w:val="24"/>
              </w:rPr>
            </w:pPr>
            <w:r w:rsidRPr="00FB56FA">
              <w:rPr>
                <w:b/>
                <w:sz w:val="24"/>
                <w:szCs w:val="24"/>
              </w:rPr>
              <w:t>8 006,515</w:t>
            </w:r>
          </w:p>
        </w:tc>
        <w:tc>
          <w:tcPr>
            <w:tcW w:w="1559" w:type="dxa"/>
          </w:tcPr>
          <w:p w:rsidR="00DA47DD" w:rsidRPr="00FB56FA" w:rsidRDefault="00DA47DD" w:rsidP="00A8296E">
            <w:pPr>
              <w:jc w:val="center"/>
              <w:rPr>
                <w:b/>
                <w:sz w:val="24"/>
                <w:szCs w:val="24"/>
              </w:rPr>
            </w:pPr>
            <w:r w:rsidRPr="00FB56FA">
              <w:rPr>
                <w:b/>
                <w:sz w:val="24"/>
                <w:szCs w:val="24"/>
              </w:rPr>
              <w:t>7 632,00</w:t>
            </w:r>
          </w:p>
        </w:tc>
        <w:tc>
          <w:tcPr>
            <w:tcW w:w="1276" w:type="dxa"/>
          </w:tcPr>
          <w:p w:rsidR="00DA47DD" w:rsidRPr="00FB56FA" w:rsidRDefault="00DA47DD" w:rsidP="00A8296E">
            <w:pPr>
              <w:jc w:val="center"/>
              <w:rPr>
                <w:b/>
                <w:sz w:val="24"/>
                <w:szCs w:val="24"/>
              </w:rPr>
            </w:pPr>
            <w:r w:rsidRPr="00FB56FA">
              <w:rPr>
                <w:b/>
                <w:sz w:val="24"/>
                <w:szCs w:val="24"/>
              </w:rPr>
              <w:t>7 632,00</w:t>
            </w:r>
          </w:p>
        </w:tc>
        <w:tc>
          <w:tcPr>
            <w:tcW w:w="1559" w:type="dxa"/>
          </w:tcPr>
          <w:p w:rsidR="00DA47DD" w:rsidRPr="00FB56FA" w:rsidRDefault="00DA47DD" w:rsidP="00A8296E">
            <w:pPr>
              <w:jc w:val="both"/>
              <w:rPr>
                <w:sz w:val="24"/>
                <w:szCs w:val="24"/>
              </w:rPr>
            </w:pPr>
          </w:p>
        </w:tc>
      </w:tr>
      <w:tr w:rsidR="00DA47DD" w:rsidRPr="00FB56FA" w:rsidTr="002B1457">
        <w:tc>
          <w:tcPr>
            <w:tcW w:w="4962" w:type="dxa"/>
            <w:gridSpan w:val="3"/>
          </w:tcPr>
          <w:p w:rsidR="00DA47DD" w:rsidRPr="00FB56FA" w:rsidRDefault="00DA47DD" w:rsidP="00A8296E">
            <w:pPr>
              <w:jc w:val="both"/>
              <w:rPr>
                <w:b/>
                <w:sz w:val="24"/>
                <w:szCs w:val="24"/>
              </w:rPr>
            </w:pPr>
            <w:r w:rsidRPr="00FB56FA">
              <w:rPr>
                <w:b/>
                <w:sz w:val="24"/>
                <w:szCs w:val="24"/>
              </w:rPr>
              <w:t>Местный бюджет</w:t>
            </w:r>
          </w:p>
        </w:tc>
        <w:tc>
          <w:tcPr>
            <w:tcW w:w="1417" w:type="dxa"/>
          </w:tcPr>
          <w:p w:rsidR="00DA47DD" w:rsidRPr="00FB56FA" w:rsidRDefault="00DA47DD" w:rsidP="00A8296E">
            <w:pPr>
              <w:jc w:val="center"/>
              <w:rPr>
                <w:b/>
                <w:sz w:val="24"/>
                <w:szCs w:val="24"/>
              </w:rPr>
            </w:pPr>
            <w:r w:rsidRPr="00FB56FA">
              <w:rPr>
                <w:b/>
                <w:sz w:val="24"/>
                <w:szCs w:val="24"/>
              </w:rPr>
              <w:t>8 006,515</w:t>
            </w:r>
          </w:p>
        </w:tc>
        <w:tc>
          <w:tcPr>
            <w:tcW w:w="1559" w:type="dxa"/>
          </w:tcPr>
          <w:p w:rsidR="00DA47DD" w:rsidRPr="00FB56FA" w:rsidRDefault="00DA47DD" w:rsidP="00A8296E">
            <w:pPr>
              <w:jc w:val="center"/>
              <w:rPr>
                <w:b/>
                <w:sz w:val="24"/>
                <w:szCs w:val="24"/>
              </w:rPr>
            </w:pPr>
            <w:r w:rsidRPr="00FB56FA">
              <w:rPr>
                <w:b/>
                <w:sz w:val="24"/>
                <w:szCs w:val="24"/>
              </w:rPr>
              <w:t>7 632,00</w:t>
            </w:r>
          </w:p>
        </w:tc>
        <w:tc>
          <w:tcPr>
            <w:tcW w:w="1276" w:type="dxa"/>
          </w:tcPr>
          <w:p w:rsidR="00DA47DD" w:rsidRPr="00FB56FA" w:rsidRDefault="00DA47DD" w:rsidP="00A8296E">
            <w:pPr>
              <w:jc w:val="center"/>
              <w:rPr>
                <w:b/>
                <w:sz w:val="24"/>
                <w:szCs w:val="24"/>
              </w:rPr>
            </w:pPr>
            <w:r w:rsidRPr="00FB56FA">
              <w:rPr>
                <w:b/>
                <w:sz w:val="24"/>
                <w:szCs w:val="24"/>
              </w:rPr>
              <w:t>7 632,00</w:t>
            </w:r>
          </w:p>
        </w:tc>
        <w:tc>
          <w:tcPr>
            <w:tcW w:w="1559" w:type="dxa"/>
          </w:tcPr>
          <w:p w:rsidR="00DA47DD" w:rsidRPr="00FB56FA" w:rsidRDefault="00DA47DD" w:rsidP="00A8296E">
            <w:pPr>
              <w:jc w:val="both"/>
              <w:rPr>
                <w:sz w:val="24"/>
                <w:szCs w:val="24"/>
              </w:rPr>
            </w:pPr>
          </w:p>
        </w:tc>
      </w:tr>
    </w:tbl>
    <w:p w:rsidR="009A2067" w:rsidRDefault="009A2067" w:rsidP="00C3403A">
      <w:pPr>
        <w:pStyle w:val="ConsPlusTitle"/>
        <w:widowControl/>
        <w:ind w:right="334"/>
        <w:rPr>
          <w:rFonts w:ascii="Times New Roman" w:hAnsi="Times New Roman" w:cs="Times New Roman"/>
          <w:b w:val="0"/>
          <w:sz w:val="28"/>
          <w:szCs w:val="28"/>
        </w:rPr>
      </w:pPr>
    </w:p>
    <w:sectPr w:rsidR="009A2067" w:rsidSect="001818C7">
      <w:footerReference w:type="default" r:id="rId45"/>
      <w:pgSz w:w="11906" w:h="16838"/>
      <w:pgMar w:top="1440" w:right="113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06A" w:rsidRDefault="00EE006A" w:rsidP="00907605">
      <w:r>
        <w:separator/>
      </w:r>
    </w:p>
  </w:endnote>
  <w:endnote w:type="continuationSeparator" w:id="1">
    <w:p w:rsidR="00EE006A" w:rsidRDefault="00EE006A" w:rsidP="009076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1A1" w:rsidRDefault="003B01A1">
    <w:pPr>
      <w:pStyle w:val="af2"/>
      <w:jc w:val="right"/>
    </w:pPr>
    <w:fldSimple w:instr=" PAGE   \* MERGEFORMAT ">
      <w:r w:rsidR="00C3403A">
        <w:rPr>
          <w:noProof/>
        </w:rPr>
        <w:t>127</w:t>
      </w:r>
    </w:fldSimple>
  </w:p>
  <w:p w:rsidR="003B01A1" w:rsidRDefault="003B01A1">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06A" w:rsidRDefault="00EE006A" w:rsidP="00907605">
      <w:r>
        <w:separator/>
      </w:r>
    </w:p>
  </w:footnote>
  <w:footnote w:type="continuationSeparator" w:id="1">
    <w:p w:rsidR="00EE006A" w:rsidRDefault="00EE006A" w:rsidP="009076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A2237"/>
    <w:multiLevelType w:val="hybridMultilevel"/>
    <w:tmpl w:val="2D1847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7427E03"/>
    <w:multiLevelType w:val="hybridMultilevel"/>
    <w:tmpl w:val="289A0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CA81371"/>
    <w:multiLevelType w:val="hybridMultilevel"/>
    <w:tmpl w:val="FDF2C50A"/>
    <w:lvl w:ilvl="0" w:tplc="910AAFB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553246"/>
    <w:multiLevelType w:val="hybridMultilevel"/>
    <w:tmpl w:val="99583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884B8A"/>
    <w:multiLevelType w:val="hybridMultilevel"/>
    <w:tmpl w:val="870AFBEE"/>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
    <w:nsid w:val="209E1069"/>
    <w:multiLevelType w:val="hybridMultilevel"/>
    <w:tmpl w:val="96ACDEAC"/>
    <w:lvl w:ilvl="0" w:tplc="5B0A12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553188A"/>
    <w:multiLevelType w:val="hybridMultilevel"/>
    <w:tmpl w:val="183AEBF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
    <w:nsid w:val="27923851"/>
    <w:multiLevelType w:val="hybridMultilevel"/>
    <w:tmpl w:val="78281BC8"/>
    <w:lvl w:ilvl="0" w:tplc="041CFBA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84C146B"/>
    <w:multiLevelType w:val="hybridMultilevel"/>
    <w:tmpl w:val="F6B64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741508"/>
    <w:multiLevelType w:val="hybridMultilevel"/>
    <w:tmpl w:val="FDF2C50A"/>
    <w:lvl w:ilvl="0" w:tplc="910AAFB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7507DD"/>
    <w:multiLevelType w:val="hybridMultilevel"/>
    <w:tmpl w:val="8FECFE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912E63"/>
    <w:multiLevelType w:val="hybridMultilevel"/>
    <w:tmpl w:val="6C0A1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64C4974"/>
    <w:multiLevelType w:val="hybridMultilevel"/>
    <w:tmpl w:val="1868B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6D5DC2"/>
    <w:multiLevelType w:val="multilevel"/>
    <w:tmpl w:val="50B236E2"/>
    <w:lvl w:ilvl="0">
      <w:start w:val="1"/>
      <w:numFmt w:val="decimal"/>
      <w:lvlText w:val="%1."/>
      <w:lvlJc w:val="left"/>
      <w:pPr>
        <w:tabs>
          <w:tab w:val="num" w:pos="420"/>
        </w:tabs>
        <w:ind w:left="420" w:hanging="4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nsid w:val="4BDA30D9"/>
    <w:multiLevelType w:val="hybridMultilevel"/>
    <w:tmpl w:val="43BAA5C2"/>
    <w:lvl w:ilvl="0" w:tplc="5B0A12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2413F2B"/>
    <w:multiLevelType w:val="hybridMultilevel"/>
    <w:tmpl w:val="173CA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FF42FE"/>
    <w:multiLevelType w:val="hybridMultilevel"/>
    <w:tmpl w:val="94DA0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ED3"/>
    <w:multiLevelType w:val="hybridMultilevel"/>
    <w:tmpl w:val="7FD8EDC6"/>
    <w:lvl w:ilvl="0" w:tplc="5B0A12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EA65BD1"/>
    <w:multiLevelType w:val="hybridMultilevel"/>
    <w:tmpl w:val="119021E0"/>
    <w:lvl w:ilvl="0" w:tplc="17160AB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2E1059"/>
    <w:multiLevelType w:val="hybridMultilevel"/>
    <w:tmpl w:val="6B3C50E2"/>
    <w:lvl w:ilvl="0" w:tplc="7E04FCD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F027A5C"/>
    <w:multiLevelType w:val="hybridMultilevel"/>
    <w:tmpl w:val="57BC323C"/>
    <w:lvl w:ilvl="0" w:tplc="9B241900">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1">
    <w:nsid w:val="6F8E577F"/>
    <w:multiLevelType w:val="hybridMultilevel"/>
    <w:tmpl w:val="1EA271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05532EB"/>
    <w:multiLevelType w:val="hybridMultilevel"/>
    <w:tmpl w:val="1AB26872"/>
    <w:lvl w:ilvl="0" w:tplc="3A4258E2">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27A7502"/>
    <w:multiLevelType w:val="hybridMultilevel"/>
    <w:tmpl w:val="6270E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4F5B9F"/>
    <w:multiLevelType w:val="hybridMultilevel"/>
    <w:tmpl w:val="497C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E97158"/>
    <w:multiLevelType w:val="hybridMultilevel"/>
    <w:tmpl w:val="0AA25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2C07DB"/>
    <w:multiLevelType w:val="hybridMultilevel"/>
    <w:tmpl w:val="5EDA5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10235E"/>
    <w:multiLevelType w:val="hybridMultilevel"/>
    <w:tmpl w:val="012E9D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69035A5"/>
    <w:multiLevelType w:val="hybridMultilevel"/>
    <w:tmpl w:val="06D0A46C"/>
    <w:lvl w:ilvl="0" w:tplc="7CBE0C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88A2379"/>
    <w:multiLevelType w:val="hybridMultilevel"/>
    <w:tmpl w:val="FF32D9C4"/>
    <w:lvl w:ilvl="0" w:tplc="5B0A12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FA650F0"/>
    <w:multiLevelType w:val="hybridMultilevel"/>
    <w:tmpl w:val="DB784A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6"/>
  </w:num>
  <w:num w:numId="4">
    <w:abstractNumId w:val="21"/>
  </w:num>
  <w:num w:numId="5">
    <w:abstractNumId w:val="12"/>
  </w:num>
  <w:num w:numId="6">
    <w:abstractNumId w:val="7"/>
  </w:num>
  <w:num w:numId="7">
    <w:abstractNumId w:val="30"/>
  </w:num>
  <w:num w:numId="8">
    <w:abstractNumId w:val="0"/>
  </w:num>
  <w:num w:numId="9">
    <w:abstractNumId w:val="28"/>
  </w:num>
  <w:num w:numId="10">
    <w:abstractNumId w:val="14"/>
  </w:num>
  <w:num w:numId="11">
    <w:abstractNumId w:val="29"/>
  </w:num>
  <w:num w:numId="12">
    <w:abstractNumId w:val="19"/>
  </w:num>
  <w:num w:numId="13">
    <w:abstractNumId w:val="18"/>
  </w:num>
  <w:num w:numId="14">
    <w:abstractNumId w:val="10"/>
  </w:num>
  <w:num w:numId="15">
    <w:abstractNumId w:val="17"/>
  </w:num>
  <w:num w:numId="16">
    <w:abstractNumId w:val="25"/>
  </w:num>
  <w:num w:numId="17">
    <w:abstractNumId w:val="5"/>
  </w:num>
  <w:num w:numId="18">
    <w:abstractNumId w:val="4"/>
  </w:num>
  <w:num w:numId="19">
    <w:abstractNumId w:val="1"/>
  </w:num>
  <w:num w:numId="20">
    <w:abstractNumId w:val="27"/>
  </w:num>
  <w:num w:numId="21">
    <w:abstractNumId w:val="22"/>
  </w:num>
  <w:num w:numId="22">
    <w:abstractNumId w:val="16"/>
  </w:num>
  <w:num w:numId="23">
    <w:abstractNumId w:val="15"/>
  </w:num>
  <w:num w:numId="24">
    <w:abstractNumId w:val="2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
  </w:num>
  <w:num w:numId="28">
    <w:abstractNumId w:val="8"/>
  </w:num>
  <w:num w:numId="29">
    <w:abstractNumId w:val="2"/>
  </w:num>
  <w:num w:numId="30">
    <w:abstractNumId w:val="20"/>
  </w:num>
  <w:num w:numId="31">
    <w:abstractNumId w:val="24"/>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67B40"/>
    <w:rsid w:val="0000050B"/>
    <w:rsid w:val="00000D35"/>
    <w:rsid w:val="00000D75"/>
    <w:rsid w:val="00000EAA"/>
    <w:rsid w:val="000029B6"/>
    <w:rsid w:val="000030B6"/>
    <w:rsid w:val="00003691"/>
    <w:rsid w:val="00003848"/>
    <w:rsid w:val="000045C5"/>
    <w:rsid w:val="00004C12"/>
    <w:rsid w:val="0000584D"/>
    <w:rsid w:val="00005A92"/>
    <w:rsid w:val="00005BA1"/>
    <w:rsid w:val="00005E53"/>
    <w:rsid w:val="000066D3"/>
    <w:rsid w:val="00006B1D"/>
    <w:rsid w:val="000070C7"/>
    <w:rsid w:val="00007132"/>
    <w:rsid w:val="00007B0B"/>
    <w:rsid w:val="00011108"/>
    <w:rsid w:val="00011232"/>
    <w:rsid w:val="000112D1"/>
    <w:rsid w:val="00011483"/>
    <w:rsid w:val="000115FD"/>
    <w:rsid w:val="00012FBB"/>
    <w:rsid w:val="000130B6"/>
    <w:rsid w:val="00015256"/>
    <w:rsid w:val="00015AEB"/>
    <w:rsid w:val="00015B38"/>
    <w:rsid w:val="00015D84"/>
    <w:rsid w:val="0001611E"/>
    <w:rsid w:val="0001645C"/>
    <w:rsid w:val="00016B69"/>
    <w:rsid w:val="00020339"/>
    <w:rsid w:val="000209DE"/>
    <w:rsid w:val="00020F41"/>
    <w:rsid w:val="00021204"/>
    <w:rsid w:val="0002272B"/>
    <w:rsid w:val="000228B8"/>
    <w:rsid w:val="000234FD"/>
    <w:rsid w:val="000236AE"/>
    <w:rsid w:val="00023808"/>
    <w:rsid w:val="000245F2"/>
    <w:rsid w:val="00025390"/>
    <w:rsid w:val="0002565A"/>
    <w:rsid w:val="0002583F"/>
    <w:rsid w:val="00025DAA"/>
    <w:rsid w:val="00026664"/>
    <w:rsid w:val="00026898"/>
    <w:rsid w:val="00026DFB"/>
    <w:rsid w:val="000272A6"/>
    <w:rsid w:val="000274BE"/>
    <w:rsid w:val="0003082F"/>
    <w:rsid w:val="00030FD3"/>
    <w:rsid w:val="00031161"/>
    <w:rsid w:val="00031549"/>
    <w:rsid w:val="00031872"/>
    <w:rsid w:val="00032BA1"/>
    <w:rsid w:val="0003325A"/>
    <w:rsid w:val="000334C2"/>
    <w:rsid w:val="000335D8"/>
    <w:rsid w:val="0003376C"/>
    <w:rsid w:val="000350D7"/>
    <w:rsid w:val="000351A6"/>
    <w:rsid w:val="00035A22"/>
    <w:rsid w:val="00036199"/>
    <w:rsid w:val="000362CD"/>
    <w:rsid w:val="000364DE"/>
    <w:rsid w:val="0003698A"/>
    <w:rsid w:val="0003699C"/>
    <w:rsid w:val="0003779A"/>
    <w:rsid w:val="0004042E"/>
    <w:rsid w:val="00040897"/>
    <w:rsid w:val="00040B01"/>
    <w:rsid w:val="00041084"/>
    <w:rsid w:val="00041133"/>
    <w:rsid w:val="0004167F"/>
    <w:rsid w:val="00041A69"/>
    <w:rsid w:val="00042305"/>
    <w:rsid w:val="0004237C"/>
    <w:rsid w:val="000423DC"/>
    <w:rsid w:val="0004249E"/>
    <w:rsid w:val="00042C54"/>
    <w:rsid w:val="000430D6"/>
    <w:rsid w:val="00043A7F"/>
    <w:rsid w:val="00044423"/>
    <w:rsid w:val="00044934"/>
    <w:rsid w:val="00044C57"/>
    <w:rsid w:val="000456D7"/>
    <w:rsid w:val="00045A33"/>
    <w:rsid w:val="000462D0"/>
    <w:rsid w:val="000467F4"/>
    <w:rsid w:val="0004692B"/>
    <w:rsid w:val="00047952"/>
    <w:rsid w:val="000500DF"/>
    <w:rsid w:val="00050C10"/>
    <w:rsid w:val="00050FB4"/>
    <w:rsid w:val="00051398"/>
    <w:rsid w:val="000516BF"/>
    <w:rsid w:val="00051BD5"/>
    <w:rsid w:val="00051D1B"/>
    <w:rsid w:val="00051F11"/>
    <w:rsid w:val="00052B4E"/>
    <w:rsid w:val="00052C21"/>
    <w:rsid w:val="00052FC1"/>
    <w:rsid w:val="00053551"/>
    <w:rsid w:val="000539DA"/>
    <w:rsid w:val="00053F01"/>
    <w:rsid w:val="00054045"/>
    <w:rsid w:val="000549C6"/>
    <w:rsid w:val="00054B73"/>
    <w:rsid w:val="000550F2"/>
    <w:rsid w:val="00055E69"/>
    <w:rsid w:val="0005638A"/>
    <w:rsid w:val="000567AC"/>
    <w:rsid w:val="0005683A"/>
    <w:rsid w:val="00057235"/>
    <w:rsid w:val="0005752C"/>
    <w:rsid w:val="00057983"/>
    <w:rsid w:val="00057D6A"/>
    <w:rsid w:val="000602D5"/>
    <w:rsid w:val="00060389"/>
    <w:rsid w:val="00060A07"/>
    <w:rsid w:val="00060B78"/>
    <w:rsid w:val="00060FFD"/>
    <w:rsid w:val="000610DE"/>
    <w:rsid w:val="00061F38"/>
    <w:rsid w:val="00061F9E"/>
    <w:rsid w:val="000621D3"/>
    <w:rsid w:val="000628E1"/>
    <w:rsid w:val="00062F48"/>
    <w:rsid w:val="00063459"/>
    <w:rsid w:val="000635C8"/>
    <w:rsid w:val="00063BC5"/>
    <w:rsid w:val="00063DBA"/>
    <w:rsid w:val="000646CE"/>
    <w:rsid w:val="00065085"/>
    <w:rsid w:val="0006563B"/>
    <w:rsid w:val="00065938"/>
    <w:rsid w:val="00065BF7"/>
    <w:rsid w:val="00065CDC"/>
    <w:rsid w:val="000662D4"/>
    <w:rsid w:val="00066913"/>
    <w:rsid w:val="000672E4"/>
    <w:rsid w:val="00067495"/>
    <w:rsid w:val="00070484"/>
    <w:rsid w:val="0007053C"/>
    <w:rsid w:val="000706D9"/>
    <w:rsid w:val="000707E2"/>
    <w:rsid w:val="00071564"/>
    <w:rsid w:val="0007254D"/>
    <w:rsid w:val="0007296D"/>
    <w:rsid w:val="00072AA5"/>
    <w:rsid w:val="00072D5C"/>
    <w:rsid w:val="00072FC6"/>
    <w:rsid w:val="0007347D"/>
    <w:rsid w:val="00074345"/>
    <w:rsid w:val="000747E8"/>
    <w:rsid w:val="00075086"/>
    <w:rsid w:val="000750D9"/>
    <w:rsid w:val="00075342"/>
    <w:rsid w:val="000757C2"/>
    <w:rsid w:val="00075FBE"/>
    <w:rsid w:val="00076D3A"/>
    <w:rsid w:val="00076E57"/>
    <w:rsid w:val="00077596"/>
    <w:rsid w:val="0007791D"/>
    <w:rsid w:val="00080798"/>
    <w:rsid w:val="00081561"/>
    <w:rsid w:val="00083625"/>
    <w:rsid w:val="00084529"/>
    <w:rsid w:val="00084945"/>
    <w:rsid w:val="00085B10"/>
    <w:rsid w:val="00085B65"/>
    <w:rsid w:val="00085D8B"/>
    <w:rsid w:val="00085ED1"/>
    <w:rsid w:val="00086276"/>
    <w:rsid w:val="000864C5"/>
    <w:rsid w:val="00087415"/>
    <w:rsid w:val="000878D5"/>
    <w:rsid w:val="00087A4D"/>
    <w:rsid w:val="0009010B"/>
    <w:rsid w:val="00091807"/>
    <w:rsid w:val="00091DA5"/>
    <w:rsid w:val="0009278F"/>
    <w:rsid w:val="00092E48"/>
    <w:rsid w:val="00093410"/>
    <w:rsid w:val="00093756"/>
    <w:rsid w:val="00093908"/>
    <w:rsid w:val="00094726"/>
    <w:rsid w:val="00094C93"/>
    <w:rsid w:val="00094D64"/>
    <w:rsid w:val="00094DF4"/>
    <w:rsid w:val="00094F49"/>
    <w:rsid w:val="00095329"/>
    <w:rsid w:val="00097508"/>
    <w:rsid w:val="00097B91"/>
    <w:rsid w:val="00097D7E"/>
    <w:rsid w:val="00097E0B"/>
    <w:rsid w:val="00097F6C"/>
    <w:rsid w:val="000A0118"/>
    <w:rsid w:val="000A0226"/>
    <w:rsid w:val="000A04B8"/>
    <w:rsid w:val="000A10D5"/>
    <w:rsid w:val="000A224E"/>
    <w:rsid w:val="000A27B6"/>
    <w:rsid w:val="000A2E8B"/>
    <w:rsid w:val="000A2FBA"/>
    <w:rsid w:val="000A3DD7"/>
    <w:rsid w:val="000A41D4"/>
    <w:rsid w:val="000A598F"/>
    <w:rsid w:val="000A5E82"/>
    <w:rsid w:val="000A66FB"/>
    <w:rsid w:val="000A6926"/>
    <w:rsid w:val="000A6975"/>
    <w:rsid w:val="000A7BC2"/>
    <w:rsid w:val="000A7C25"/>
    <w:rsid w:val="000A7C5E"/>
    <w:rsid w:val="000B026A"/>
    <w:rsid w:val="000B05E1"/>
    <w:rsid w:val="000B0752"/>
    <w:rsid w:val="000B0A81"/>
    <w:rsid w:val="000B0E95"/>
    <w:rsid w:val="000B10FE"/>
    <w:rsid w:val="000B11E3"/>
    <w:rsid w:val="000B11F7"/>
    <w:rsid w:val="000B17D0"/>
    <w:rsid w:val="000B29C2"/>
    <w:rsid w:val="000B39DD"/>
    <w:rsid w:val="000B40FA"/>
    <w:rsid w:val="000B4948"/>
    <w:rsid w:val="000B53A2"/>
    <w:rsid w:val="000B56DA"/>
    <w:rsid w:val="000B5DEC"/>
    <w:rsid w:val="000B63D1"/>
    <w:rsid w:val="000B6F2D"/>
    <w:rsid w:val="000B7764"/>
    <w:rsid w:val="000B7791"/>
    <w:rsid w:val="000B7BAF"/>
    <w:rsid w:val="000C08C5"/>
    <w:rsid w:val="000C0E22"/>
    <w:rsid w:val="000C0EC0"/>
    <w:rsid w:val="000C1495"/>
    <w:rsid w:val="000C19EA"/>
    <w:rsid w:val="000C1EC5"/>
    <w:rsid w:val="000C2227"/>
    <w:rsid w:val="000C3402"/>
    <w:rsid w:val="000C3C34"/>
    <w:rsid w:val="000C3E78"/>
    <w:rsid w:val="000C43AD"/>
    <w:rsid w:val="000C452C"/>
    <w:rsid w:val="000C5B68"/>
    <w:rsid w:val="000C6678"/>
    <w:rsid w:val="000C6789"/>
    <w:rsid w:val="000C68A8"/>
    <w:rsid w:val="000C6AE6"/>
    <w:rsid w:val="000C6B42"/>
    <w:rsid w:val="000C746E"/>
    <w:rsid w:val="000C760F"/>
    <w:rsid w:val="000C7678"/>
    <w:rsid w:val="000C7853"/>
    <w:rsid w:val="000C7E84"/>
    <w:rsid w:val="000D00AA"/>
    <w:rsid w:val="000D1289"/>
    <w:rsid w:val="000D173E"/>
    <w:rsid w:val="000D28D5"/>
    <w:rsid w:val="000D32B8"/>
    <w:rsid w:val="000D3546"/>
    <w:rsid w:val="000D41DE"/>
    <w:rsid w:val="000D435C"/>
    <w:rsid w:val="000D4849"/>
    <w:rsid w:val="000D4C2A"/>
    <w:rsid w:val="000D4C2D"/>
    <w:rsid w:val="000D6666"/>
    <w:rsid w:val="000D7748"/>
    <w:rsid w:val="000D7D3D"/>
    <w:rsid w:val="000D7DF6"/>
    <w:rsid w:val="000D7E9F"/>
    <w:rsid w:val="000E0449"/>
    <w:rsid w:val="000E0854"/>
    <w:rsid w:val="000E142E"/>
    <w:rsid w:val="000E15AB"/>
    <w:rsid w:val="000E18BC"/>
    <w:rsid w:val="000E18EF"/>
    <w:rsid w:val="000E23AB"/>
    <w:rsid w:val="000E29A2"/>
    <w:rsid w:val="000E2FDE"/>
    <w:rsid w:val="000E319C"/>
    <w:rsid w:val="000E3A81"/>
    <w:rsid w:val="000E433B"/>
    <w:rsid w:val="000E5B49"/>
    <w:rsid w:val="000E5CE2"/>
    <w:rsid w:val="000E6493"/>
    <w:rsid w:val="000E6D4A"/>
    <w:rsid w:val="000E715B"/>
    <w:rsid w:val="000E750D"/>
    <w:rsid w:val="000E78A4"/>
    <w:rsid w:val="000E7A7F"/>
    <w:rsid w:val="000E7FE0"/>
    <w:rsid w:val="000F0148"/>
    <w:rsid w:val="000F071B"/>
    <w:rsid w:val="000F08A8"/>
    <w:rsid w:val="000F0A42"/>
    <w:rsid w:val="000F18AD"/>
    <w:rsid w:val="000F199E"/>
    <w:rsid w:val="000F1D1E"/>
    <w:rsid w:val="000F1E0D"/>
    <w:rsid w:val="000F2BCF"/>
    <w:rsid w:val="000F2E62"/>
    <w:rsid w:val="000F2FC7"/>
    <w:rsid w:val="000F3281"/>
    <w:rsid w:val="000F3DBC"/>
    <w:rsid w:val="000F402D"/>
    <w:rsid w:val="000F417E"/>
    <w:rsid w:val="000F4D49"/>
    <w:rsid w:val="000F5398"/>
    <w:rsid w:val="000F55CA"/>
    <w:rsid w:val="000F56BD"/>
    <w:rsid w:val="000F60ED"/>
    <w:rsid w:val="000F6AA0"/>
    <w:rsid w:val="000F6F3E"/>
    <w:rsid w:val="000F731E"/>
    <w:rsid w:val="000F739D"/>
    <w:rsid w:val="000F7C5A"/>
    <w:rsid w:val="000F7E8A"/>
    <w:rsid w:val="001001BF"/>
    <w:rsid w:val="00100CB1"/>
    <w:rsid w:val="00100FD0"/>
    <w:rsid w:val="00100FDE"/>
    <w:rsid w:val="001010F9"/>
    <w:rsid w:val="00101D41"/>
    <w:rsid w:val="0010238B"/>
    <w:rsid w:val="001031F3"/>
    <w:rsid w:val="001037A5"/>
    <w:rsid w:val="00103F0C"/>
    <w:rsid w:val="00104A7F"/>
    <w:rsid w:val="00106743"/>
    <w:rsid w:val="00106DF5"/>
    <w:rsid w:val="00107498"/>
    <w:rsid w:val="0010756D"/>
    <w:rsid w:val="00110366"/>
    <w:rsid w:val="00110724"/>
    <w:rsid w:val="001114DB"/>
    <w:rsid w:val="001117AA"/>
    <w:rsid w:val="00111ADC"/>
    <w:rsid w:val="00111FBF"/>
    <w:rsid w:val="001120F4"/>
    <w:rsid w:val="001122F2"/>
    <w:rsid w:val="00112CE2"/>
    <w:rsid w:val="00113174"/>
    <w:rsid w:val="00113E46"/>
    <w:rsid w:val="00114732"/>
    <w:rsid w:val="00114947"/>
    <w:rsid w:val="0011564B"/>
    <w:rsid w:val="00115D90"/>
    <w:rsid w:val="00116118"/>
    <w:rsid w:val="00116749"/>
    <w:rsid w:val="0011713E"/>
    <w:rsid w:val="00120192"/>
    <w:rsid w:val="0012038D"/>
    <w:rsid w:val="00120F1C"/>
    <w:rsid w:val="001210EB"/>
    <w:rsid w:val="00121365"/>
    <w:rsid w:val="0012191F"/>
    <w:rsid w:val="001228F6"/>
    <w:rsid w:val="00122C66"/>
    <w:rsid w:val="00122DD7"/>
    <w:rsid w:val="00123547"/>
    <w:rsid w:val="001242BF"/>
    <w:rsid w:val="001256DB"/>
    <w:rsid w:val="0012573A"/>
    <w:rsid w:val="00126968"/>
    <w:rsid w:val="00126D34"/>
    <w:rsid w:val="00127B4A"/>
    <w:rsid w:val="00130E10"/>
    <w:rsid w:val="001310C9"/>
    <w:rsid w:val="00131B22"/>
    <w:rsid w:val="00132558"/>
    <w:rsid w:val="00132701"/>
    <w:rsid w:val="0013397C"/>
    <w:rsid w:val="00133C5D"/>
    <w:rsid w:val="00134131"/>
    <w:rsid w:val="001343B1"/>
    <w:rsid w:val="00135360"/>
    <w:rsid w:val="001353D9"/>
    <w:rsid w:val="00136199"/>
    <w:rsid w:val="00137DEC"/>
    <w:rsid w:val="00140465"/>
    <w:rsid w:val="00142D1A"/>
    <w:rsid w:val="00142E77"/>
    <w:rsid w:val="00143175"/>
    <w:rsid w:val="001432B0"/>
    <w:rsid w:val="00144296"/>
    <w:rsid w:val="00144C89"/>
    <w:rsid w:val="00144DD8"/>
    <w:rsid w:val="00145128"/>
    <w:rsid w:val="00146CA3"/>
    <w:rsid w:val="001475FA"/>
    <w:rsid w:val="001477D3"/>
    <w:rsid w:val="00147B9C"/>
    <w:rsid w:val="0015003D"/>
    <w:rsid w:val="00150441"/>
    <w:rsid w:val="00150FEE"/>
    <w:rsid w:val="001519A3"/>
    <w:rsid w:val="00151D5C"/>
    <w:rsid w:val="00152051"/>
    <w:rsid w:val="0015272F"/>
    <w:rsid w:val="00153409"/>
    <w:rsid w:val="001535BB"/>
    <w:rsid w:val="001537C1"/>
    <w:rsid w:val="0015484B"/>
    <w:rsid w:val="00154DFE"/>
    <w:rsid w:val="00155963"/>
    <w:rsid w:val="00155D8D"/>
    <w:rsid w:val="001568D0"/>
    <w:rsid w:val="00156C8B"/>
    <w:rsid w:val="001577EC"/>
    <w:rsid w:val="00157F2F"/>
    <w:rsid w:val="00157F3F"/>
    <w:rsid w:val="00160165"/>
    <w:rsid w:val="001613BD"/>
    <w:rsid w:val="00161898"/>
    <w:rsid w:val="00161922"/>
    <w:rsid w:val="0016242A"/>
    <w:rsid w:val="001628EA"/>
    <w:rsid w:val="00163E58"/>
    <w:rsid w:val="0016415F"/>
    <w:rsid w:val="0016421B"/>
    <w:rsid w:val="001646D2"/>
    <w:rsid w:val="0016495C"/>
    <w:rsid w:val="00165D0A"/>
    <w:rsid w:val="00165E0F"/>
    <w:rsid w:val="00166565"/>
    <w:rsid w:val="00166836"/>
    <w:rsid w:val="00166DC9"/>
    <w:rsid w:val="001673D9"/>
    <w:rsid w:val="00167B3C"/>
    <w:rsid w:val="00167B9D"/>
    <w:rsid w:val="00167C52"/>
    <w:rsid w:val="001706CA"/>
    <w:rsid w:val="00170E66"/>
    <w:rsid w:val="00170ED4"/>
    <w:rsid w:val="001727CA"/>
    <w:rsid w:val="00172C89"/>
    <w:rsid w:val="00172E39"/>
    <w:rsid w:val="001731B9"/>
    <w:rsid w:val="00173492"/>
    <w:rsid w:val="00173685"/>
    <w:rsid w:val="00173FCF"/>
    <w:rsid w:val="00174860"/>
    <w:rsid w:val="00174A07"/>
    <w:rsid w:val="00174A7E"/>
    <w:rsid w:val="00175132"/>
    <w:rsid w:val="0017580B"/>
    <w:rsid w:val="00176DFF"/>
    <w:rsid w:val="00176E43"/>
    <w:rsid w:val="00176FF8"/>
    <w:rsid w:val="00180033"/>
    <w:rsid w:val="001801B3"/>
    <w:rsid w:val="001818C7"/>
    <w:rsid w:val="00181B8B"/>
    <w:rsid w:val="00181E4B"/>
    <w:rsid w:val="00182166"/>
    <w:rsid w:val="001821C4"/>
    <w:rsid w:val="00182559"/>
    <w:rsid w:val="00182AF6"/>
    <w:rsid w:val="001831F7"/>
    <w:rsid w:val="00183DBD"/>
    <w:rsid w:val="00183E2E"/>
    <w:rsid w:val="00184623"/>
    <w:rsid w:val="00184B72"/>
    <w:rsid w:val="00184C34"/>
    <w:rsid w:val="00184CE4"/>
    <w:rsid w:val="00184D82"/>
    <w:rsid w:val="00184E41"/>
    <w:rsid w:val="00185536"/>
    <w:rsid w:val="00186F4D"/>
    <w:rsid w:val="00186FEA"/>
    <w:rsid w:val="00187E3F"/>
    <w:rsid w:val="00190146"/>
    <w:rsid w:val="00190AE6"/>
    <w:rsid w:val="00190C14"/>
    <w:rsid w:val="00190D86"/>
    <w:rsid w:val="001910FE"/>
    <w:rsid w:val="00191CA6"/>
    <w:rsid w:val="00191FE5"/>
    <w:rsid w:val="001926D4"/>
    <w:rsid w:val="00192B45"/>
    <w:rsid w:val="0019348B"/>
    <w:rsid w:val="0019444B"/>
    <w:rsid w:val="00194558"/>
    <w:rsid w:val="00194751"/>
    <w:rsid w:val="00194E34"/>
    <w:rsid w:val="001950FB"/>
    <w:rsid w:val="0019525A"/>
    <w:rsid w:val="001955C6"/>
    <w:rsid w:val="00196709"/>
    <w:rsid w:val="001976D1"/>
    <w:rsid w:val="001979B0"/>
    <w:rsid w:val="001A0B4C"/>
    <w:rsid w:val="001A1E18"/>
    <w:rsid w:val="001A216F"/>
    <w:rsid w:val="001A2D9B"/>
    <w:rsid w:val="001A2E2B"/>
    <w:rsid w:val="001A2FCA"/>
    <w:rsid w:val="001A404A"/>
    <w:rsid w:val="001A6AF4"/>
    <w:rsid w:val="001A6D44"/>
    <w:rsid w:val="001A7A92"/>
    <w:rsid w:val="001B02EE"/>
    <w:rsid w:val="001B11B3"/>
    <w:rsid w:val="001B1208"/>
    <w:rsid w:val="001B1D1B"/>
    <w:rsid w:val="001B263E"/>
    <w:rsid w:val="001B2F49"/>
    <w:rsid w:val="001B3333"/>
    <w:rsid w:val="001B362F"/>
    <w:rsid w:val="001B4176"/>
    <w:rsid w:val="001B51FE"/>
    <w:rsid w:val="001B54A9"/>
    <w:rsid w:val="001B5D84"/>
    <w:rsid w:val="001B5FF8"/>
    <w:rsid w:val="001B6996"/>
    <w:rsid w:val="001B6FE7"/>
    <w:rsid w:val="001B74D2"/>
    <w:rsid w:val="001B7A0A"/>
    <w:rsid w:val="001C0FF4"/>
    <w:rsid w:val="001C1F59"/>
    <w:rsid w:val="001C213F"/>
    <w:rsid w:val="001C2706"/>
    <w:rsid w:val="001C2D95"/>
    <w:rsid w:val="001C3754"/>
    <w:rsid w:val="001C5135"/>
    <w:rsid w:val="001C5880"/>
    <w:rsid w:val="001C595F"/>
    <w:rsid w:val="001C5AA1"/>
    <w:rsid w:val="001C5BC0"/>
    <w:rsid w:val="001C5DC9"/>
    <w:rsid w:val="001C5F97"/>
    <w:rsid w:val="001C613A"/>
    <w:rsid w:val="001C6F0B"/>
    <w:rsid w:val="001C7AF5"/>
    <w:rsid w:val="001D021E"/>
    <w:rsid w:val="001D0538"/>
    <w:rsid w:val="001D0AC3"/>
    <w:rsid w:val="001D14BE"/>
    <w:rsid w:val="001D1DEF"/>
    <w:rsid w:val="001D2BBC"/>
    <w:rsid w:val="001D2CF5"/>
    <w:rsid w:val="001D5777"/>
    <w:rsid w:val="001D5821"/>
    <w:rsid w:val="001D6625"/>
    <w:rsid w:val="001D6B54"/>
    <w:rsid w:val="001D71DB"/>
    <w:rsid w:val="001D7279"/>
    <w:rsid w:val="001D78A6"/>
    <w:rsid w:val="001D7CFC"/>
    <w:rsid w:val="001D7D9F"/>
    <w:rsid w:val="001E0121"/>
    <w:rsid w:val="001E037D"/>
    <w:rsid w:val="001E03E1"/>
    <w:rsid w:val="001E069A"/>
    <w:rsid w:val="001E09DB"/>
    <w:rsid w:val="001E265F"/>
    <w:rsid w:val="001E26D5"/>
    <w:rsid w:val="001E28A8"/>
    <w:rsid w:val="001E3009"/>
    <w:rsid w:val="001E3642"/>
    <w:rsid w:val="001E37C1"/>
    <w:rsid w:val="001E39CD"/>
    <w:rsid w:val="001E3F11"/>
    <w:rsid w:val="001E4479"/>
    <w:rsid w:val="001E482D"/>
    <w:rsid w:val="001E4A29"/>
    <w:rsid w:val="001E5C14"/>
    <w:rsid w:val="001E5E77"/>
    <w:rsid w:val="001E61E8"/>
    <w:rsid w:val="001E6700"/>
    <w:rsid w:val="001E78BF"/>
    <w:rsid w:val="001E7A2E"/>
    <w:rsid w:val="001F02CE"/>
    <w:rsid w:val="001F06DF"/>
    <w:rsid w:val="001F0AE5"/>
    <w:rsid w:val="001F0D68"/>
    <w:rsid w:val="001F1831"/>
    <w:rsid w:val="001F1CB9"/>
    <w:rsid w:val="001F213C"/>
    <w:rsid w:val="001F2212"/>
    <w:rsid w:val="001F2416"/>
    <w:rsid w:val="001F2AE9"/>
    <w:rsid w:val="001F31E8"/>
    <w:rsid w:val="001F3869"/>
    <w:rsid w:val="001F3E62"/>
    <w:rsid w:val="001F47DC"/>
    <w:rsid w:val="001F4EAB"/>
    <w:rsid w:val="001F51E0"/>
    <w:rsid w:val="001F58FD"/>
    <w:rsid w:val="001F598A"/>
    <w:rsid w:val="001F6000"/>
    <w:rsid w:val="001F6066"/>
    <w:rsid w:val="001F72A2"/>
    <w:rsid w:val="001F72C9"/>
    <w:rsid w:val="00201DD2"/>
    <w:rsid w:val="00202518"/>
    <w:rsid w:val="002027A2"/>
    <w:rsid w:val="00202B7F"/>
    <w:rsid w:val="00202BEF"/>
    <w:rsid w:val="00202D7B"/>
    <w:rsid w:val="00202EC5"/>
    <w:rsid w:val="00203107"/>
    <w:rsid w:val="002034AF"/>
    <w:rsid w:val="00203B8C"/>
    <w:rsid w:val="00203E4D"/>
    <w:rsid w:val="002044A1"/>
    <w:rsid w:val="0020455D"/>
    <w:rsid w:val="002046D9"/>
    <w:rsid w:val="0020474A"/>
    <w:rsid w:val="0020508F"/>
    <w:rsid w:val="00205136"/>
    <w:rsid w:val="00205244"/>
    <w:rsid w:val="00205823"/>
    <w:rsid w:val="00205C53"/>
    <w:rsid w:val="0020646E"/>
    <w:rsid w:val="0020663F"/>
    <w:rsid w:val="002071DF"/>
    <w:rsid w:val="0020765E"/>
    <w:rsid w:val="002102C6"/>
    <w:rsid w:val="002118FF"/>
    <w:rsid w:val="00211F23"/>
    <w:rsid w:val="0021238F"/>
    <w:rsid w:val="00212A3D"/>
    <w:rsid w:val="00212AC4"/>
    <w:rsid w:val="00212BE8"/>
    <w:rsid w:val="00213321"/>
    <w:rsid w:val="00213B7E"/>
    <w:rsid w:val="002141C0"/>
    <w:rsid w:val="00215419"/>
    <w:rsid w:val="0021626A"/>
    <w:rsid w:val="002168CD"/>
    <w:rsid w:val="00220043"/>
    <w:rsid w:val="002200CE"/>
    <w:rsid w:val="0022032A"/>
    <w:rsid w:val="0022187F"/>
    <w:rsid w:val="00222113"/>
    <w:rsid w:val="00222820"/>
    <w:rsid w:val="00222AA8"/>
    <w:rsid w:val="00222D32"/>
    <w:rsid w:val="00223D4A"/>
    <w:rsid w:val="00223E76"/>
    <w:rsid w:val="0022464D"/>
    <w:rsid w:val="002256C1"/>
    <w:rsid w:val="00225CCE"/>
    <w:rsid w:val="00225D15"/>
    <w:rsid w:val="00225F70"/>
    <w:rsid w:val="002263B6"/>
    <w:rsid w:val="002274FF"/>
    <w:rsid w:val="00227FDF"/>
    <w:rsid w:val="0023089F"/>
    <w:rsid w:val="00230E0D"/>
    <w:rsid w:val="00230E35"/>
    <w:rsid w:val="00231752"/>
    <w:rsid w:val="00231A51"/>
    <w:rsid w:val="00231E1D"/>
    <w:rsid w:val="00231F5A"/>
    <w:rsid w:val="002329F8"/>
    <w:rsid w:val="00233378"/>
    <w:rsid w:val="0023446A"/>
    <w:rsid w:val="00234B8A"/>
    <w:rsid w:val="00235080"/>
    <w:rsid w:val="00235195"/>
    <w:rsid w:val="0023524E"/>
    <w:rsid w:val="002365B9"/>
    <w:rsid w:val="00236739"/>
    <w:rsid w:val="002370F0"/>
    <w:rsid w:val="00237962"/>
    <w:rsid w:val="00240107"/>
    <w:rsid w:val="002405B7"/>
    <w:rsid w:val="0024062C"/>
    <w:rsid w:val="002429AB"/>
    <w:rsid w:val="002429AE"/>
    <w:rsid w:val="00242DCC"/>
    <w:rsid w:val="0024351C"/>
    <w:rsid w:val="00244CB9"/>
    <w:rsid w:val="00245CA4"/>
    <w:rsid w:val="00245D5F"/>
    <w:rsid w:val="00245D74"/>
    <w:rsid w:val="002468FF"/>
    <w:rsid w:val="00247D8B"/>
    <w:rsid w:val="0025029C"/>
    <w:rsid w:val="002506D3"/>
    <w:rsid w:val="00251280"/>
    <w:rsid w:val="0025130B"/>
    <w:rsid w:val="00251904"/>
    <w:rsid w:val="00251E1F"/>
    <w:rsid w:val="002520CE"/>
    <w:rsid w:val="00252265"/>
    <w:rsid w:val="0025244B"/>
    <w:rsid w:val="002528E3"/>
    <w:rsid w:val="00252EEE"/>
    <w:rsid w:val="00253141"/>
    <w:rsid w:val="00253416"/>
    <w:rsid w:val="0025389B"/>
    <w:rsid w:val="00254643"/>
    <w:rsid w:val="002555FB"/>
    <w:rsid w:val="00255AD7"/>
    <w:rsid w:val="002565CA"/>
    <w:rsid w:val="002579EC"/>
    <w:rsid w:val="00257D6A"/>
    <w:rsid w:val="00257E39"/>
    <w:rsid w:val="00261336"/>
    <w:rsid w:val="00261FAB"/>
    <w:rsid w:val="00262887"/>
    <w:rsid w:val="00262919"/>
    <w:rsid w:val="00262B19"/>
    <w:rsid w:val="00262FD8"/>
    <w:rsid w:val="00263583"/>
    <w:rsid w:val="00264388"/>
    <w:rsid w:val="00264405"/>
    <w:rsid w:val="002648E0"/>
    <w:rsid w:val="002648F6"/>
    <w:rsid w:val="00265BA3"/>
    <w:rsid w:val="00265F01"/>
    <w:rsid w:val="002660C3"/>
    <w:rsid w:val="00267A49"/>
    <w:rsid w:val="00267DEF"/>
    <w:rsid w:val="00270301"/>
    <w:rsid w:val="00270570"/>
    <w:rsid w:val="0027100E"/>
    <w:rsid w:val="00271DDB"/>
    <w:rsid w:val="00271FDC"/>
    <w:rsid w:val="0027224D"/>
    <w:rsid w:val="00273113"/>
    <w:rsid w:val="0027366F"/>
    <w:rsid w:val="00273E38"/>
    <w:rsid w:val="00273EED"/>
    <w:rsid w:val="00274B03"/>
    <w:rsid w:val="00274E16"/>
    <w:rsid w:val="002755F0"/>
    <w:rsid w:val="00275948"/>
    <w:rsid w:val="00276595"/>
    <w:rsid w:val="00276937"/>
    <w:rsid w:val="00276B81"/>
    <w:rsid w:val="00276E97"/>
    <w:rsid w:val="002777E0"/>
    <w:rsid w:val="00280842"/>
    <w:rsid w:val="00281B25"/>
    <w:rsid w:val="002828E5"/>
    <w:rsid w:val="00283123"/>
    <w:rsid w:val="00283DF5"/>
    <w:rsid w:val="00284B0A"/>
    <w:rsid w:val="00285203"/>
    <w:rsid w:val="0028582A"/>
    <w:rsid w:val="00285D15"/>
    <w:rsid w:val="002865FF"/>
    <w:rsid w:val="00287269"/>
    <w:rsid w:val="00287F78"/>
    <w:rsid w:val="00290556"/>
    <w:rsid w:val="00292DB7"/>
    <w:rsid w:val="00292FB1"/>
    <w:rsid w:val="00293274"/>
    <w:rsid w:val="002932AC"/>
    <w:rsid w:val="00294209"/>
    <w:rsid w:val="002958CF"/>
    <w:rsid w:val="00296604"/>
    <w:rsid w:val="00296AEF"/>
    <w:rsid w:val="002974C1"/>
    <w:rsid w:val="002979CB"/>
    <w:rsid w:val="002A03EF"/>
    <w:rsid w:val="002A040B"/>
    <w:rsid w:val="002A05CF"/>
    <w:rsid w:val="002A0BDC"/>
    <w:rsid w:val="002A118D"/>
    <w:rsid w:val="002A132F"/>
    <w:rsid w:val="002A21E4"/>
    <w:rsid w:val="002A3309"/>
    <w:rsid w:val="002A3468"/>
    <w:rsid w:val="002A34DC"/>
    <w:rsid w:val="002A3E7A"/>
    <w:rsid w:val="002A4A7E"/>
    <w:rsid w:val="002A4ECE"/>
    <w:rsid w:val="002A5C13"/>
    <w:rsid w:val="002A6424"/>
    <w:rsid w:val="002A6763"/>
    <w:rsid w:val="002A7595"/>
    <w:rsid w:val="002B01CC"/>
    <w:rsid w:val="002B022B"/>
    <w:rsid w:val="002B054A"/>
    <w:rsid w:val="002B08A3"/>
    <w:rsid w:val="002B0950"/>
    <w:rsid w:val="002B1457"/>
    <w:rsid w:val="002B16AF"/>
    <w:rsid w:val="002B2227"/>
    <w:rsid w:val="002B2418"/>
    <w:rsid w:val="002B27FE"/>
    <w:rsid w:val="002B34AF"/>
    <w:rsid w:val="002B37E5"/>
    <w:rsid w:val="002B3F48"/>
    <w:rsid w:val="002B42D1"/>
    <w:rsid w:val="002B45D3"/>
    <w:rsid w:val="002B4A69"/>
    <w:rsid w:val="002B4E3C"/>
    <w:rsid w:val="002B5182"/>
    <w:rsid w:val="002B51AA"/>
    <w:rsid w:val="002B6AB8"/>
    <w:rsid w:val="002B6BA3"/>
    <w:rsid w:val="002B7C32"/>
    <w:rsid w:val="002B7DA7"/>
    <w:rsid w:val="002B7FFD"/>
    <w:rsid w:val="002C021E"/>
    <w:rsid w:val="002C0533"/>
    <w:rsid w:val="002C0779"/>
    <w:rsid w:val="002C0EE7"/>
    <w:rsid w:val="002C12D2"/>
    <w:rsid w:val="002C1763"/>
    <w:rsid w:val="002C17EE"/>
    <w:rsid w:val="002C1B1C"/>
    <w:rsid w:val="002C1BC5"/>
    <w:rsid w:val="002C1DF8"/>
    <w:rsid w:val="002C1FB0"/>
    <w:rsid w:val="002C20CB"/>
    <w:rsid w:val="002C2D99"/>
    <w:rsid w:val="002C37F7"/>
    <w:rsid w:val="002C39E9"/>
    <w:rsid w:val="002C509E"/>
    <w:rsid w:val="002C5601"/>
    <w:rsid w:val="002C56B3"/>
    <w:rsid w:val="002C5EEC"/>
    <w:rsid w:val="002C727B"/>
    <w:rsid w:val="002C73BD"/>
    <w:rsid w:val="002C751D"/>
    <w:rsid w:val="002D0218"/>
    <w:rsid w:val="002D10AF"/>
    <w:rsid w:val="002D3D35"/>
    <w:rsid w:val="002D3F71"/>
    <w:rsid w:val="002D4238"/>
    <w:rsid w:val="002D79D2"/>
    <w:rsid w:val="002E03F3"/>
    <w:rsid w:val="002E05A3"/>
    <w:rsid w:val="002E13A8"/>
    <w:rsid w:val="002E144F"/>
    <w:rsid w:val="002E14C6"/>
    <w:rsid w:val="002E1519"/>
    <w:rsid w:val="002E185E"/>
    <w:rsid w:val="002E18FA"/>
    <w:rsid w:val="002E2001"/>
    <w:rsid w:val="002E2068"/>
    <w:rsid w:val="002E23F9"/>
    <w:rsid w:val="002E2639"/>
    <w:rsid w:val="002E275F"/>
    <w:rsid w:val="002E2A21"/>
    <w:rsid w:val="002E3322"/>
    <w:rsid w:val="002E3FFF"/>
    <w:rsid w:val="002E4CB0"/>
    <w:rsid w:val="002E60EA"/>
    <w:rsid w:val="002E63FD"/>
    <w:rsid w:val="002E7C02"/>
    <w:rsid w:val="002E7EF4"/>
    <w:rsid w:val="002E7F71"/>
    <w:rsid w:val="002F0AED"/>
    <w:rsid w:val="002F0CB8"/>
    <w:rsid w:val="002F1256"/>
    <w:rsid w:val="002F1260"/>
    <w:rsid w:val="002F22B4"/>
    <w:rsid w:val="002F2A30"/>
    <w:rsid w:val="002F3275"/>
    <w:rsid w:val="002F34E2"/>
    <w:rsid w:val="002F3675"/>
    <w:rsid w:val="002F40AB"/>
    <w:rsid w:val="002F4A2B"/>
    <w:rsid w:val="002F4D1A"/>
    <w:rsid w:val="002F4F6F"/>
    <w:rsid w:val="002F5C69"/>
    <w:rsid w:val="002F6D48"/>
    <w:rsid w:val="002F75C3"/>
    <w:rsid w:val="003001B4"/>
    <w:rsid w:val="00300902"/>
    <w:rsid w:val="003012F6"/>
    <w:rsid w:val="003034BE"/>
    <w:rsid w:val="003039F0"/>
    <w:rsid w:val="0030459E"/>
    <w:rsid w:val="00305C31"/>
    <w:rsid w:val="0030663E"/>
    <w:rsid w:val="003066C0"/>
    <w:rsid w:val="00306751"/>
    <w:rsid w:val="00306BD1"/>
    <w:rsid w:val="00306C66"/>
    <w:rsid w:val="00306CA3"/>
    <w:rsid w:val="00307158"/>
    <w:rsid w:val="0030729E"/>
    <w:rsid w:val="0031075C"/>
    <w:rsid w:val="003122AF"/>
    <w:rsid w:val="00312378"/>
    <w:rsid w:val="00312B19"/>
    <w:rsid w:val="00312E7E"/>
    <w:rsid w:val="00312F67"/>
    <w:rsid w:val="0031361C"/>
    <w:rsid w:val="00313730"/>
    <w:rsid w:val="003147E6"/>
    <w:rsid w:val="00314991"/>
    <w:rsid w:val="003157DC"/>
    <w:rsid w:val="003166F2"/>
    <w:rsid w:val="00316AB3"/>
    <w:rsid w:val="00316DCB"/>
    <w:rsid w:val="00316F68"/>
    <w:rsid w:val="00317152"/>
    <w:rsid w:val="003172CA"/>
    <w:rsid w:val="003176ED"/>
    <w:rsid w:val="00317770"/>
    <w:rsid w:val="003207EA"/>
    <w:rsid w:val="003209C0"/>
    <w:rsid w:val="00320E3A"/>
    <w:rsid w:val="003214EE"/>
    <w:rsid w:val="00321ADB"/>
    <w:rsid w:val="00321CEF"/>
    <w:rsid w:val="00321EAB"/>
    <w:rsid w:val="003236BD"/>
    <w:rsid w:val="00324529"/>
    <w:rsid w:val="00324C40"/>
    <w:rsid w:val="003253C5"/>
    <w:rsid w:val="0032567D"/>
    <w:rsid w:val="00325780"/>
    <w:rsid w:val="00325A88"/>
    <w:rsid w:val="003267C1"/>
    <w:rsid w:val="00326848"/>
    <w:rsid w:val="00327567"/>
    <w:rsid w:val="0033007D"/>
    <w:rsid w:val="003303ED"/>
    <w:rsid w:val="0033092E"/>
    <w:rsid w:val="00330BA1"/>
    <w:rsid w:val="00331359"/>
    <w:rsid w:val="00331557"/>
    <w:rsid w:val="0033273D"/>
    <w:rsid w:val="003328ED"/>
    <w:rsid w:val="00334E83"/>
    <w:rsid w:val="0033566D"/>
    <w:rsid w:val="0033701E"/>
    <w:rsid w:val="003372A3"/>
    <w:rsid w:val="003407BE"/>
    <w:rsid w:val="00340FF4"/>
    <w:rsid w:val="00341183"/>
    <w:rsid w:val="003413B0"/>
    <w:rsid w:val="00341724"/>
    <w:rsid w:val="00341DE5"/>
    <w:rsid w:val="00342867"/>
    <w:rsid w:val="003437BE"/>
    <w:rsid w:val="00343923"/>
    <w:rsid w:val="00344255"/>
    <w:rsid w:val="0034459F"/>
    <w:rsid w:val="00344A47"/>
    <w:rsid w:val="00344ACB"/>
    <w:rsid w:val="00344BDF"/>
    <w:rsid w:val="00344C97"/>
    <w:rsid w:val="00344EE0"/>
    <w:rsid w:val="00344FB9"/>
    <w:rsid w:val="00345251"/>
    <w:rsid w:val="003471CA"/>
    <w:rsid w:val="00347508"/>
    <w:rsid w:val="00347844"/>
    <w:rsid w:val="00347BBA"/>
    <w:rsid w:val="00347D25"/>
    <w:rsid w:val="00347E53"/>
    <w:rsid w:val="00347F50"/>
    <w:rsid w:val="00347FC2"/>
    <w:rsid w:val="00350294"/>
    <w:rsid w:val="00351320"/>
    <w:rsid w:val="00351915"/>
    <w:rsid w:val="00351BCF"/>
    <w:rsid w:val="0035237B"/>
    <w:rsid w:val="0035330D"/>
    <w:rsid w:val="003537FE"/>
    <w:rsid w:val="00353DFA"/>
    <w:rsid w:val="00353F00"/>
    <w:rsid w:val="00353FC3"/>
    <w:rsid w:val="00354563"/>
    <w:rsid w:val="003547A9"/>
    <w:rsid w:val="00355533"/>
    <w:rsid w:val="00355CB6"/>
    <w:rsid w:val="00356014"/>
    <w:rsid w:val="0035602C"/>
    <w:rsid w:val="00356285"/>
    <w:rsid w:val="00356F80"/>
    <w:rsid w:val="003575DE"/>
    <w:rsid w:val="00357E53"/>
    <w:rsid w:val="0036063F"/>
    <w:rsid w:val="003608DB"/>
    <w:rsid w:val="00360EDB"/>
    <w:rsid w:val="00361762"/>
    <w:rsid w:val="003641CA"/>
    <w:rsid w:val="00364911"/>
    <w:rsid w:val="00364A06"/>
    <w:rsid w:val="003654F5"/>
    <w:rsid w:val="0036575C"/>
    <w:rsid w:val="00365A1F"/>
    <w:rsid w:val="00365AB8"/>
    <w:rsid w:val="00365DC2"/>
    <w:rsid w:val="0036603B"/>
    <w:rsid w:val="0036702B"/>
    <w:rsid w:val="003702E4"/>
    <w:rsid w:val="0037059F"/>
    <w:rsid w:val="00370699"/>
    <w:rsid w:val="00370777"/>
    <w:rsid w:val="0037091B"/>
    <w:rsid w:val="0037205A"/>
    <w:rsid w:val="00372A45"/>
    <w:rsid w:val="00372F0F"/>
    <w:rsid w:val="00373BA0"/>
    <w:rsid w:val="003745C9"/>
    <w:rsid w:val="003747E0"/>
    <w:rsid w:val="00374E0F"/>
    <w:rsid w:val="00375313"/>
    <w:rsid w:val="00375BA3"/>
    <w:rsid w:val="00375FBB"/>
    <w:rsid w:val="00375FC7"/>
    <w:rsid w:val="00380957"/>
    <w:rsid w:val="00380C3A"/>
    <w:rsid w:val="00380E9A"/>
    <w:rsid w:val="00381448"/>
    <w:rsid w:val="00381553"/>
    <w:rsid w:val="00382C1F"/>
    <w:rsid w:val="0038303E"/>
    <w:rsid w:val="00383216"/>
    <w:rsid w:val="00383B1C"/>
    <w:rsid w:val="00384FFC"/>
    <w:rsid w:val="003859C3"/>
    <w:rsid w:val="00385A53"/>
    <w:rsid w:val="00386117"/>
    <w:rsid w:val="00386535"/>
    <w:rsid w:val="00386E6D"/>
    <w:rsid w:val="00386F19"/>
    <w:rsid w:val="00387C1F"/>
    <w:rsid w:val="00387E5C"/>
    <w:rsid w:val="00387E75"/>
    <w:rsid w:val="00390D28"/>
    <w:rsid w:val="00391783"/>
    <w:rsid w:val="00393D0E"/>
    <w:rsid w:val="00394F36"/>
    <w:rsid w:val="003953D2"/>
    <w:rsid w:val="00395887"/>
    <w:rsid w:val="0039590A"/>
    <w:rsid w:val="00396304"/>
    <w:rsid w:val="00397528"/>
    <w:rsid w:val="00397855"/>
    <w:rsid w:val="00397BA1"/>
    <w:rsid w:val="003A0CC7"/>
    <w:rsid w:val="003A193E"/>
    <w:rsid w:val="003A1BDE"/>
    <w:rsid w:val="003A1CA3"/>
    <w:rsid w:val="003A22DF"/>
    <w:rsid w:val="003A25BD"/>
    <w:rsid w:val="003A27C5"/>
    <w:rsid w:val="003A2AD8"/>
    <w:rsid w:val="003A335F"/>
    <w:rsid w:val="003A38E6"/>
    <w:rsid w:val="003A4926"/>
    <w:rsid w:val="003A4A72"/>
    <w:rsid w:val="003A52DB"/>
    <w:rsid w:val="003A59D5"/>
    <w:rsid w:val="003A634A"/>
    <w:rsid w:val="003A6486"/>
    <w:rsid w:val="003A6DE8"/>
    <w:rsid w:val="003A7293"/>
    <w:rsid w:val="003B0006"/>
    <w:rsid w:val="003B01A1"/>
    <w:rsid w:val="003B05AB"/>
    <w:rsid w:val="003B076A"/>
    <w:rsid w:val="003B0FE9"/>
    <w:rsid w:val="003B1A29"/>
    <w:rsid w:val="003B1F2C"/>
    <w:rsid w:val="003B2553"/>
    <w:rsid w:val="003B3080"/>
    <w:rsid w:val="003B36D3"/>
    <w:rsid w:val="003B41D1"/>
    <w:rsid w:val="003B49BD"/>
    <w:rsid w:val="003B5422"/>
    <w:rsid w:val="003B56BC"/>
    <w:rsid w:val="003B62C8"/>
    <w:rsid w:val="003B6A4E"/>
    <w:rsid w:val="003B7060"/>
    <w:rsid w:val="003B73D6"/>
    <w:rsid w:val="003B76B0"/>
    <w:rsid w:val="003B7775"/>
    <w:rsid w:val="003B7A60"/>
    <w:rsid w:val="003B7D67"/>
    <w:rsid w:val="003C011A"/>
    <w:rsid w:val="003C02D1"/>
    <w:rsid w:val="003C0A45"/>
    <w:rsid w:val="003C0B24"/>
    <w:rsid w:val="003C0BB2"/>
    <w:rsid w:val="003C0CD1"/>
    <w:rsid w:val="003C16D0"/>
    <w:rsid w:val="003C1872"/>
    <w:rsid w:val="003C1E32"/>
    <w:rsid w:val="003C1F75"/>
    <w:rsid w:val="003C1FD2"/>
    <w:rsid w:val="003C208C"/>
    <w:rsid w:val="003C3674"/>
    <w:rsid w:val="003C46A9"/>
    <w:rsid w:val="003C4A68"/>
    <w:rsid w:val="003C7697"/>
    <w:rsid w:val="003D0E81"/>
    <w:rsid w:val="003D10D2"/>
    <w:rsid w:val="003D13AD"/>
    <w:rsid w:val="003D1866"/>
    <w:rsid w:val="003D1B34"/>
    <w:rsid w:val="003D1E9F"/>
    <w:rsid w:val="003D36C2"/>
    <w:rsid w:val="003D3E0E"/>
    <w:rsid w:val="003D3E71"/>
    <w:rsid w:val="003D476C"/>
    <w:rsid w:val="003D4C94"/>
    <w:rsid w:val="003D620B"/>
    <w:rsid w:val="003D6373"/>
    <w:rsid w:val="003D66A9"/>
    <w:rsid w:val="003D6E06"/>
    <w:rsid w:val="003D7121"/>
    <w:rsid w:val="003D75CA"/>
    <w:rsid w:val="003D7A1D"/>
    <w:rsid w:val="003D7B01"/>
    <w:rsid w:val="003E017C"/>
    <w:rsid w:val="003E0246"/>
    <w:rsid w:val="003E0574"/>
    <w:rsid w:val="003E06D6"/>
    <w:rsid w:val="003E0E71"/>
    <w:rsid w:val="003E1681"/>
    <w:rsid w:val="003E1688"/>
    <w:rsid w:val="003E2105"/>
    <w:rsid w:val="003E2146"/>
    <w:rsid w:val="003E2ADF"/>
    <w:rsid w:val="003E2B6B"/>
    <w:rsid w:val="003E2CC0"/>
    <w:rsid w:val="003E2EB1"/>
    <w:rsid w:val="003E3014"/>
    <w:rsid w:val="003E4E64"/>
    <w:rsid w:val="003E66E7"/>
    <w:rsid w:val="003E684D"/>
    <w:rsid w:val="003E6A29"/>
    <w:rsid w:val="003E75C5"/>
    <w:rsid w:val="003F0252"/>
    <w:rsid w:val="003F0F65"/>
    <w:rsid w:val="003F15C8"/>
    <w:rsid w:val="003F2858"/>
    <w:rsid w:val="003F2FE6"/>
    <w:rsid w:val="003F3886"/>
    <w:rsid w:val="003F3B5E"/>
    <w:rsid w:val="003F3F6D"/>
    <w:rsid w:val="003F419D"/>
    <w:rsid w:val="003F4347"/>
    <w:rsid w:val="003F4375"/>
    <w:rsid w:val="003F5ADB"/>
    <w:rsid w:val="003F649E"/>
    <w:rsid w:val="003F739B"/>
    <w:rsid w:val="00400FC9"/>
    <w:rsid w:val="004011AC"/>
    <w:rsid w:val="00401305"/>
    <w:rsid w:val="004014B3"/>
    <w:rsid w:val="004018EA"/>
    <w:rsid w:val="00401FAF"/>
    <w:rsid w:val="00402839"/>
    <w:rsid w:val="00402D48"/>
    <w:rsid w:val="004037A2"/>
    <w:rsid w:val="00403E41"/>
    <w:rsid w:val="00403E50"/>
    <w:rsid w:val="004061F2"/>
    <w:rsid w:val="00406760"/>
    <w:rsid w:val="004071F7"/>
    <w:rsid w:val="00407263"/>
    <w:rsid w:val="0040765E"/>
    <w:rsid w:val="004076F1"/>
    <w:rsid w:val="00407B66"/>
    <w:rsid w:val="00407FE4"/>
    <w:rsid w:val="00410322"/>
    <w:rsid w:val="00410643"/>
    <w:rsid w:val="0041076A"/>
    <w:rsid w:val="00411FD6"/>
    <w:rsid w:val="004127FA"/>
    <w:rsid w:val="00413ED2"/>
    <w:rsid w:val="00413FEC"/>
    <w:rsid w:val="00414F18"/>
    <w:rsid w:val="0041559A"/>
    <w:rsid w:val="0041579A"/>
    <w:rsid w:val="00415C32"/>
    <w:rsid w:val="00416000"/>
    <w:rsid w:val="00417371"/>
    <w:rsid w:val="00417F8A"/>
    <w:rsid w:val="00420054"/>
    <w:rsid w:val="0042016C"/>
    <w:rsid w:val="004202FF"/>
    <w:rsid w:val="004206D9"/>
    <w:rsid w:val="004210AE"/>
    <w:rsid w:val="004216C8"/>
    <w:rsid w:val="00421BB1"/>
    <w:rsid w:val="004222DA"/>
    <w:rsid w:val="004231A6"/>
    <w:rsid w:val="0042472A"/>
    <w:rsid w:val="00424779"/>
    <w:rsid w:val="0042484D"/>
    <w:rsid w:val="00424A37"/>
    <w:rsid w:val="00424B60"/>
    <w:rsid w:val="00424C4A"/>
    <w:rsid w:val="0042541D"/>
    <w:rsid w:val="004257D4"/>
    <w:rsid w:val="00425CAD"/>
    <w:rsid w:val="00425E95"/>
    <w:rsid w:val="00425F03"/>
    <w:rsid w:val="00426479"/>
    <w:rsid w:val="00427451"/>
    <w:rsid w:val="00430209"/>
    <w:rsid w:val="00430805"/>
    <w:rsid w:val="00430B49"/>
    <w:rsid w:val="00430E45"/>
    <w:rsid w:val="004314C4"/>
    <w:rsid w:val="004314D6"/>
    <w:rsid w:val="00431963"/>
    <w:rsid w:val="00431BF9"/>
    <w:rsid w:val="00431C94"/>
    <w:rsid w:val="00432043"/>
    <w:rsid w:val="00432061"/>
    <w:rsid w:val="00432154"/>
    <w:rsid w:val="00432673"/>
    <w:rsid w:val="00432DAD"/>
    <w:rsid w:val="00433101"/>
    <w:rsid w:val="00433470"/>
    <w:rsid w:val="00433566"/>
    <w:rsid w:val="004339E6"/>
    <w:rsid w:val="00434B26"/>
    <w:rsid w:val="00435437"/>
    <w:rsid w:val="00435671"/>
    <w:rsid w:val="00435C60"/>
    <w:rsid w:val="00435CF5"/>
    <w:rsid w:val="004360B9"/>
    <w:rsid w:val="004366BE"/>
    <w:rsid w:val="00436ACF"/>
    <w:rsid w:val="0043726B"/>
    <w:rsid w:val="004372EC"/>
    <w:rsid w:val="00437C52"/>
    <w:rsid w:val="00440377"/>
    <w:rsid w:val="0044240A"/>
    <w:rsid w:val="0044266D"/>
    <w:rsid w:val="00442AFA"/>
    <w:rsid w:val="00442EFB"/>
    <w:rsid w:val="004435AF"/>
    <w:rsid w:val="004436C0"/>
    <w:rsid w:val="00443846"/>
    <w:rsid w:val="00443D21"/>
    <w:rsid w:val="00443E99"/>
    <w:rsid w:val="00443FA4"/>
    <w:rsid w:val="00444197"/>
    <w:rsid w:val="0044429A"/>
    <w:rsid w:val="004445F7"/>
    <w:rsid w:val="004449C4"/>
    <w:rsid w:val="00444C4A"/>
    <w:rsid w:val="00444E20"/>
    <w:rsid w:val="00445B81"/>
    <w:rsid w:val="00446944"/>
    <w:rsid w:val="00446980"/>
    <w:rsid w:val="00446A6A"/>
    <w:rsid w:val="00447A1A"/>
    <w:rsid w:val="00447BC1"/>
    <w:rsid w:val="00450241"/>
    <w:rsid w:val="004507B1"/>
    <w:rsid w:val="00450AE6"/>
    <w:rsid w:val="004510CB"/>
    <w:rsid w:val="00451451"/>
    <w:rsid w:val="004517FB"/>
    <w:rsid w:val="00451E8C"/>
    <w:rsid w:val="0045239E"/>
    <w:rsid w:val="00452EA1"/>
    <w:rsid w:val="004533CE"/>
    <w:rsid w:val="004533E8"/>
    <w:rsid w:val="00453916"/>
    <w:rsid w:val="0045393F"/>
    <w:rsid w:val="00453967"/>
    <w:rsid w:val="00453BCD"/>
    <w:rsid w:val="004542BF"/>
    <w:rsid w:val="004551AA"/>
    <w:rsid w:val="00455ECE"/>
    <w:rsid w:val="004565A7"/>
    <w:rsid w:val="00456C13"/>
    <w:rsid w:val="00457022"/>
    <w:rsid w:val="004577C1"/>
    <w:rsid w:val="00457D99"/>
    <w:rsid w:val="00460251"/>
    <w:rsid w:val="0046031C"/>
    <w:rsid w:val="004603DE"/>
    <w:rsid w:val="0046054B"/>
    <w:rsid w:val="00460598"/>
    <w:rsid w:val="00460F47"/>
    <w:rsid w:val="0046183E"/>
    <w:rsid w:val="00461EA4"/>
    <w:rsid w:val="00462B30"/>
    <w:rsid w:val="004633CF"/>
    <w:rsid w:val="0046345E"/>
    <w:rsid w:val="0046487F"/>
    <w:rsid w:val="00464948"/>
    <w:rsid w:val="0046509E"/>
    <w:rsid w:val="004651CC"/>
    <w:rsid w:val="00465E30"/>
    <w:rsid w:val="004671C7"/>
    <w:rsid w:val="004671F3"/>
    <w:rsid w:val="00467D30"/>
    <w:rsid w:val="0047027E"/>
    <w:rsid w:val="00470778"/>
    <w:rsid w:val="00470B84"/>
    <w:rsid w:val="00470BA6"/>
    <w:rsid w:val="004714A0"/>
    <w:rsid w:val="004716A9"/>
    <w:rsid w:val="00471FF9"/>
    <w:rsid w:val="00472C1B"/>
    <w:rsid w:val="00473D8C"/>
    <w:rsid w:val="004749AE"/>
    <w:rsid w:val="004754B0"/>
    <w:rsid w:val="00475DC0"/>
    <w:rsid w:val="00475E9B"/>
    <w:rsid w:val="00475EAC"/>
    <w:rsid w:val="0047601E"/>
    <w:rsid w:val="00476566"/>
    <w:rsid w:val="00477592"/>
    <w:rsid w:val="00477780"/>
    <w:rsid w:val="00480060"/>
    <w:rsid w:val="00480391"/>
    <w:rsid w:val="0048040B"/>
    <w:rsid w:val="0048132C"/>
    <w:rsid w:val="0048283F"/>
    <w:rsid w:val="00482DEA"/>
    <w:rsid w:val="004836FD"/>
    <w:rsid w:val="0048393C"/>
    <w:rsid w:val="00483B31"/>
    <w:rsid w:val="00483E99"/>
    <w:rsid w:val="00484A03"/>
    <w:rsid w:val="00484B66"/>
    <w:rsid w:val="00484DF1"/>
    <w:rsid w:val="00485193"/>
    <w:rsid w:val="00485612"/>
    <w:rsid w:val="00485BA1"/>
    <w:rsid w:val="00485E6A"/>
    <w:rsid w:val="0048633F"/>
    <w:rsid w:val="00486997"/>
    <w:rsid w:val="004869F3"/>
    <w:rsid w:val="00486FFE"/>
    <w:rsid w:val="00487F47"/>
    <w:rsid w:val="004904CD"/>
    <w:rsid w:val="00490FBC"/>
    <w:rsid w:val="00491E45"/>
    <w:rsid w:val="00491E61"/>
    <w:rsid w:val="004923E1"/>
    <w:rsid w:val="004924DC"/>
    <w:rsid w:val="00492A36"/>
    <w:rsid w:val="004939DD"/>
    <w:rsid w:val="0049402A"/>
    <w:rsid w:val="004942BC"/>
    <w:rsid w:val="00496521"/>
    <w:rsid w:val="0049791F"/>
    <w:rsid w:val="00497E9F"/>
    <w:rsid w:val="004A084D"/>
    <w:rsid w:val="004A0C31"/>
    <w:rsid w:val="004A1475"/>
    <w:rsid w:val="004A19B8"/>
    <w:rsid w:val="004A2AEA"/>
    <w:rsid w:val="004A4579"/>
    <w:rsid w:val="004A4BB8"/>
    <w:rsid w:val="004A4FA1"/>
    <w:rsid w:val="004A539D"/>
    <w:rsid w:val="004A55A7"/>
    <w:rsid w:val="004A6DB1"/>
    <w:rsid w:val="004A740B"/>
    <w:rsid w:val="004A756C"/>
    <w:rsid w:val="004B16DF"/>
    <w:rsid w:val="004B1AC5"/>
    <w:rsid w:val="004B21F8"/>
    <w:rsid w:val="004B23E7"/>
    <w:rsid w:val="004B245D"/>
    <w:rsid w:val="004B2B59"/>
    <w:rsid w:val="004B46B3"/>
    <w:rsid w:val="004B574A"/>
    <w:rsid w:val="004B5EFE"/>
    <w:rsid w:val="004B6350"/>
    <w:rsid w:val="004B661E"/>
    <w:rsid w:val="004B7103"/>
    <w:rsid w:val="004B748E"/>
    <w:rsid w:val="004B7AFD"/>
    <w:rsid w:val="004B7F35"/>
    <w:rsid w:val="004C0D2A"/>
    <w:rsid w:val="004C0D82"/>
    <w:rsid w:val="004C1238"/>
    <w:rsid w:val="004C18CE"/>
    <w:rsid w:val="004C246B"/>
    <w:rsid w:val="004C2B6B"/>
    <w:rsid w:val="004C3223"/>
    <w:rsid w:val="004C33B2"/>
    <w:rsid w:val="004C4D19"/>
    <w:rsid w:val="004C63CA"/>
    <w:rsid w:val="004C7C5A"/>
    <w:rsid w:val="004D06F7"/>
    <w:rsid w:val="004D0EED"/>
    <w:rsid w:val="004D0F82"/>
    <w:rsid w:val="004D163F"/>
    <w:rsid w:val="004D1684"/>
    <w:rsid w:val="004D1BA7"/>
    <w:rsid w:val="004D1E05"/>
    <w:rsid w:val="004D272D"/>
    <w:rsid w:val="004D274A"/>
    <w:rsid w:val="004D30D4"/>
    <w:rsid w:val="004D316C"/>
    <w:rsid w:val="004D38A7"/>
    <w:rsid w:val="004D3D6D"/>
    <w:rsid w:val="004D4C21"/>
    <w:rsid w:val="004D5395"/>
    <w:rsid w:val="004D573E"/>
    <w:rsid w:val="004D5871"/>
    <w:rsid w:val="004D6A9C"/>
    <w:rsid w:val="004D71BF"/>
    <w:rsid w:val="004D7A8C"/>
    <w:rsid w:val="004E0670"/>
    <w:rsid w:val="004E103F"/>
    <w:rsid w:val="004E2699"/>
    <w:rsid w:val="004E371C"/>
    <w:rsid w:val="004E3FA2"/>
    <w:rsid w:val="004E428E"/>
    <w:rsid w:val="004E429D"/>
    <w:rsid w:val="004E48EF"/>
    <w:rsid w:val="004E49DC"/>
    <w:rsid w:val="004E4ADE"/>
    <w:rsid w:val="004E4CF5"/>
    <w:rsid w:val="004E5681"/>
    <w:rsid w:val="004E58DC"/>
    <w:rsid w:val="004E5AE7"/>
    <w:rsid w:val="004E66C6"/>
    <w:rsid w:val="004E6CB4"/>
    <w:rsid w:val="004E70E1"/>
    <w:rsid w:val="004E730F"/>
    <w:rsid w:val="004E74DE"/>
    <w:rsid w:val="004E77D4"/>
    <w:rsid w:val="004E77F7"/>
    <w:rsid w:val="004E78EA"/>
    <w:rsid w:val="004F0217"/>
    <w:rsid w:val="004F14E2"/>
    <w:rsid w:val="004F389D"/>
    <w:rsid w:val="004F3A39"/>
    <w:rsid w:val="004F4E95"/>
    <w:rsid w:val="004F5A76"/>
    <w:rsid w:val="004F608A"/>
    <w:rsid w:val="004F6CD4"/>
    <w:rsid w:val="004F6E16"/>
    <w:rsid w:val="004F7132"/>
    <w:rsid w:val="004F71B3"/>
    <w:rsid w:val="004F74DE"/>
    <w:rsid w:val="004F7AD7"/>
    <w:rsid w:val="0050239E"/>
    <w:rsid w:val="005034DE"/>
    <w:rsid w:val="00503B6D"/>
    <w:rsid w:val="00503BDE"/>
    <w:rsid w:val="00503C96"/>
    <w:rsid w:val="00503CE2"/>
    <w:rsid w:val="0050495B"/>
    <w:rsid w:val="00505132"/>
    <w:rsid w:val="00505690"/>
    <w:rsid w:val="00505A11"/>
    <w:rsid w:val="00505C6A"/>
    <w:rsid w:val="00505D44"/>
    <w:rsid w:val="00505E24"/>
    <w:rsid w:val="00506117"/>
    <w:rsid w:val="00506CAE"/>
    <w:rsid w:val="00506D25"/>
    <w:rsid w:val="00507077"/>
    <w:rsid w:val="005077CA"/>
    <w:rsid w:val="005078A3"/>
    <w:rsid w:val="00510BCA"/>
    <w:rsid w:val="005114E8"/>
    <w:rsid w:val="005115C7"/>
    <w:rsid w:val="005129A0"/>
    <w:rsid w:val="005136EB"/>
    <w:rsid w:val="005137B2"/>
    <w:rsid w:val="00513CF7"/>
    <w:rsid w:val="00514005"/>
    <w:rsid w:val="005147F9"/>
    <w:rsid w:val="00514A6E"/>
    <w:rsid w:val="00515483"/>
    <w:rsid w:val="00515E53"/>
    <w:rsid w:val="00515F95"/>
    <w:rsid w:val="00516681"/>
    <w:rsid w:val="005174B2"/>
    <w:rsid w:val="00520BA9"/>
    <w:rsid w:val="00521008"/>
    <w:rsid w:val="00522E95"/>
    <w:rsid w:val="00525B12"/>
    <w:rsid w:val="00526259"/>
    <w:rsid w:val="005270A6"/>
    <w:rsid w:val="0052722F"/>
    <w:rsid w:val="00527C9C"/>
    <w:rsid w:val="00527D14"/>
    <w:rsid w:val="005301E5"/>
    <w:rsid w:val="005311DF"/>
    <w:rsid w:val="00531490"/>
    <w:rsid w:val="0053194D"/>
    <w:rsid w:val="00531FF9"/>
    <w:rsid w:val="00532595"/>
    <w:rsid w:val="00532617"/>
    <w:rsid w:val="005329E3"/>
    <w:rsid w:val="00532A37"/>
    <w:rsid w:val="00532FFE"/>
    <w:rsid w:val="0053316F"/>
    <w:rsid w:val="005335A3"/>
    <w:rsid w:val="0053429A"/>
    <w:rsid w:val="005347EF"/>
    <w:rsid w:val="00535690"/>
    <w:rsid w:val="00535887"/>
    <w:rsid w:val="00537415"/>
    <w:rsid w:val="00540910"/>
    <w:rsid w:val="00540BC6"/>
    <w:rsid w:val="005416E3"/>
    <w:rsid w:val="0054194B"/>
    <w:rsid w:val="00541A9E"/>
    <w:rsid w:val="00541D93"/>
    <w:rsid w:val="00542DE7"/>
    <w:rsid w:val="00543442"/>
    <w:rsid w:val="0054350F"/>
    <w:rsid w:val="0054352F"/>
    <w:rsid w:val="00543BAC"/>
    <w:rsid w:val="00544593"/>
    <w:rsid w:val="00544F29"/>
    <w:rsid w:val="00545089"/>
    <w:rsid w:val="005451F3"/>
    <w:rsid w:val="0054555E"/>
    <w:rsid w:val="005459B9"/>
    <w:rsid w:val="00545BEF"/>
    <w:rsid w:val="00546E46"/>
    <w:rsid w:val="00547C81"/>
    <w:rsid w:val="005509D9"/>
    <w:rsid w:val="00550CBA"/>
    <w:rsid w:val="00551F0A"/>
    <w:rsid w:val="005525A3"/>
    <w:rsid w:val="00552B08"/>
    <w:rsid w:val="00553636"/>
    <w:rsid w:val="005550F0"/>
    <w:rsid w:val="00555130"/>
    <w:rsid w:val="005566BB"/>
    <w:rsid w:val="0055743D"/>
    <w:rsid w:val="005575B8"/>
    <w:rsid w:val="00557975"/>
    <w:rsid w:val="005603DA"/>
    <w:rsid w:val="00560E3E"/>
    <w:rsid w:val="005615EF"/>
    <w:rsid w:val="00561B8B"/>
    <w:rsid w:val="00561DEC"/>
    <w:rsid w:val="00561FA5"/>
    <w:rsid w:val="00562A08"/>
    <w:rsid w:val="00562F4D"/>
    <w:rsid w:val="005639FE"/>
    <w:rsid w:val="005645C0"/>
    <w:rsid w:val="00564A30"/>
    <w:rsid w:val="0056584E"/>
    <w:rsid w:val="00567BE5"/>
    <w:rsid w:val="005703DC"/>
    <w:rsid w:val="00570BE6"/>
    <w:rsid w:val="00570CD5"/>
    <w:rsid w:val="0057122A"/>
    <w:rsid w:val="00571FF0"/>
    <w:rsid w:val="0057214F"/>
    <w:rsid w:val="00572535"/>
    <w:rsid w:val="00572C6D"/>
    <w:rsid w:val="005734FC"/>
    <w:rsid w:val="005735D4"/>
    <w:rsid w:val="005735E8"/>
    <w:rsid w:val="00573BFE"/>
    <w:rsid w:val="00574816"/>
    <w:rsid w:val="00574E1E"/>
    <w:rsid w:val="00574E31"/>
    <w:rsid w:val="0057504E"/>
    <w:rsid w:val="00576C6B"/>
    <w:rsid w:val="00577224"/>
    <w:rsid w:val="005774ED"/>
    <w:rsid w:val="00577649"/>
    <w:rsid w:val="00581486"/>
    <w:rsid w:val="00581B2E"/>
    <w:rsid w:val="00582A3C"/>
    <w:rsid w:val="00582DCA"/>
    <w:rsid w:val="00583654"/>
    <w:rsid w:val="00584675"/>
    <w:rsid w:val="00584B1F"/>
    <w:rsid w:val="0058637A"/>
    <w:rsid w:val="00587295"/>
    <w:rsid w:val="00587374"/>
    <w:rsid w:val="005876E2"/>
    <w:rsid w:val="00587A4D"/>
    <w:rsid w:val="00590144"/>
    <w:rsid w:val="005904BD"/>
    <w:rsid w:val="00590C4A"/>
    <w:rsid w:val="00590D73"/>
    <w:rsid w:val="00590F3F"/>
    <w:rsid w:val="00591A28"/>
    <w:rsid w:val="00592783"/>
    <w:rsid w:val="00592950"/>
    <w:rsid w:val="00592C1D"/>
    <w:rsid w:val="00593025"/>
    <w:rsid w:val="005939D1"/>
    <w:rsid w:val="00593F05"/>
    <w:rsid w:val="00594F50"/>
    <w:rsid w:val="0059570B"/>
    <w:rsid w:val="00596E51"/>
    <w:rsid w:val="00597359"/>
    <w:rsid w:val="00597661"/>
    <w:rsid w:val="0059796B"/>
    <w:rsid w:val="005A0052"/>
    <w:rsid w:val="005A023C"/>
    <w:rsid w:val="005A1980"/>
    <w:rsid w:val="005A2784"/>
    <w:rsid w:val="005A31EB"/>
    <w:rsid w:val="005A331D"/>
    <w:rsid w:val="005A3BDB"/>
    <w:rsid w:val="005A3C3B"/>
    <w:rsid w:val="005A42C2"/>
    <w:rsid w:val="005A59A7"/>
    <w:rsid w:val="005A59C1"/>
    <w:rsid w:val="005B0ABC"/>
    <w:rsid w:val="005B10CC"/>
    <w:rsid w:val="005B1F89"/>
    <w:rsid w:val="005B2154"/>
    <w:rsid w:val="005B2565"/>
    <w:rsid w:val="005B2734"/>
    <w:rsid w:val="005B27A8"/>
    <w:rsid w:val="005B2D4D"/>
    <w:rsid w:val="005B2E9E"/>
    <w:rsid w:val="005B347E"/>
    <w:rsid w:val="005B3E17"/>
    <w:rsid w:val="005B44BB"/>
    <w:rsid w:val="005B4A46"/>
    <w:rsid w:val="005B4AE5"/>
    <w:rsid w:val="005B4B08"/>
    <w:rsid w:val="005B4DED"/>
    <w:rsid w:val="005B5388"/>
    <w:rsid w:val="005B6153"/>
    <w:rsid w:val="005B6BAD"/>
    <w:rsid w:val="005B75C8"/>
    <w:rsid w:val="005B7989"/>
    <w:rsid w:val="005C06B9"/>
    <w:rsid w:val="005C0DC5"/>
    <w:rsid w:val="005C0E19"/>
    <w:rsid w:val="005C0E69"/>
    <w:rsid w:val="005C1047"/>
    <w:rsid w:val="005C107D"/>
    <w:rsid w:val="005C216F"/>
    <w:rsid w:val="005C291A"/>
    <w:rsid w:val="005C2EF7"/>
    <w:rsid w:val="005C3069"/>
    <w:rsid w:val="005C363A"/>
    <w:rsid w:val="005C452A"/>
    <w:rsid w:val="005C5B50"/>
    <w:rsid w:val="005C5F52"/>
    <w:rsid w:val="005C73F1"/>
    <w:rsid w:val="005C7BEF"/>
    <w:rsid w:val="005C7F60"/>
    <w:rsid w:val="005C7FC8"/>
    <w:rsid w:val="005C7FEE"/>
    <w:rsid w:val="005D0885"/>
    <w:rsid w:val="005D0C26"/>
    <w:rsid w:val="005D0E53"/>
    <w:rsid w:val="005D0EDE"/>
    <w:rsid w:val="005D146E"/>
    <w:rsid w:val="005D14D0"/>
    <w:rsid w:val="005D14F4"/>
    <w:rsid w:val="005D1F36"/>
    <w:rsid w:val="005D2A71"/>
    <w:rsid w:val="005D2B5C"/>
    <w:rsid w:val="005D35B8"/>
    <w:rsid w:val="005D35DD"/>
    <w:rsid w:val="005D43C7"/>
    <w:rsid w:val="005D45B4"/>
    <w:rsid w:val="005D49FE"/>
    <w:rsid w:val="005D57FA"/>
    <w:rsid w:val="005D5FCC"/>
    <w:rsid w:val="005D6596"/>
    <w:rsid w:val="005D67FD"/>
    <w:rsid w:val="005D719B"/>
    <w:rsid w:val="005D7CDE"/>
    <w:rsid w:val="005E38BA"/>
    <w:rsid w:val="005E3E77"/>
    <w:rsid w:val="005E47A2"/>
    <w:rsid w:val="005E509A"/>
    <w:rsid w:val="005E50C2"/>
    <w:rsid w:val="005E57D9"/>
    <w:rsid w:val="005E6BCD"/>
    <w:rsid w:val="005E6D16"/>
    <w:rsid w:val="005E700F"/>
    <w:rsid w:val="005E74DC"/>
    <w:rsid w:val="005E7A3B"/>
    <w:rsid w:val="005F0446"/>
    <w:rsid w:val="005F12C5"/>
    <w:rsid w:val="005F2007"/>
    <w:rsid w:val="005F20BF"/>
    <w:rsid w:val="005F25EC"/>
    <w:rsid w:val="005F2D05"/>
    <w:rsid w:val="005F330D"/>
    <w:rsid w:val="005F3350"/>
    <w:rsid w:val="005F41DC"/>
    <w:rsid w:val="005F41E0"/>
    <w:rsid w:val="005F4C39"/>
    <w:rsid w:val="005F561C"/>
    <w:rsid w:val="005F5848"/>
    <w:rsid w:val="005F5D5C"/>
    <w:rsid w:val="005F652C"/>
    <w:rsid w:val="005F6756"/>
    <w:rsid w:val="005F6877"/>
    <w:rsid w:val="005F6B2E"/>
    <w:rsid w:val="005F6E8C"/>
    <w:rsid w:val="006002B6"/>
    <w:rsid w:val="0060094B"/>
    <w:rsid w:val="00601ED0"/>
    <w:rsid w:val="006024FA"/>
    <w:rsid w:val="006026B5"/>
    <w:rsid w:val="00602952"/>
    <w:rsid w:val="006029EF"/>
    <w:rsid w:val="00602DDF"/>
    <w:rsid w:val="00602E63"/>
    <w:rsid w:val="0060312E"/>
    <w:rsid w:val="00603B25"/>
    <w:rsid w:val="00603BD9"/>
    <w:rsid w:val="006049C7"/>
    <w:rsid w:val="00604A40"/>
    <w:rsid w:val="00604FE8"/>
    <w:rsid w:val="00605AF9"/>
    <w:rsid w:val="00605CDD"/>
    <w:rsid w:val="00606382"/>
    <w:rsid w:val="00606CD2"/>
    <w:rsid w:val="006078E8"/>
    <w:rsid w:val="006079DD"/>
    <w:rsid w:val="00610A17"/>
    <w:rsid w:val="0061140A"/>
    <w:rsid w:val="0061151E"/>
    <w:rsid w:val="006126B7"/>
    <w:rsid w:val="00613567"/>
    <w:rsid w:val="00613699"/>
    <w:rsid w:val="00613C26"/>
    <w:rsid w:val="0061556F"/>
    <w:rsid w:val="00615C8D"/>
    <w:rsid w:val="006160D8"/>
    <w:rsid w:val="00617D7F"/>
    <w:rsid w:val="0062022C"/>
    <w:rsid w:val="006204AD"/>
    <w:rsid w:val="00620698"/>
    <w:rsid w:val="0062140E"/>
    <w:rsid w:val="00621658"/>
    <w:rsid w:val="00621687"/>
    <w:rsid w:val="00621A46"/>
    <w:rsid w:val="00621AC3"/>
    <w:rsid w:val="00621BAD"/>
    <w:rsid w:val="00621D98"/>
    <w:rsid w:val="00622118"/>
    <w:rsid w:val="006227CE"/>
    <w:rsid w:val="00623231"/>
    <w:rsid w:val="006232BF"/>
    <w:rsid w:val="0062365E"/>
    <w:rsid w:val="00623883"/>
    <w:rsid w:val="00623A3A"/>
    <w:rsid w:val="006241E7"/>
    <w:rsid w:val="006250D9"/>
    <w:rsid w:val="0062541E"/>
    <w:rsid w:val="006258EF"/>
    <w:rsid w:val="00625A83"/>
    <w:rsid w:val="00625CC3"/>
    <w:rsid w:val="00625DD5"/>
    <w:rsid w:val="00626D80"/>
    <w:rsid w:val="00626EC7"/>
    <w:rsid w:val="00627135"/>
    <w:rsid w:val="00630142"/>
    <w:rsid w:val="00630A26"/>
    <w:rsid w:val="00630CA3"/>
    <w:rsid w:val="006317AF"/>
    <w:rsid w:val="006321C7"/>
    <w:rsid w:val="00632365"/>
    <w:rsid w:val="00632EB0"/>
    <w:rsid w:val="006331C5"/>
    <w:rsid w:val="00633547"/>
    <w:rsid w:val="00634503"/>
    <w:rsid w:val="00635131"/>
    <w:rsid w:val="00635415"/>
    <w:rsid w:val="00635FAC"/>
    <w:rsid w:val="0063679B"/>
    <w:rsid w:val="00636832"/>
    <w:rsid w:val="00636C8C"/>
    <w:rsid w:val="0064008A"/>
    <w:rsid w:val="0064031F"/>
    <w:rsid w:val="00641FD6"/>
    <w:rsid w:val="0064297B"/>
    <w:rsid w:val="00642BBC"/>
    <w:rsid w:val="006431A5"/>
    <w:rsid w:val="006432AD"/>
    <w:rsid w:val="006437E3"/>
    <w:rsid w:val="0064397D"/>
    <w:rsid w:val="00643A2D"/>
    <w:rsid w:val="0064432E"/>
    <w:rsid w:val="006452F7"/>
    <w:rsid w:val="00645FCF"/>
    <w:rsid w:val="006463EF"/>
    <w:rsid w:val="006464B7"/>
    <w:rsid w:val="006469AA"/>
    <w:rsid w:val="00646CC2"/>
    <w:rsid w:val="00646F60"/>
    <w:rsid w:val="00647CE0"/>
    <w:rsid w:val="00650555"/>
    <w:rsid w:val="006508CE"/>
    <w:rsid w:val="00651AE8"/>
    <w:rsid w:val="00651DAB"/>
    <w:rsid w:val="00652253"/>
    <w:rsid w:val="00652E4A"/>
    <w:rsid w:val="006538F4"/>
    <w:rsid w:val="00653B76"/>
    <w:rsid w:val="0065500D"/>
    <w:rsid w:val="0065555D"/>
    <w:rsid w:val="00655C95"/>
    <w:rsid w:val="00655DA1"/>
    <w:rsid w:val="0065600A"/>
    <w:rsid w:val="006566CE"/>
    <w:rsid w:val="00656752"/>
    <w:rsid w:val="0065705D"/>
    <w:rsid w:val="00660DAF"/>
    <w:rsid w:val="00660DFF"/>
    <w:rsid w:val="00661547"/>
    <w:rsid w:val="00661776"/>
    <w:rsid w:val="006618AE"/>
    <w:rsid w:val="00661B23"/>
    <w:rsid w:val="006620CA"/>
    <w:rsid w:val="006623CF"/>
    <w:rsid w:val="006629B7"/>
    <w:rsid w:val="00662CB8"/>
    <w:rsid w:val="00663A29"/>
    <w:rsid w:val="00663BBE"/>
    <w:rsid w:val="0066422E"/>
    <w:rsid w:val="006642E2"/>
    <w:rsid w:val="00664417"/>
    <w:rsid w:val="00664533"/>
    <w:rsid w:val="00664A11"/>
    <w:rsid w:val="00664A5C"/>
    <w:rsid w:val="00664A77"/>
    <w:rsid w:val="006659AF"/>
    <w:rsid w:val="00665C03"/>
    <w:rsid w:val="0066662F"/>
    <w:rsid w:val="00666D6E"/>
    <w:rsid w:val="00666F59"/>
    <w:rsid w:val="00667833"/>
    <w:rsid w:val="0067053C"/>
    <w:rsid w:val="00670635"/>
    <w:rsid w:val="00670668"/>
    <w:rsid w:val="00671578"/>
    <w:rsid w:val="00671BB5"/>
    <w:rsid w:val="00671E37"/>
    <w:rsid w:val="00672E9B"/>
    <w:rsid w:val="0067366D"/>
    <w:rsid w:val="006740A1"/>
    <w:rsid w:val="0067411D"/>
    <w:rsid w:val="006741C1"/>
    <w:rsid w:val="006742BC"/>
    <w:rsid w:val="00674C13"/>
    <w:rsid w:val="00674F91"/>
    <w:rsid w:val="006751D6"/>
    <w:rsid w:val="00675333"/>
    <w:rsid w:val="00675FB2"/>
    <w:rsid w:val="0067641E"/>
    <w:rsid w:val="0067684B"/>
    <w:rsid w:val="0067727C"/>
    <w:rsid w:val="006804BA"/>
    <w:rsid w:val="00680642"/>
    <w:rsid w:val="00680CCD"/>
    <w:rsid w:val="006813C3"/>
    <w:rsid w:val="00681723"/>
    <w:rsid w:val="00681FEE"/>
    <w:rsid w:val="006822B3"/>
    <w:rsid w:val="0068282D"/>
    <w:rsid w:val="00682F02"/>
    <w:rsid w:val="0068319D"/>
    <w:rsid w:val="0068392C"/>
    <w:rsid w:val="006839A8"/>
    <w:rsid w:val="00683C7E"/>
    <w:rsid w:val="00684316"/>
    <w:rsid w:val="006846F1"/>
    <w:rsid w:val="006848D4"/>
    <w:rsid w:val="00684CBF"/>
    <w:rsid w:val="00684D60"/>
    <w:rsid w:val="00684D85"/>
    <w:rsid w:val="00684F85"/>
    <w:rsid w:val="006855F2"/>
    <w:rsid w:val="00686C44"/>
    <w:rsid w:val="00687135"/>
    <w:rsid w:val="00687475"/>
    <w:rsid w:val="00687993"/>
    <w:rsid w:val="00690CCC"/>
    <w:rsid w:val="00690FB6"/>
    <w:rsid w:val="006912B5"/>
    <w:rsid w:val="00691D45"/>
    <w:rsid w:val="00691FF4"/>
    <w:rsid w:val="00692201"/>
    <w:rsid w:val="00692508"/>
    <w:rsid w:val="00692DE5"/>
    <w:rsid w:val="00693822"/>
    <w:rsid w:val="00693CFF"/>
    <w:rsid w:val="00693EFF"/>
    <w:rsid w:val="006945F8"/>
    <w:rsid w:val="00694A49"/>
    <w:rsid w:val="00694BC5"/>
    <w:rsid w:val="00694CE2"/>
    <w:rsid w:val="00694DB9"/>
    <w:rsid w:val="006956B2"/>
    <w:rsid w:val="00695959"/>
    <w:rsid w:val="00695B56"/>
    <w:rsid w:val="00696100"/>
    <w:rsid w:val="00696601"/>
    <w:rsid w:val="006973C7"/>
    <w:rsid w:val="006A0077"/>
    <w:rsid w:val="006A00C8"/>
    <w:rsid w:val="006A0633"/>
    <w:rsid w:val="006A22EF"/>
    <w:rsid w:val="006A2E3A"/>
    <w:rsid w:val="006A3026"/>
    <w:rsid w:val="006A341A"/>
    <w:rsid w:val="006A35E3"/>
    <w:rsid w:val="006A469C"/>
    <w:rsid w:val="006A4BA0"/>
    <w:rsid w:val="006A4CDA"/>
    <w:rsid w:val="006A4D7B"/>
    <w:rsid w:val="006A4F9C"/>
    <w:rsid w:val="006A5F13"/>
    <w:rsid w:val="006A6ADB"/>
    <w:rsid w:val="006A700C"/>
    <w:rsid w:val="006B0078"/>
    <w:rsid w:val="006B03AA"/>
    <w:rsid w:val="006B075E"/>
    <w:rsid w:val="006B076A"/>
    <w:rsid w:val="006B0A7C"/>
    <w:rsid w:val="006B0A92"/>
    <w:rsid w:val="006B10A9"/>
    <w:rsid w:val="006B1423"/>
    <w:rsid w:val="006B1E1E"/>
    <w:rsid w:val="006B2FEE"/>
    <w:rsid w:val="006B334E"/>
    <w:rsid w:val="006B36EA"/>
    <w:rsid w:val="006B382A"/>
    <w:rsid w:val="006B3AA9"/>
    <w:rsid w:val="006B44D5"/>
    <w:rsid w:val="006B45D3"/>
    <w:rsid w:val="006B5377"/>
    <w:rsid w:val="006B64CC"/>
    <w:rsid w:val="006B670A"/>
    <w:rsid w:val="006B6CEB"/>
    <w:rsid w:val="006B746C"/>
    <w:rsid w:val="006C0561"/>
    <w:rsid w:val="006C0A3D"/>
    <w:rsid w:val="006C1FE7"/>
    <w:rsid w:val="006C2DB2"/>
    <w:rsid w:val="006C3152"/>
    <w:rsid w:val="006C3863"/>
    <w:rsid w:val="006C4345"/>
    <w:rsid w:val="006C478A"/>
    <w:rsid w:val="006C47FA"/>
    <w:rsid w:val="006C703C"/>
    <w:rsid w:val="006C7A09"/>
    <w:rsid w:val="006D048E"/>
    <w:rsid w:val="006D0B5F"/>
    <w:rsid w:val="006D1032"/>
    <w:rsid w:val="006D2D8D"/>
    <w:rsid w:val="006D33D0"/>
    <w:rsid w:val="006D3AC4"/>
    <w:rsid w:val="006D3E45"/>
    <w:rsid w:val="006D3F47"/>
    <w:rsid w:val="006D44FE"/>
    <w:rsid w:val="006D490E"/>
    <w:rsid w:val="006D5341"/>
    <w:rsid w:val="006D5355"/>
    <w:rsid w:val="006D54CE"/>
    <w:rsid w:val="006D5A01"/>
    <w:rsid w:val="006D6B4F"/>
    <w:rsid w:val="006D71D6"/>
    <w:rsid w:val="006D7427"/>
    <w:rsid w:val="006E021B"/>
    <w:rsid w:val="006E031B"/>
    <w:rsid w:val="006E2C54"/>
    <w:rsid w:val="006E2C7F"/>
    <w:rsid w:val="006E3335"/>
    <w:rsid w:val="006E3C5B"/>
    <w:rsid w:val="006E3EDA"/>
    <w:rsid w:val="006E49FB"/>
    <w:rsid w:val="006E4F10"/>
    <w:rsid w:val="006E51A9"/>
    <w:rsid w:val="006E55EB"/>
    <w:rsid w:val="006E5D8A"/>
    <w:rsid w:val="006E6021"/>
    <w:rsid w:val="006E619B"/>
    <w:rsid w:val="006E636F"/>
    <w:rsid w:val="006E6B72"/>
    <w:rsid w:val="006E6D1F"/>
    <w:rsid w:val="006E6D69"/>
    <w:rsid w:val="006E718D"/>
    <w:rsid w:val="006E7290"/>
    <w:rsid w:val="006F03A8"/>
    <w:rsid w:val="006F13EB"/>
    <w:rsid w:val="006F170D"/>
    <w:rsid w:val="006F196E"/>
    <w:rsid w:val="006F1AEF"/>
    <w:rsid w:val="006F2864"/>
    <w:rsid w:val="006F2F4D"/>
    <w:rsid w:val="006F40CC"/>
    <w:rsid w:val="006F4129"/>
    <w:rsid w:val="006F4224"/>
    <w:rsid w:val="006F460F"/>
    <w:rsid w:val="006F4794"/>
    <w:rsid w:val="006F4FBC"/>
    <w:rsid w:val="006F57FF"/>
    <w:rsid w:val="006F60E3"/>
    <w:rsid w:val="006F6FA3"/>
    <w:rsid w:val="006F756B"/>
    <w:rsid w:val="0070001D"/>
    <w:rsid w:val="0070030E"/>
    <w:rsid w:val="007014CB"/>
    <w:rsid w:val="007020DC"/>
    <w:rsid w:val="00702392"/>
    <w:rsid w:val="007023C3"/>
    <w:rsid w:val="00702B24"/>
    <w:rsid w:val="007033C2"/>
    <w:rsid w:val="00703993"/>
    <w:rsid w:val="00703EDF"/>
    <w:rsid w:val="0070563A"/>
    <w:rsid w:val="00705A37"/>
    <w:rsid w:val="007061FD"/>
    <w:rsid w:val="0070620D"/>
    <w:rsid w:val="00706C00"/>
    <w:rsid w:val="00706F86"/>
    <w:rsid w:val="00706FBD"/>
    <w:rsid w:val="00707B14"/>
    <w:rsid w:val="00710524"/>
    <w:rsid w:val="007105D6"/>
    <w:rsid w:val="007105DC"/>
    <w:rsid w:val="0071080A"/>
    <w:rsid w:val="00710C29"/>
    <w:rsid w:val="00710CA4"/>
    <w:rsid w:val="00711747"/>
    <w:rsid w:val="007117BB"/>
    <w:rsid w:val="00713F87"/>
    <w:rsid w:val="00714D2F"/>
    <w:rsid w:val="007154A6"/>
    <w:rsid w:val="007155FC"/>
    <w:rsid w:val="007159A0"/>
    <w:rsid w:val="00715F30"/>
    <w:rsid w:val="007160C6"/>
    <w:rsid w:val="007163DB"/>
    <w:rsid w:val="00716D53"/>
    <w:rsid w:val="00716DBE"/>
    <w:rsid w:val="00717DDA"/>
    <w:rsid w:val="007203A4"/>
    <w:rsid w:val="0072051B"/>
    <w:rsid w:val="00720859"/>
    <w:rsid w:val="00721CF5"/>
    <w:rsid w:val="00722A41"/>
    <w:rsid w:val="00722A71"/>
    <w:rsid w:val="0072324C"/>
    <w:rsid w:val="007232EE"/>
    <w:rsid w:val="0072374C"/>
    <w:rsid w:val="00723CAE"/>
    <w:rsid w:val="0072424B"/>
    <w:rsid w:val="00724F2E"/>
    <w:rsid w:val="007265E5"/>
    <w:rsid w:val="0072662E"/>
    <w:rsid w:val="00726681"/>
    <w:rsid w:val="007268B8"/>
    <w:rsid w:val="00726D02"/>
    <w:rsid w:val="0072732C"/>
    <w:rsid w:val="00727662"/>
    <w:rsid w:val="00727705"/>
    <w:rsid w:val="007279DB"/>
    <w:rsid w:val="00727BE2"/>
    <w:rsid w:val="00727DE7"/>
    <w:rsid w:val="00727E46"/>
    <w:rsid w:val="00730310"/>
    <w:rsid w:val="00730383"/>
    <w:rsid w:val="0073131E"/>
    <w:rsid w:val="007314E3"/>
    <w:rsid w:val="007324FD"/>
    <w:rsid w:val="00732678"/>
    <w:rsid w:val="0073305D"/>
    <w:rsid w:val="0073472D"/>
    <w:rsid w:val="0073498A"/>
    <w:rsid w:val="00735F2B"/>
    <w:rsid w:val="0073618F"/>
    <w:rsid w:val="00737AD5"/>
    <w:rsid w:val="00737DFE"/>
    <w:rsid w:val="00737F67"/>
    <w:rsid w:val="007407C4"/>
    <w:rsid w:val="00740C62"/>
    <w:rsid w:val="00740E54"/>
    <w:rsid w:val="007413A2"/>
    <w:rsid w:val="00741485"/>
    <w:rsid w:val="00741490"/>
    <w:rsid w:val="00741DF3"/>
    <w:rsid w:val="00742895"/>
    <w:rsid w:val="007428F3"/>
    <w:rsid w:val="00742D28"/>
    <w:rsid w:val="00743582"/>
    <w:rsid w:val="007439F3"/>
    <w:rsid w:val="007443DB"/>
    <w:rsid w:val="0074490B"/>
    <w:rsid w:val="00744B2C"/>
    <w:rsid w:val="007453CA"/>
    <w:rsid w:val="0074579F"/>
    <w:rsid w:val="00745AEF"/>
    <w:rsid w:val="00746025"/>
    <w:rsid w:val="00746039"/>
    <w:rsid w:val="00746175"/>
    <w:rsid w:val="007467E5"/>
    <w:rsid w:val="007475C3"/>
    <w:rsid w:val="0075042E"/>
    <w:rsid w:val="00750B76"/>
    <w:rsid w:val="00751E67"/>
    <w:rsid w:val="00752868"/>
    <w:rsid w:val="00753E68"/>
    <w:rsid w:val="00753EA1"/>
    <w:rsid w:val="0075429D"/>
    <w:rsid w:val="00754A69"/>
    <w:rsid w:val="00754B7C"/>
    <w:rsid w:val="00754EC0"/>
    <w:rsid w:val="00754F77"/>
    <w:rsid w:val="00755806"/>
    <w:rsid w:val="00756709"/>
    <w:rsid w:val="00756AB4"/>
    <w:rsid w:val="007570B6"/>
    <w:rsid w:val="007572C3"/>
    <w:rsid w:val="00760D9D"/>
    <w:rsid w:val="00761383"/>
    <w:rsid w:val="0076150F"/>
    <w:rsid w:val="00761BEA"/>
    <w:rsid w:val="00761E9A"/>
    <w:rsid w:val="00762503"/>
    <w:rsid w:val="00762A81"/>
    <w:rsid w:val="00762E57"/>
    <w:rsid w:val="007638AB"/>
    <w:rsid w:val="00765089"/>
    <w:rsid w:val="007653BB"/>
    <w:rsid w:val="0076586C"/>
    <w:rsid w:val="00766F61"/>
    <w:rsid w:val="00767694"/>
    <w:rsid w:val="00770FB3"/>
    <w:rsid w:val="00771046"/>
    <w:rsid w:val="007712AA"/>
    <w:rsid w:val="00771961"/>
    <w:rsid w:val="00771D4E"/>
    <w:rsid w:val="00772762"/>
    <w:rsid w:val="00772896"/>
    <w:rsid w:val="00773533"/>
    <w:rsid w:val="007737BA"/>
    <w:rsid w:val="00773E7F"/>
    <w:rsid w:val="00773FE3"/>
    <w:rsid w:val="00774016"/>
    <w:rsid w:val="0077417E"/>
    <w:rsid w:val="007749D2"/>
    <w:rsid w:val="00775B57"/>
    <w:rsid w:val="007761B8"/>
    <w:rsid w:val="0077678F"/>
    <w:rsid w:val="00777721"/>
    <w:rsid w:val="00777AB5"/>
    <w:rsid w:val="00780456"/>
    <w:rsid w:val="00780C07"/>
    <w:rsid w:val="0078191B"/>
    <w:rsid w:val="00781F31"/>
    <w:rsid w:val="007824FA"/>
    <w:rsid w:val="00782C22"/>
    <w:rsid w:val="0078301C"/>
    <w:rsid w:val="007831A4"/>
    <w:rsid w:val="007837BF"/>
    <w:rsid w:val="00784BA7"/>
    <w:rsid w:val="00784C5E"/>
    <w:rsid w:val="00784F36"/>
    <w:rsid w:val="007851A4"/>
    <w:rsid w:val="007856E9"/>
    <w:rsid w:val="0078581B"/>
    <w:rsid w:val="007863AF"/>
    <w:rsid w:val="007871D3"/>
    <w:rsid w:val="00787ACD"/>
    <w:rsid w:val="00787C5F"/>
    <w:rsid w:val="00787CFC"/>
    <w:rsid w:val="007907C8"/>
    <w:rsid w:val="00790925"/>
    <w:rsid w:val="00790A21"/>
    <w:rsid w:val="00790D79"/>
    <w:rsid w:val="00790FD8"/>
    <w:rsid w:val="00791221"/>
    <w:rsid w:val="0079152A"/>
    <w:rsid w:val="007916B8"/>
    <w:rsid w:val="00792880"/>
    <w:rsid w:val="00792F10"/>
    <w:rsid w:val="00793128"/>
    <w:rsid w:val="00793789"/>
    <w:rsid w:val="00793F94"/>
    <w:rsid w:val="00794E5D"/>
    <w:rsid w:val="00794F92"/>
    <w:rsid w:val="00795915"/>
    <w:rsid w:val="00795E9F"/>
    <w:rsid w:val="00796616"/>
    <w:rsid w:val="00796792"/>
    <w:rsid w:val="00796ACA"/>
    <w:rsid w:val="00797431"/>
    <w:rsid w:val="00797B93"/>
    <w:rsid w:val="00797DC7"/>
    <w:rsid w:val="007A031A"/>
    <w:rsid w:val="007A0376"/>
    <w:rsid w:val="007A0B28"/>
    <w:rsid w:val="007A15ED"/>
    <w:rsid w:val="007A1CD2"/>
    <w:rsid w:val="007A26CC"/>
    <w:rsid w:val="007A27B6"/>
    <w:rsid w:val="007A2FAF"/>
    <w:rsid w:val="007A34D5"/>
    <w:rsid w:val="007A3751"/>
    <w:rsid w:val="007A3906"/>
    <w:rsid w:val="007A39F4"/>
    <w:rsid w:val="007A437E"/>
    <w:rsid w:val="007A4A21"/>
    <w:rsid w:val="007A5036"/>
    <w:rsid w:val="007A5277"/>
    <w:rsid w:val="007A5290"/>
    <w:rsid w:val="007A5CB2"/>
    <w:rsid w:val="007A5EDD"/>
    <w:rsid w:val="007A74AF"/>
    <w:rsid w:val="007A7865"/>
    <w:rsid w:val="007A7920"/>
    <w:rsid w:val="007A7C1B"/>
    <w:rsid w:val="007A7D79"/>
    <w:rsid w:val="007B0768"/>
    <w:rsid w:val="007B11B3"/>
    <w:rsid w:val="007B122A"/>
    <w:rsid w:val="007B3B3E"/>
    <w:rsid w:val="007B4774"/>
    <w:rsid w:val="007B4C04"/>
    <w:rsid w:val="007B4F52"/>
    <w:rsid w:val="007B53BD"/>
    <w:rsid w:val="007B5E4E"/>
    <w:rsid w:val="007B5E93"/>
    <w:rsid w:val="007B5EE0"/>
    <w:rsid w:val="007B61BE"/>
    <w:rsid w:val="007B6387"/>
    <w:rsid w:val="007B71D9"/>
    <w:rsid w:val="007B75CD"/>
    <w:rsid w:val="007B7E4D"/>
    <w:rsid w:val="007C04F4"/>
    <w:rsid w:val="007C1807"/>
    <w:rsid w:val="007C21A7"/>
    <w:rsid w:val="007C2ADB"/>
    <w:rsid w:val="007C2C51"/>
    <w:rsid w:val="007C2DD9"/>
    <w:rsid w:val="007C3CF6"/>
    <w:rsid w:val="007C3EEE"/>
    <w:rsid w:val="007C4031"/>
    <w:rsid w:val="007C42E7"/>
    <w:rsid w:val="007C4459"/>
    <w:rsid w:val="007C454C"/>
    <w:rsid w:val="007C4D97"/>
    <w:rsid w:val="007C4EC9"/>
    <w:rsid w:val="007C4F20"/>
    <w:rsid w:val="007C5052"/>
    <w:rsid w:val="007C59F1"/>
    <w:rsid w:val="007C5A05"/>
    <w:rsid w:val="007C68F1"/>
    <w:rsid w:val="007C6DBF"/>
    <w:rsid w:val="007C6E8F"/>
    <w:rsid w:val="007C7233"/>
    <w:rsid w:val="007C7485"/>
    <w:rsid w:val="007C7A13"/>
    <w:rsid w:val="007C7C0E"/>
    <w:rsid w:val="007C7E4E"/>
    <w:rsid w:val="007D0F56"/>
    <w:rsid w:val="007D14D9"/>
    <w:rsid w:val="007D170C"/>
    <w:rsid w:val="007D19CB"/>
    <w:rsid w:val="007D1AB2"/>
    <w:rsid w:val="007D1BC7"/>
    <w:rsid w:val="007D2619"/>
    <w:rsid w:val="007D270A"/>
    <w:rsid w:val="007D330C"/>
    <w:rsid w:val="007D516B"/>
    <w:rsid w:val="007D5647"/>
    <w:rsid w:val="007D5C8A"/>
    <w:rsid w:val="007D6341"/>
    <w:rsid w:val="007D6350"/>
    <w:rsid w:val="007D6521"/>
    <w:rsid w:val="007D675B"/>
    <w:rsid w:val="007D6BEC"/>
    <w:rsid w:val="007E0042"/>
    <w:rsid w:val="007E09B4"/>
    <w:rsid w:val="007E23BB"/>
    <w:rsid w:val="007E2427"/>
    <w:rsid w:val="007E2E4E"/>
    <w:rsid w:val="007E3470"/>
    <w:rsid w:val="007E35B6"/>
    <w:rsid w:val="007E42A1"/>
    <w:rsid w:val="007E4852"/>
    <w:rsid w:val="007E5784"/>
    <w:rsid w:val="007E5C36"/>
    <w:rsid w:val="007E6CCA"/>
    <w:rsid w:val="007E7106"/>
    <w:rsid w:val="007E79A8"/>
    <w:rsid w:val="007E79BC"/>
    <w:rsid w:val="007F20C7"/>
    <w:rsid w:val="007F38F8"/>
    <w:rsid w:val="007F3DE3"/>
    <w:rsid w:val="007F43B5"/>
    <w:rsid w:val="007F4A4B"/>
    <w:rsid w:val="007F4E8C"/>
    <w:rsid w:val="007F585D"/>
    <w:rsid w:val="007F59A9"/>
    <w:rsid w:val="007F64F5"/>
    <w:rsid w:val="007F6611"/>
    <w:rsid w:val="007F6789"/>
    <w:rsid w:val="007F6A9D"/>
    <w:rsid w:val="007F6E00"/>
    <w:rsid w:val="007F7478"/>
    <w:rsid w:val="007F7520"/>
    <w:rsid w:val="00800F23"/>
    <w:rsid w:val="0080229E"/>
    <w:rsid w:val="00802AEF"/>
    <w:rsid w:val="00803963"/>
    <w:rsid w:val="00804032"/>
    <w:rsid w:val="00804968"/>
    <w:rsid w:val="00806DD7"/>
    <w:rsid w:val="008075BA"/>
    <w:rsid w:val="008102CF"/>
    <w:rsid w:val="008110AE"/>
    <w:rsid w:val="0081118F"/>
    <w:rsid w:val="008115D6"/>
    <w:rsid w:val="0081206F"/>
    <w:rsid w:val="0081259B"/>
    <w:rsid w:val="00812C37"/>
    <w:rsid w:val="008130AA"/>
    <w:rsid w:val="00813771"/>
    <w:rsid w:val="00813BAC"/>
    <w:rsid w:val="00813FD8"/>
    <w:rsid w:val="00814601"/>
    <w:rsid w:val="00814BDD"/>
    <w:rsid w:val="00815612"/>
    <w:rsid w:val="00815E62"/>
    <w:rsid w:val="00816342"/>
    <w:rsid w:val="0081675B"/>
    <w:rsid w:val="008176CE"/>
    <w:rsid w:val="00817908"/>
    <w:rsid w:val="0081792B"/>
    <w:rsid w:val="00817FD8"/>
    <w:rsid w:val="008201D4"/>
    <w:rsid w:val="00820399"/>
    <w:rsid w:val="0082078C"/>
    <w:rsid w:val="008207B9"/>
    <w:rsid w:val="00820BF5"/>
    <w:rsid w:val="00821C64"/>
    <w:rsid w:val="008221EF"/>
    <w:rsid w:val="0082261B"/>
    <w:rsid w:val="008229BE"/>
    <w:rsid w:val="00822F76"/>
    <w:rsid w:val="00823088"/>
    <w:rsid w:val="0082313F"/>
    <w:rsid w:val="00824720"/>
    <w:rsid w:val="008252D9"/>
    <w:rsid w:val="00825733"/>
    <w:rsid w:val="00825E7A"/>
    <w:rsid w:val="0082789D"/>
    <w:rsid w:val="008278DA"/>
    <w:rsid w:val="00830925"/>
    <w:rsid w:val="008309AA"/>
    <w:rsid w:val="00831023"/>
    <w:rsid w:val="00831950"/>
    <w:rsid w:val="008321AE"/>
    <w:rsid w:val="0083220E"/>
    <w:rsid w:val="00832249"/>
    <w:rsid w:val="008329D4"/>
    <w:rsid w:val="00832BE9"/>
    <w:rsid w:val="00832D1B"/>
    <w:rsid w:val="00833BC5"/>
    <w:rsid w:val="00833E5C"/>
    <w:rsid w:val="00833EAF"/>
    <w:rsid w:val="00835F79"/>
    <w:rsid w:val="00836162"/>
    <w:rsid w:val="00836582"/>
    <w:rsid w:val="00836D80"/>
    <w:rsid w:val="00836E27"/>
    <w:rsid w:val="00836EBF"/>
    <w:rsid w:val="00837D61"/>
    <w:rsid w:val="008403EF"/>
    <w:rsid w:val="008407AB"/>
    <w:rsid w:val="00840CC8"/>
    <w:rsid w:val="00840DF7"/>
    <w:rsid w:val="008414B1"/>
    <w:rsid w:val="00842003"/>
    <w:rsid w:val="0084209D"/>
    <w:rsid w:val="00842562"/>
    <w:rsid w:val="00842982"/>
    <w:rsid w:val="008435BE"/>
    <w:rsid w:val="00844FB9"/>
    <w:rsid w:val="008450EB"/>
    <w:rsid w:val="008456FD"/>
    <w:rsid w:val="00845D8A"/>
    <w:rsid w:val="008461DB"/>
    <w:rsid w:val="0084640B"/>
    <w:rsid w:val="00847B1A"/>
    <w:rsid w:val="008502C5"/>
    <w:rsid w:val="008525D2"/>
    <w:rsid w:val="0085276F"/>
    <w:rsid w:val="00852E1A"/>
    <w:rsid w:val="0085352B"/>
    <w:rsid w:val="008538AC"/>
    <w:rsid w:val="0085438F"/>
    <w:rsid w:val="0085484A"/>
    <w:rsid w:val="00855230"/>
    <w:rsid w:val="00855FA6"/>
    <w:rsid w:val="008564AC"/>
    <w:rsid w:val="00856768"/>
    <w:rsid w:val="00856FAE"/>
    <w:rsid w:val="00857D1C"/>
    <w:rsid w:val="00857DA6"/>
    <w:rsid w:val="00857E1D"/>
    <w:rsid w:val="008607B8"/>
    <w:rsid w:val="00860956"/>
    <w:rsid w:val="008610E0"/>
    <w:rsid w:val="00861951"/>
    <w:rsid w:val="008619BA"/>
    <w:rsid w:val="00861A24"/>
    <w:rsid w:val="0086275C"/>
    <w:rsid w:val="0086325A"/>
    <w:rsid w:val="00863707"/>
    <w:rsid w:val="008637E5"/>
    <w:rsid w:val="00864235"/>
    <w:rsid w:val="008645E5"/>
    <w:rsid w:val="008645F5"/>
    <w:rsid w:val="008648F1"/>
    <w:rsid w:val="00865183"/>
    <w:rsid w:val="00865954"/>
    <w:rsid w:val="008661A9"/>
    <w:rsid w:val="00866563"/>
    <w:rsid w:val="008672D5"/>
    <w:rsid w:val="00867720"/>
    <w:rsid w:val="00870008"/>
    <w:rsid w:val="00870258"/>
    <w:rsid w:val="008713A0"/>
    <w:rsid w:val="008714BE"/>
    <w:rsid w:val="00871B65"/>
    <w:rsid w:val="0087240A"/>
    <w:rsid w:val="00872539"/>
    <w:rsid w:val="008728C5"/>
    <w:rsid w:val="00872B1E"/>
    <w:rsid w:val="00872E36"/>
    <w:rsid w:val="00872F11"/>
    <w:rsid w:val="00873A01"/>
    <w:rsid w:val="00874D8B"/>
    <w:rsid w:val="00875DC3"/>
    <w:rsid w:val="00876EFF"/>
    <w:rsid w:val="00877E56"/>
    <w:rsid w:val="00880228"/>
    <w:rsid w:val="00880B82"/>
    <w:rsid w:val="008811C9"/>
    <w:rsid w:val="008816D6"/>
    <w:rsid w:val="00881707"/>
    <w:rsid w:val="0088275F"/>
    <w:rsid w:val="00883353"/>
    <w:rsid w:val="00883656"/>
    <w:rsid w:val="008836D5"/>
    <w:rsid w:val="008837BC"/>
    <w:rsid w:val="008837F5"/>
    <w:rsid w:val="00885607"/>
    <w:rsid w:val="00885A47"/>
    <w:rsid w:val="008863F4"/>
    <w:rsid w:val="0088783B"/>
    <w:rsid w:val="00890304"/>
    <w:rsid w:val="008909C4"/>
    <w:rsid w:val="00891065"/>
    <w:rsid w:val="00891951"/>
    <w:rsid w:val="00891C72"/>
    <w:rsid w:val="00891E1C"/>
    <w:rsid w:val="00892394"/>
    <w:rsid w:val="008926AE"/>
    <w:rsid w:val="00893ECC"/>
    <w:rsid w:val="00893EFA"/>
    <w:rsid w:val="00894106"/>
    <w:rsid w:val="00895795"/>
    <w:rsid w:val="0089581E"/>
    <w:rsid w:val="008963A9"/>
    <w:rsid w:val="00896966"/>
    <w:rsid w:val="008969F8"/>
    <w:rsid w:val="00897053"/>
    <w:rsid w:val="008971E3"/>
    <w:rsid w:val="00897D93"/>
    <w:rsid w:val="00897FB5"/>
    <w:rsid w:val="008A02C6"/>
    <w:rsid w:val="008A074E"/>
    <w:rsid w:val="008A0778"/>
    <w:rsid w:val="008A0977"/>
    <w:rsid w:val="008A1676"/>
    <w:rsid w:val="008A2A54"/>
    <w:rsid w:val="008A2BC6"/>
    <w:rsid w:val="008A3463"/>
    <w:rsid w:val="008A3EED"/>
    <w:rsid w:val="008A492A"/>
    <w:rsid w:val="008A4CEE"/>
    <w:rsid w:val="008A4CF6"/>
    <w:rsid w:val="008A4D0A"/>
    <w:rsid w:val="008A4D27"/>
    <w:rsid w:val="008A5BDB"/>
    <w:rsid w:val="008A6187"/>
    <w:rsid w:val="008A6759"/>
    <w:rsid w:val="008A7F9B"/>
    <w:rsid w:val="008B042A"/>
    <w:rsid w:val="008B0502"/>
    <w:rsid w:val="008B1287"/>
    <w:rsid w:val="008B1834"/>
    <w:rsid w:val="008B1C48"/>
    <w:rsid w:val="008B296D"/>
    <w:rsid w:val="008B2BAA"/>
    <w:rsid w:val="008B2E4B"/>
    <w:rsid w:val="008B2EFE"/>
    <w:rsid w:val="008B3564"/>
    <w:rsid w:val="008B3601"/>
    <w:rsid w:val="008B42E8"/>
    <w:rsid w:val="008B46EF"/>
    <w:rsid w:val="008B48EE"/>
    <w:rsid w:val="008B4CB8"/>
    <w:rsid w:val="008B5005"/>
    <w:rsid w:val="008B50B6"/>
    <w:rsid w:val="008B515E"/>
    <w:rsid w:val="008B5B40"/>
    <w:rsid w:val="008B6069"/>
    <w:rsid w:val="008B6079"/>
    <w:rsid w:val="008B6B20"/>
    <w:rsid w:val="008B6C3F"/>
    <w:rsid w:val="008B6DD8"/>
    <w:rsid w:val="008B7F8C"/>
    <w:rsid w:val="008C00F7"/>
    <w:rsid w:val="008C0DC4"/>
    <w:rsid w:val="008C1478"/>
    <w:rsid w:val="008C264F"/>
    <w:rsid w:val="008C267F"/>
    <w:rsid w:val="008C2BD2"/>
    <w:rsid w:val="008C2C61"/>
    <w:rsid w:val="008C2CF0"/>
    <w:rsid w:val="008C2FC1"/>
    <w:rsid w:val="008C32C9"/>
    <w:rsid w:val="008C38BE"/>
    <w:rsid w:val="008C3910"/>
    <w:rsid w:val="008C4406"/>
    <w:rsid w:val="008C4585"/>
    <w:rsid w:val="008C45ED"/>
    <w:rsid w:val="008C4615"/>
    <w:rsid w:val="008C4A35"/>
    <w:rsid w:val="008C4C93"/>
    <w:rsid w:val="008C535F"/>
    <w:rsid w:val="008C53AA"/>
    <w:rsid w:val="008C57FA"/>
    <w:rsid w:val="008C6B84"/>
    <w:rsid w:val="008C6CCF"/>
    <w:rsid w:val="008C6F65"/>
    <w:rsid w:val="008C7F34"/>
    <w:rsid w:val="008D1782"/>
    <w:rsid w:val="008D191B"/>
    <w:rsid w:val="008D1DEB"/>
    <w:rsid w:val="008D2117"/>
    <w:rsid w:val="008D26E4"/>
    <w:rsid w:val="008D308F"/>
    <w:rsid w:val="008D3FF4"/>
    <w:rsid w:val="008D4526"/>
    <w:rsid w:val="008D48E9"/>
    <w:rsid w:val="008D5CAF"/>
    <w:rsid w:val="008D62F3"/>
    <w:rsid w:val="008D6F6D"/>
    <w:rsid w:val="008D7255"/>
    <w:rsid w:val="008D7818"/>
    <w:rsid w:val="008E1AAF"/>
    <w:rsid w:val="008E1F3B"/>
    <w:rsid w:val="008E21A4"/>
    <w:rsid w:val="008E2355"/>
    <w:rsid w:val="008E244B"/>
    <w:rsid w:val="008E2CD2"/>
    <w:rsid w:val="008E2FC4"/>
    <w:rsid w:val="008E393E"/>
    <w:rsid w:val="008E3FDE"/>
    <w:rsid w:val="008E58AA"/>
    <w:rsid w:val="008E6774"/>
    <w:rsid w:val="008E68B2"/>
    <w:rsid w:val="008E6DEE"/>
    <w:rsid w:val="008E71C9"/>
    <w:rsid w:val="008E74DA"/>
    <w:rsid w:val="008E751B"/>
    <w:rsid w:val="008E784E"/>
    <w:rsid w:val="008E7EB2"/>
    <w:rsid w:val="008F0404"/>
    <w:rsid w:val="008F0A7A"/>
    <w:rsid w:val="008F0AC1"/>
    <w:rsid w:val="008F0F43"/>
    <w:rsid w:val="008F1499"/>
    <w:rsid w:val="008F1BF3"/>
    <w:rsid w:val="008F2B97"/>
    <w:rsid w:val="008F2FEE"/>
    <w:rsid w:val="008F3705"/>
    <w:rsid w:val="008F3A57"/>
    <w:rsid w:val="008F3F5A"/>
    <w:rsid w:val="008F4705"/>
    <w:rsid w:val="008F4C94"/>
    <w:rsid w:val="008F5B29"/>
    <w:rsid w:val="008F602F"/>
    <w:rsid w:val="008F6679"/>
    <w:rsid w:val="008F753B"/>
    <w:rsid w:val="008F7ACC"/>
    <w:rsid w:val="008F7D24"/>
    <w:rsid w:val="00900F9B"/>
    <w:rsid w:val="00901078"/>
    <w:rsid w:val="00901D65"/>
    <w:rsid w:val="0090203C"/>
    <w:rsid w:val="009022A6"/>
    <w:rsid w:val="00902C11"/>
    <w:rsid w:val="00902C9F"/>
    <w:rsid w:val="00903195"/>
    <w:rsid w:val="009034DA"/>
    <w:rsid w:val="00904107"/>
    <w:rsid w:val="00904801"/>
    <w:rsid w:val="0090483F"/>
    <w:rsid w:val="00904884"/>
    <w:rsid w:val="009049CD"/>
    <w:rsid w:val="00904B20"/>
    <w:rsid w:val="00905035"/>
    <w:rsid w:val="009050A9"/>
    <w:rsid w:val="00905851"/>
    <w:rsid w:val="00905A9B"/>
    <w:rsid w:val="00905D68"/>
    <w:rsid w:val="00905EA7"/>
    <w:rsid w:val="00906048"/>
    <w:rsid w:val="00906078"/>
    <w:rsid w:val="00906081"/>
    <w:rsid w:val="00906795"/>
    <w:rsid w:val="00906A4D"/>
    <w:rsid w:val="00906B9E"/>
    <w:rsid w:val="00907047"/>
    <w:rsid w:val="009070E3"/>
    <w:rsid w:val="00907454"/>
    <w:rsid w:val="00907605"/>
    <w:rsid w:val="009105CF"/>
    <w:rsid w:val="00911DC0"/>
    <w:rsid w:val="00912B4B"/>
    <w:rsid w:val="009136AB"/>
    <w:rsid w:val="009146A1"/>
    <w:rsid w:val="00914CE8"/>
    <w:rsid w:val="00914D4F"/>
    <w:rsid w:val="00915BD6"/>
    <w:rsid w:val="00915C86"/>
    <w:rsid w:val="00917160"/>
    <w:rsid w:val="009176C1"/>
    <w:rsid w:val="00917CA4"/>
    <w:rsid w:val="009203AD"/>
    <w:rsid w:val="00920EF3"/>
    <w:rsid w:val="00921B3B"/>
    <w:rsid w:val="009228E0"/>
    <w:rsid w:val="00923067"/>
    <w:rsid w:val="0092312C"/>
    <w:rsid w:val="009236E9"/>
    <w:rsid w:val="009239E8"/>
    <w:rsid w:val="00923CBD"/>
    <w:rsid w:val="0092481B"/>
    <w:rsid w:val="00924ABD"/>
    <w:rsid w:val="00924EE6"/>
    <w:rsid w:val="0092551F"/>
    <w:rsid w:val="0092552B"/>
    <w:rsid w:val="00926558"/>
    <w:rsid w:val="009268BE"/>
    <w:rsid w:val="009279DF"/>
    <w:rsid w:val="00927DED"/>
    <w:rsid w:val="009301A3"/>
    <w:rsid w:val="00930DAD"/>
    <w:rsid w:val="00930EDC"/>
    <w:rsid w:val="009324D3"/>
    <w:rsid w:val="00932632"/>
    <w:rsid w:val="00932837"/>
    <w:rsid w:val="00932933"/>
    <w:rsid w:val="009329CA"/>
    <w:rsid w:val="00932D21"/>
    <w:rsid w:val="0093352F"/>
    <w:rsid w:val="009338D0"/>
    <w:rsid w:val="00933DC8"/>
    <w:rsid w:val="00933F31"/>
    <w:rsid w:val="009348C7"/>
    <w:rsid w:val="00934E87"/>
    <w:rsid w:val="009351FC"/>
    <w:rsid w:val="009363AA"/>
    <w:rsid w:val="00936CF9"/>
    <w:rsid w:val="00936EF6"/>
    <w:rsid w:val="0093759B"/>
    <w:rsid w:val="00937E0C"/>
    <w:rsid w:val="0094046E"/>
    <w:rsid w:val="0094077C"/>
    <w:rsid w:val="00941212"/>
    <w:rsid w:val="00941244"/>
    <w:rsid w:val="009413EB"/>
    <w:rsid w:val="00941DB2"/>
    <w:rsid w:val="00943184"/>
    <w:rsid w:val="00943356"/>
    <w:rsid w:val="0094448B"/>
    <w:rsid w:val="00945077"/>
    <w:rsid w:val="00945247"/>
    <w:rsid w:val="00945290"/>
    <w:rsid w:val="00945F23"/>
    <w:rsid w:val="009467A5"/>
    <w:rsid w:val="00946A87"/>
    <w:rsid w:val="00946CF4"/>
    <w:rsid w:val="00947705"/>
    <w:rsid w:val="00947BEB"/>
    <w:rsid w:val="00947E2D"/>
    <w:rsid w:val="009508B7"/>
    <w:rsid w:val="00950F07"/>
    <w:rsid w:val="00951144"/>
    <w:rsid w:val="00951C34"/>
    <w:rsid w:val="00951FF7"/>
    <w:rsid w:val="0095215D"/>
    <w:rsid w:val="009536EA"/>
    <w:rsid w:val="00953CC9"/>
    <w:rsid w:val="00955543"/>
    <w:rsid w:val="00956256"/>
    <w:rsid w:val="00956369"/>
    <w:rsid w:val="00957636"/>
    <w:rsid w:val="009608F3"/>
    <w:rsid w:val="00961400"/>
    <w:rsid w:val="009623C8"/>
    <w:rsid w:val="00962DA7"/>
    <w:rsid w:val="00962F5D"/>
    <w:rsid w:val="00962FD7"/>
    <w:rsid w:val="0096392B"/>
    <w:rsid w:val="00963FCC"/>
    <w:rsid w:val="00964EA4"/>
    <w:rsid w:val="00965993"/>
    <w:rsid w:val="009659D1"/>
    <w:rsid w:val="00965E8A"/>
    <w:rsid w:val="00965F0E"/>
    <w:rsid w:val="0096612C"/>
    <w:rsid w:val="009663BD"/>
    <w:rsid w:val="0096655C"/>
    <w:rsid w:val="0096681D"/>
    <w:rsid w:val="00966B6B"/>
    <w:rsid w:val="009676FD"/>
    <w:rsid w:val="00967919"/>
    <w:rsid w:val="00967947"/>
    <w:rsid w:val="0097023D"/>
    <w:rsid w:val="00970C1D"/>
    <w:rsid w:val="00970C6E"/>
    <w:rsid w:val="0097124E"/>
    <w:rsid w:val="009713C6"/>
    <w:rsid w:val="00971AD9"/>
    <w:rsid w:val="009729D1"/>
    <w:rsid w:val="009730A7"/>
    <w:rsid w:val="009733CA"/>
    <w:rsid w:val="009735B9"/>
    <w:rsid w:val="00973B05"/>
    <w:rsid w:val="009746AB"/>
    <w:rsid w:val="009748D4"/>
    <w:rsid w:val="009749B3"/>
    <w:rsid w:val="00975025"/>
    <w:rsid w:val="009750F9"/>
    <w:rsid w:val="009754CA"/>
    <w:rsid w:val="0097738B"/>
    <w:rsid w:val="009774DD"/>
    <w:rsid w:val="009778B7"/>
    <w:rsid w:val="00977BCF"/>
    <w:rsid w:val="00980015"/>
    <w:rsid w:val="00980084"/>
    <w:rsid w:val="00980F15"/>
    <w:rsid w:val="00980F1E"/>
    <w:rsid w:val="00981FA9"/>
    <w:rsid w:val="00982817"/>
    <w:rsid w:val="00983608"/>
    <w:rsid w:val="00983631"/>
    <w:rsid w:val="00983B2D"/>
    <w:rsid w:val="00983C75"/>
    <w:rsid w:val="00984085"/>
    <w:rsid w:val="0098555B"/>
    <w:rsid w:val="00985667"/>
    <w:rsid w:val="00985937"/>
    <w:rsid w:val="0098748B"/>
    <w:rsid w:val="00987678"/>
    <w:rsid w:val="009904F2"/>
    <w:rsid w:val="009909DC"/>
    <w:rsid w:val="00990B78"/>
    <w:rsid w:val="00991054"/>
    <w:rsid w:val="009910C4"/>
    <w:rsid w:val="0099148F"/>
    <w:rsid w:val="009922C1"/>
    <w:rsid w:val="0099248F"/>
    <w:rsid w:val="00992A09"/>
    <w:rsid w:val="00993966"/>
    <w:rsid w:val="00993DE7"/>
    <w:rsid w:val="009952F7"/>
    <w:rsid w:val="00995AE7"/>
    <w:rsid w:val="0099638D"/>
    <w:rsid w:val="0099663C"/>
    <w:rsid w:val="00996BB6"/>
    <w:rsid w:val="0099732C"/>
    <w:rsid w:val="009A0234"/>
    <w:rsid w:val="009A0273"/>
    <w:rsid w:val="009A12F5"/>
    <w:rsid w:val="009A15DC"/>
    <w:rsid w:val="009A1709"/>
    <w:rsid w:val="009A17C8"/>
    <w:rsid w:val="009A1E61"/>
    <w:rsid w:val="009A2020"/>
    <w:rsid w:val="009A2067"/>
    <w:rsid w:val="009A2437"/>
    <w:rsid w:val="009A2F7D"/>
    <w:rsid w:val="009A2FE6"/>
    <w:rsid w:val="009A4E68"/>
    <w:rsid w:val="009A5024"/>
    <w:rsid w:val="009A53D7"/>
    <w:rsid w:val="009A557E"/>
    <w:rsid w:val="009A6153"/>
    <w:rsid w:val="009A640C"/>
    <w:rsid w:val="009A6647"/>
    <w:rsid w:val="009A6677"/>
    <w:rsid w:val="009A6BD7"/>
    <w:rsid w:val="009A6D1D"/>
    <w:rsid w:val="009A6D31"/>
    <w:rsid w:val="009A6F36"/>
    <w:rsid w:val="009A7D54"/>
    <w:rsid w:val="009B02EA"/>
    <w:rsid w:val="009B04C7"/>
    <w:rsid w:val="009B0587"/>
    <w:rsid w:val="009B08F2"/>
    <w:rsid w:val="009B0AA9"/>
    <w:rsid w:val="009B1C8C"/>
    <w:rsid w:val="009B1D58"/>
    <w:rsid w:val="009B2079"/>
    <w:rsid w:val="009B2699"/>
    <w:rsid w:val="009B2BF0"/>
    <w:rsid w:val="009B35A0"/>
    <w:rsid w:val="009B4134"/>
    <w:rsid w:val="009B464D"/>
    <w:rsid w:val="009B4C7D"/>
    <w:rsid w:val="009B4FEE"/>
    <w:rsid w:val="009B51FB"/>
    <w:rsid w:val="009B57B1"/>
    <w:rsid w:val="009B6326"/>
    <w:rsid w:val="009B690F"/>
    <w:rsid w:val="009B6A81"/>
    <w:rsid w:val="009C0AF6"/>
    <w:rsid w:val="009C12AC"/>
    <w:rsid w:val="009C13DF"/>
    <w:rsid w:val="009C16F7"/>
    <w:rsid w:val="009C1EA9"/>
    <w:rsid w:val="009C2B4D"/>
    <w:rsid w:val="009C3352"/>
    <w:rsid w:val="009C3912"/>
    <w:rsid w:val="009C4BE1"/>
    <w:rsid w:val="009C5112"/>
    <w:rsid w:val="009C551D"/>
    <w:rsid w:val="009C5636"/>
    <w:rsid w:val="009C57B6"/>
    <w:rsid w:val="009C6D8D"/>
    <w:rsid w:val="009C6FDD"/>
    <w:rsid w:val="009C703C"/>
    <w:rsid w:val="009C714E"/>
    <w:rsid w:val="009C734C"/>
    <w:rsid w:val="009C73C5"/>
    <w:rsid w:val="009C7B92"/>
    <w:rsid w:val="009C7F29"/>
    <w:rsid w:val="009D060F"/>
    <w:rsid w:val="009D06A7"/>
    <w:rsid w:val="009D077A"/>
    <w:rsid w:val="009D081F"/>
    <w:rsid w:val="009D180F"/>
    <w:rsid w:val="009D2E65"/>
    <w:rsid w:val="009D329B"/>
    <w:rsid w:val="009D3576"/>
    <w:rsid w:val="009D3681"/>
    <w:rsid w:val="009D4192"/>
    <w:rsid w:val="009D432E"/>
    <w:rsid w:val="009D52E2"/>
    <w:rsid w:val="009D54D9"/>
    <w:rsid w:val="009D5784"/>
    <w:rsid w:val="009D69B1"/>
    <w:rsid w:val="009D6BA4"/>
    <w:rsid w:val="009D6ED8"/>
    <w:rsid w:val="009D7C59"/>
    <w:rsid w:val="009D7DAA"/>
    <w:rsid w:val="009D7ECF"/>
    <w:rsid w:val="009E054B"/>
    <w:rsid w:val="009E08FC"/>
    <w:rsid w:val="009E0DC1"/>
    <w:rsid w:val="009E132E"/>
    <w:rsid w:val="009E22B1"/>
    <w:rsid w:val="009E2A87"/>
    <w:rsid w:val="009E2AD5"/>
    <w:rsid w:val="009E2D89"/>
    <w:rsid w:val="009E2FD9"/>
    <w:rsid w:val="009E36E2"/>
    <w:rsid w:val="009E3E7A"/>
    <w:rsid w:val="009E3E8E"/>
    <w:rsid w:val="009E49AF"/>
    <w:rsid w:val="009E4B74"/>
    <w:rsid w:val="009E4F75"/>
    <w:rsid w:val="009E5A51"/>
    <w:rsid w:val="009E63BE"/>
    <w:rsid w:val="009E6622"/>
    <w:rsid w:val="009E6683"/>
    <w:rsid w:val="009E6BC7"/>
    <w:rsid w:val="009E6EF6"/>
    <w:rsid w:val="009E708F"/>
    <w:rsid w:val="009E750B"/>
    <w:rsid w:val="009E76DE"/>
    <w:rsid w:val="009F00CA"/>
    <w:rsid w:val="009F01B0"/>
    <w:rsid w:val="009F0CD2"/>
    <w:rsid w:val="009F1945"/>
    <w:rsid w:val="009F1EC5"/>
    <w:rsid w:val="009F2198"/>
    <w:rsid w:val="009F2745"/>
    <w:rsid w:val="009F3009"/>
    <w:rsid w:val="009F3062"/>
    <w:rsid w:val="009F340E"/>
    <w:rsid w:val="009F3520"/>
    <w:rsid w:val="009F3B4E"/>
    <w:rsid w:val="009F3D22"/>
    <w:rsid w:val="009F3F64"/>
    <w:rsid w:val="009F5220"/>
    <w:rsid w:val="009F53B3"/>
    <w:rsid w:val="009F5575"/>
    <w:rsid w:val="009F584C"/>
    <w:rsid w:val="009F5918"/>
    <w:rsid w:val="009F6698"/>
    <w:rsid w:val="009F6D32"/>
    <w:rsid w:val="009F7270"/>
    <w:rsid w:val="009F7662"/>
    <w:rsid w:val="009F77EF"/>
    <w:rsid w:val="009F7ECB"/>
    <w:rsid w:val="00A005F0"/>
    <w:rsid w:val="00A009B0"/>
    <w:rsid w:val="00A0153C"/>
    <w:rsid w:val="00A01620"/>
    <w:rsid w:val="00A019D6"/>
    <w:rsid w:val="00A02786"/>
    <w:rsid w:val="00A03424"/>
    <w:rsid w:val="00A03784"/>
    <w:rsid w:val="00A03B18"/>
    <w:rsid w:val="00A03BC8"/>
    <w:rsid w:val="00A040DD"/>
    <w:rsid w:val="00A04781"/>
    <w:rsid w:val="00A06605"/>
    <w:rsid w:val="00A06DA7"/>
    <w:rsid w:val="00A06EF0"/>
    <w:rsid w:val="00A06F06"/>
    <w:rsid w:val="00A07482"/>
    <w:rsid w:val="00A1142D"/>
    <w:rsid w:val="00A11FD5"/>
    <w:rsid w:val="00A12378"/>
    <w:rsid w:val="00A12520"/>
    <w:rsid w:val="00A13666"/>
    <w:rsid w:val="00A14657"/>
    <w:rsid w:val="00A14DF4"/>
    <w:rsid w:val="00A1603C"/>
    <w:rsid w:val="00A16E7B"/>
    <w:rsid w:val="00A1741C"/>
    <w:rsid w:val="00A17F55"/>
    <w:rsid w:val="00A20DFB"/>
    <w:rsid w:val="00A2164C"/>
    <w:rsid w:val="00A21F43"/>
    <w:rsid w:val="00A2261D"/>
    <w:rsid w:val="00A22C14"/>
    <w:rsid w:val="00A2384D"/>
    <w:rsid w:val="00A239FC"/>
    <w:rsid w:val="00A23CFE"/>
    <w:rsid w:val="00A24B13"/>
    <w:rsid w:val="00A24B55"/>
    <w:rsid w:val="00A24C58"/>
    <w:rsid w:val="00A269B0"/>
    <w:rsid w:val="00A27934"/>
    <w:rsid w:val="00A27B5A"/>
    <w:rsid w:val="00A30191"/>
    <w:rsid w:val="00A305C8"/>
    <w:rsid w:val="00A311B0"/>
    <w:rsid w:val="00A312C0"/>
    <w:rsid w:val="00A3135D"/>
    <w:rsid w:val="00A31393"/>
    <w:rsid w:val="00A3195D"/>
    <w:rsid w:val="00A328C9"/>
    <w:rsid w:val="00A32FE9"/>
    <w:rsid w:val="00A33B95"/>
    <w:rsid w:val="00A33BD3"/>
    <w:rsid w:val="00A341FB"/>
    <w:rsid w:val="00A34756"/>
    <w:rsid w:val="00A34BA4"/>
    <w:rsid w:val="00A34DAE"/>
    <w:rsid w:val="00A357CB"/>
    <w:rsid w:val="00A357EF"/>
    <w:rsid w:val="00A3589B"/>
    <w:rsid w:val="00A35A61"/>
    <w:rsid w:val="00A36509"/>
    <w:rsid w:val="00A36AA7"/>
    <w:rsid w:val="00A36AC7"/>
    <w:rsid w:val="00A375BB"/>
    <w:rsid w:val="00A40292"/>
    <w:rsid w:val="00A40436"/>
    <w:rsid w:val="00A40602"/>
    <w:rsid w:val="00A40AA7"/>
    <w:rsid w:val="00A414D5"/>
    <w:rsid w:val="00A41B33"/>
    <w:rsid w:val="00A429FF"/>
    <w:rsid w:val="00A43100"/>
    <w:rsid w:val="00A43B39"/>
    <w:rsid w:val="00A444D2"/>
    <w:rsid w:val="00A44EE1"/>
    <w:rsid w:val="00A4581E"/>
    <w:rsid w:val="00A45890"/>
    <w:rsid w:val="00A45BF5"/>
    <w:rsid w:val="00A4692F"/>
    <w:rsid w:val="00A47206"/>
    <w:rsid w:val="00A475A7"/>
    <w:rsid w:val="00A47EBC"/>
    <w:rsid w:val="00A50D6A"/>
    <w:rsid w:val="00A51AAC"/>
    <w:rsid w:val="00A51DB2"/>
    <w:rsid w:val="00A52A11"/>
    <w:rsid w:val="00A52EBD"/>
    <w:rsid w:val="00A53D2A"/>
    <w:rsid w:val="00A53D40"/>
    <w:rsid w:val="00A5412E"/>
    <w:rsid w:val="00A5442E"/>
    <w:rsid w:val="00A548A1"/>
    <w:rsid w:val="00A54A00"/>
    <w:rsid w:val="00A56393"/>
    <w:rsid w:val="00A5664A"/>
    <w:rsid w:val="00A56B2D"/>
    <w:rsid w:val="00A56B4F"/>
    <w:rsid w:val="00A56C61"/>
    <w:rsid w:val="00A578BF"/>
    <w:rsid w:val="00A57D4E"/>
    <w:rsid w:val="00A57F47"/>
    <w:rsid w:val="00A60D24"/>
    <w:rsid w:val="00A6128D"/>
    <w:rsid w:val="00A612C5"/>
    <w:rsid w:val="00A616FD"/>
    <w:rsid w:val="00A61E8A"/>
    <w:rsid w:val="00A628E1"/>
    <w:rsid w:val="00A632D9"/>
    <w:rsid w:val="00A636D9"/>
    <w:rsid w:val="00A6478D"/>
    <w:rsid w:val="00A64876"/>
    <w:rsid w:val="00A65C55"/>
    <w:rsid w:val="00A65DC2"/>
    <w:rsid w:val="00A660E3"/>
    <w:rsid w:val="00A66795"/>
    <w:rsid w:val="00A678D5"/>
    <w:rsid w:val="00A6799F"/>
    <w:rsid w:val="00A70AE5"/>
    <w:rsid w:val="00A724AE"/>
    <w:rsid w:val="00A72957"/>
    <w:rsid w:val="00A73633"/>
    <w:rsid w:val="00A7371C"/>
    <w:rsid w:val="00A74A3B"/>
    <w:rsid w:val="00A750E6"/>
    <w:rsid w:val="00A75701"/>
    <w:rsid w:val="00A75B65"/>
    <w:rsid w:val="00A75C32"/>
    <w:rsid w:val="00A760BD"/>
    <w:rsid w:val="00A7628C"/>
    <w:rsid w:val="00A76620"/>
    <w:rsid w:val="00A7766D"/>
    <w:rsid w:val="00A808BD"/>
    <w:rsid w:val="00A81152"/>
    <w:rsid w:val="00A81163"/>
    <w:rsid w:val="00A815A4"/>
    <w:rsid w:val="00A81603"/>
    <w:rsid w:val="00A81B3F"/>
    <w:rsid w:val="00A8287A"/>
    <w:rsid w:val="00A8296E"/>
    <w:rsid w:val="00A82A5C"/>
    <w:rsid w:val="00A82FEC"/>
    <w:rsid w:val="00A834D8"/>
    <w:rsid w:val="00A83E23"/>
    <w:rsid w:val="00A83F91"/>
    <w:rsid w:val="00A84215"/>
    <w:rsid w:val="00A84454"/>
    <w:rsid w:val="00A8452F"/>
    <w:rsid w:val="00A84623"/>
    <w:rsid w:val="00A8466E"/>
    <w:rsid w:val="00A846C7"/>
    <w:rsid w:val="00A84D23"/>
    <w:rsid w:val="00A85879"/>
    <w:rsid w:val="00A858D7"/>
    <w:rsid w:val="00A871A3"/>
    <w:rsid w:val="00A876A7"/>
    <w:rsid w:val="00A90A55"/>
    <w:rsid w:val="00A9235A"/>
    <w:rsid w:val="00A923BD"/>
    <w:rsid w:val="00A925C4"/>
    <w:rsid w:val="00A928DA"/>
    <w:rsid w:val="00A93AB2"/>
    <w:rsid w:val="00A94E75"/>
    <w:rsid w:val="00A961DA"/>
    <w:rsid w:val="00A96535"/>
    <w:rsid w:val="00A966C2"/>
    <w:rsid w:val="00A96B13"/>
    <w:rsid w:val="00A96CED"/>
    <w:rsid w:val="00A97C40"/>
    <w:rsid w:val="00A97F9E"/>
    <w:rsid w:val="00AA009B"/>
    <w:rsid w:val="00AA00A6"/>
    <w:rsid w:val="00AA10EF"/>
    <w:rsid w:val="00AA1C7E"/>
    <w:rsid w:val="00AA26ED"/>
    <w:rsid w:val="00AA3027"/>
    <w:rsid w:val="00AA30A8"/>
    <w:rsid w:val="00AA3AB5"/>
    <w:rsid w:val="00AA3C71"/>
    <w:rsid w:val="00AA58F0"/>
    <w:rsid w:val="00AA607F"/>
    <w:rsid w:val="00AA66E2"/>
    <w:rsid w:val="00AA7100"/>
    <w:rsid w:val="00AA7518"/>
    <w:rsid w:val="00AA7EE1"/>
    <w:rsid w:val="00AB00CC"/>
    <w:rsid w:val="00AB0119"/>
    <w:rsid w:val="00AB012C"/>
    <w:rsid w:val="00AB1572"/>
    <w:rsid w:val="00AB1910"/>
    <w:rsid w:val="00AB2306"/>
    <w:rsid w:val="00AB2B1D"/>
    <w:rsid w:val="00AB31D4"/>
    <w:rsid w:val="00AB353A"/>
    <w:rsid w:val="00AB3AA7"/>
    <w:rsid w:val="00AB3EA9"/>
    <w:rsid w:val="00AB3F50"/>
    <w:rsid w:val="00AB4672"/>
    <w:rsid w:val="00AB4973"/>
    <w:rsid w:val="00AB4AA5"/>
    <w:rsid w:val="00AB6709"/>
    <w:rsid w:val="00AB67DA"/>
    <w:rsid w:val="00AB6F2C"/>
    <w:rsid w:val="00AC071D"/>
    <w:rsid w:val="00AC147D"/>
    <w:rsid w:val="00AC183E"/>
    <w:rsid w:val="00AC1CC0"/>
    <w:rsid w:val="00AC1EC8"/>
    <w:rsid w:val="00AC2004"/>
    <w:rsid w:val="00AC21B8"/>
    <w:rsid w:val="00AC24C5"/>
    <w:rsid w:val="00AC2987"/>
    <w:rsid w:val="00AC3060"/>
    <w:rsid w:val="00AC3BF1"/>
    <w:rsid w:val="00AC3EF7"/>
    <w:rsid w:val="00AC4A0D"/>
    <w:rsid w:val="00AC53CB"/>
    <w:rsid w:val="00AC5527"/>
    <w:rsid w:val="00AC5561"/>
    <w:rsid w:val="00AC58AD"/>
    <w:rsid w:val="00AC7F79"/>
    <w:rsid w:val="00AD081A"/>
    <w:rsid w:val="00AD0E85"/>
    <w:rsid w:val="00AD14CF"/>
    <w:rsid w:val="00AD1765"/>
    <w:rsid w:val="00AD18EE"/>
    <w:rsid w:val="00AD1E89"/>
    <w:rsid w:val="00AD20CB"/>
    <w:rsid w:val="00AD25CE"/>
    <w:rsid w:val="00AD2B14"/>
    <w:rsid w:val="00AD2D2E"/>
    <w:rsid w:val="00AD302E"/>
    <w:rsid w:val="00AD35DB"/>
    <w:rsid w:val="00AD4269"/>
    <w:rsid w:val="00AD480E"/>
    <w:rsid w:val="00AD5555"/>
    <w:rsid w:val="00AD5863"/>
    <w:rsid w:val="00AD635F"/>
    <w:rsid w:val="00AD6629"/>
    <w:rsid w:val="00AD67A8"/>
    <w:rsid w:val="00AD6D09"/>
    <w:rsid w:val="00AD734D"/>
    <w:rsid w:val="00AE0874"/>
    <w:rsid w:val="00AE1258"/>
    <w:rsid w:val="00AE19BE"/>
    <w:rsid w:val="00AE19E2"/>
    <w:rsid w:val="00AE2FC8"/>
    <w:rsid w:val="00AE3B5B"/>
    <w:rsid w:val="00AE4D37"/>
    <w:rsid w:val="00AE4EB0"/>
    <w:rsid w:val="00AE536D"/>
    <w:rsid w:val="00AE6398"/>
    <w:rsid w:val="00AE6EAB"/>
    <w:rsid w:val="00AE6F46"/>
    <w:rsid w:val="00AE7051"/>
    <w:rsid w:val="00AE7835"/>
    <w:rsid w:val="00AF082D"/>
    <w:rsid w:val="00AF0891"/>
    <w:rsid w:val="00AF15B1"/>
    <w:rsid w:val="00AF2CFB"/>
    <w:rsid w:val="00AF2F7B"/>
    <w:rsid w:val="00AF320C"/>
    <w:rsid w:val="00AF354F"/>
    <w:rsid w:val="00AF3C71"/>
    <w:rsid w:val="00AF42BB"/>
    <w:rsid w:val="00AF46AA"/>
    <w:rsid w:val="00AF47AC"/>
    <w:rsid w:val="00AF47B3"/>
    <w:rsid w:val="00AF5239"/>
    <w:rsid w:val="00AF70F5"/>
    <w:rsid w:val="00AF75CC"/>
    <w:rsid w:val="00B00A7C"/>
    <w:rsid w:val="00B00A90"/>
    <w:rsid w:val="00B011E6"/>
    <w:rsid w:val="00B02D8E"/>
    <w:rsid w:val="00B03078"/>
    <w:rsid w:val="00B03373"/>
    <w:rsid w:val="00B041CA"/>
    <w:rsid w:val="00B04247"/>
    <w:rsid w:val="00B04441"/>
    <w:rsid w:val="00B04720"/>
    <w:rsid w:val="00B04920"/>
    <w:rsid w:val="00B0646D"/>
    <w:rsid w:val="00B06500"/>
    <w:rsid w:val="00B0673F"/>
    <w:rsid w:val="00B06FF3"/>
    <w:rsid w:val="00B07189"/>
    <w:rsid w:val="00B10858"/>
    <w:rsid w:val="00B12268"/>
    <w:rsid w:val="00B123BB"/>
    <w:rsid w:val="00B13EE7"/>
    <w:rsid w:val="00B14831"/>
    <w:rsid w:val="00B1485B"/>
    <w:rsid w:val="00B149F6"/>
    <w:rsid w:val="00B14D12"/>
    <w:rsid w:val="00B14FB8"/>
    <w:rsid w:val="00B1542F"/>
    <w:rsid w:val="00B1563A"/>
    <w:rsid w:val="00B15A91"/>
    <w:rsid w:val="00B15B02"/>
    <w:rsid w:val="00B160D1"/>
    <w:rsid w:val="00B16A2D"/>
    <w:rsid w:val="00B20365"/>
    <w:rsid w:val="00B20570"/>
    <w:rsid w:val="00B2063F"/>
    <w:rsid w:val="00B2152A"/>
    <w:rsid w:val="00B219CE"/>
    <w:rsid w:val="00B21ECE"/>
    <w:rsid w:val="00B227A9"/>
    <w:rsid w:val="00B22824"/>
    <w:rsid w:val="00B22B25"/>
    <w:rsid w:val="00B231D6"/>
    <w:rsid w:val="00B24F35"/>
    <w:rsid w:val="00B2523B"/>
    <w:rsid w:val="00B258E6"/>
    <w:rsid w:val="00B25AE2"/>
    <w:rsid w:val="00B25AE4"/>
    <w:rsid w:val="00B26A48"/>
    <w:rsid w:val="00B30011"/>
    <w:rsid w:val="00B30206"/>
    <w:rsid w:val="00B31538"/>
    <w:rsid w:val="00B315F3"/>
    <w:rsid w:val="00B32021"/>
    <w:rsid w:val="00B3271B"/>
    <w:rsid w:val="00B32A65"/>
    <w:rsid w:val="00B32B44"/>
    <w:rsid w:val="00B32E7E"/>
    <w:rsid w:val="00B331BB"/>
    <w:rsid w:val="00B34A3F"/>
    <w:rsid w:val="00B34C16"/>
    <w:rsid w:val="00B34D6F"/>
    <w:rsid w:val="00B3531F"/>
    <w:rsid w:val="00B356E0"/>
    <w:rsid w:val="00B35D29"/>
    <w:rsid w:val="00B35EEB"/>
    <w:rsid w:val="00B36381"/>
    <w:rsid w:val="00B3660A"/>
    <w:rsid w:val="00B36C16"/>
    <w:rsid w:val="00B37A47"/>
    <w:rsid w:val="00B4090D"/>
    <w:rsid w:val="00B4124F"/>
    <w:rsid w:val="00B41AD8"/>
    <w:rsid w:val="00B41C44"/>
    <w:rsid w:val="00B421A9"/>
    <w:rsid w:val="00B42339"/>
    <w:rsid w:val="00B42838"/>
    <w:rsid w:val="00B42DE3"/>
    <w:rsid w:val="00B43532"/>
    <w:rsid w:val="00B437BA"/>
    <w:rsid w:val="00B44045"/>
    <w:rsid w:val="00B443E0"/>
    <w:rsid w:val="00B44703"/>
    <w:rsid w:val="00B44FDD"/>
    <w:rsid w:val="00B4671C"/>
    <w:rsid w:val="00B467EF"/>
    <w:rsid w:val="00B46A26"/>
    <w:rsid w:val="00B46C43"/>
    <w:rsid w:val="00B47459"/>
    <w:rsid w:val="00B47C05"/>
    <w:rsid w:val="00B502ED"/>
    <w:rsid w:val="00B50428"/>
    <w:rsid w:val="00B50FF7"/>
    <w:rsid w:val="00B5146A"/>
    <w:rsid w:val="00B5175E"/>
    <w:rsid w:val="00B5203C"/>
    <w:rsid w:val="00B52348"/>
    <w:rsid w:val="00B524A6"/>
    <w:rsid w:val="00B52818"/>
    <w:rsid w:val="00B52926"/>
    <w:rsid w:val="00B52D84"/>
    <w:rsid w:val="00B53523"/>
    <w:rsid w:val="00B53D96"/>
    <w:rsid w:val="00B54D0E"/>
    <w:rsid w:val="00B55245"/>
    <w:rsid w:val="00B5526F"/>
    <w:rsid w:val="00B55A77"/>
    <w:rsid w:val="00B56156"/>
    <w:rsid w:val="00B5650C"/>
    <w:rsid w:val="00B56A0C"/>
    <w:rsid w:val="00B56E13"/>
    <w:rsid w:val="00B56E68"/>
    <w:rsid w:val="00B56F14"/>
    <w:rsid w:val="00B57273"/>
    <w:rsid w:val="00B57681"/>
    <w:rsid w:val="00B607FD"/>
    <w:rsid w:val="00B60B11"/>
    <w:rsid w:val="00B613C8"/>
    <w:rsid w:val="00B6221C"/>
    <w:rsid w:val="00B622B2"/>
    <w:rsid w:val="00B62634"/>
    <w:rsid w:val="00B629F8"/>
    <w:rsid w:val="00B62A25"/>
    <w:rsid w:val="00B62ECC"/>
    <w:rsid w:val="00B631B7"/>
    <w:rsid w:val="00B631E9"/>
    <w:rsid w:val="00B63B9B"/>
    <w:rsid w:val="00B63C8D"/>
    <w:rsid w:val="00B63D60"/>
    <w:rsid w:val="00B64A88"/>
    <w:rsid w:val="00B65330"/>
    <w:rsid w:val="00B65778"/>
    <w:rsid w:val="00B660F3"/>
    <w:rsid w:val="00B662F1"/>
    <w:rsid w:val="00B6706A"/>
    <w:rsid w:val="00B71207"/>
    <w:rsid w:val="00B721D4"/>
    <w:rsid w:val="00B72524"/>
    <w:rsid w:val="00B72F14"/>
    <w:rsid w:val="00B733B7"/>
    <w:rsid w:val="00B73ACA"/>
    <w:rsid w:val="00B73B84"/>
    <w:rsid w:val="00B73C23"/>
    <w:rsid w:val="00B745F4"/>
    <w:rsid w:val="00B74646"/>
    <w:rsid w:val="00B746B4"/>
    <w:rsid w:val="00B746D0"/>
    <w:rsid w:val="00B750E9"/>
    <w:rsid w:val="00B75840"/>
    <w:rsid w:val="00B7585A"/>
    <w:rsid w:val="00B76551"/>
    <w:rsid w:val="00B76B29"/>
    <w:rsid w:val="00B76D85"/>
    <w:rsid w:val="00B77E65"/>
    <w:rsid w:val="00B800CA"/>
    <w:rsid w:val="00B800D4"/>
    <w:rsid w:val="00B80D33"/>
    <w:rsid w:val="00B82AFC"/>
    <w:rsid w:val="00B82CA2"/>
    <w:rsid w:val="00B82E40"/>
    <w:rsid w:val="00B831CE"/>
    <w:rsid w:val="00B8330A"/>
    <w:rsid w:val="00B8338C"/>
    <w:rsid w:val="00B83D7E"/>
    <w:rsid w:val="00B8492C"/>
    <w:rsid w:val="00B858C7"/>
    <w:rsid w:val="00B8592E"/>
    <w:rsid w:val="00B85CDF"/>
    <w:rsid w:val="00B85F21"/>
    <w:rsid w:val="00B86059"/>
    <w:rsid w:val="00B861B1"/>
    <w:rsid w:val="00B870DF"/>
    <w:rsid w:val="00B871C8"/>
    <w:rsid w:val="00B87844"/>
    <w:rsid w:val="00B87889"/>
    <w:rsid w:val="00B87AF0"/>
    <w:rsid w:val="00B87BF2"/>
    <w:rsid w:val="00B904EA"/>
    <w:rsid w:val="00B9097E"/>
    <w:rsid w:val="00B90A5A"/>
    <w:rsid w:val="00B90B97"/>
    <w:rsid w:val="00B91090"/>
    <w:rsid w:val="00B910B4"/>
    <w:rsid w:val="00B915C7"/>
    <w:rsid w:val="00B92370"/>
    <w:rsid w:val="00B92A5D"/>
    <w:rsid w:val="00B92AC0"/>
    <w:rsid w:val="00B92EDC"/>
    <w:rsid w:val="00B9304B"/>
    <w:rsid w:val="00B935B2"/>
    <w:rsid w:val="00B93613"/>
    <w:rsid w:val="00B936B6"/>
    <w:rsid w:val="00B93D96"/>
    <w:rsid w:val="00B94959"/>
    <w:rsid w:val="00B95782"/>
    <w:rsid w:val="00B9632B"/>
    <w:rsid w:val="00B968CF"/>
    <w:rsid w:val="00B96B52"/>
    <w:rsid w:val="00B97268"/>
    <w:rsid w:val="00B976F4"/>
    <w:rsid w:val="00B97741"/>
    <w:rsid w:val="00B977CC"/>
    <w:rsid w:val="00BA0228"/>
    <w:rsid w:val="00BA09C0"/>
    <w:rsid w:val="00BA0B7A"/>
    <w:rsid w:val="00BA0EF4"/>
    <w:rsid w:val="00BA1704"/>
    <w:rsid w:val="00BA1D24"/>
    <w:rsid w:val="00BA26D5"/>
    <w:rsid w:val="00BA2884"/>
    <w:rsid w:val="00BA2EFC"/>
    <w:rsid w:val="00BA3A83"/>
    <w:rsid w:val="00BA3E19"/>
    <w:rsid w:val="00BA41C9"/>
    <w:rsid w:val="00BA4CD4"/>
    <w:rsid w:val="00BA4FD3"/>
    <w:rsid w:val="00BA57D6"/>
    <w:rsid w:val="00BA58B2"/>
    <w:rsid w:val="00BA610D"/>
    <w:rsid w:val="00BA65E3"/>
    <w:rsid w:val="00BA7B17"/>
    <w:rsid w:val="00BB1B17"/>
    <w:rsid w:val="00BB2D67"/>
    <w:rsid w:val="00BB3875"/>
    <w:rsid w:val="00BB3A6F"/>
    <w:rsid w:val="00BB3CBC"/>
    <w:rsid w:val="00BB3F1F"/>
    <w:rsid w:val="00BB41E9"/>
    <w:rsid w:val="00BB4821"/>
    <w:rsid w:val="00BB48D5"/>
    <w:rsid w:val="00BB5440"/>
    <w:rsid w:val="00BB571D"/>
    <w:rsid w:val="00BB5884"/>
    <w:rsid w:val="00BB7022"/>
    <w:rsid w:val="00BB73A2"/>
    <w:rsid w:val="00BB7DCB"/>
    <w:rsid w:val="00BC12D7"/>
    <w:rsid w:val="00BC1DD3"/>
    <w:rsid w:val="00BC25BC"/>
    <w:rsid w:val="00BC293E"/>
    <w:rsid w:val="00BC2AA4"/>
    <w:rsid w:val="00BC2D7B"/>
    <w:rsid w:val="00BC2DEF"/>
    <w:rsid w:val="00BC31C9"/>
    <w:rsid w:val="00BC4454"/>
    <w:rsid w:val="00BC4DC1"/>
    <w:rsid w:val="00BC59FA"/>
    <w:rsid w:val="00BC647A"/>
    <w:rsid w:val="00BC6B6D"/>
    <w:rsid w:val="00BC7259"/>
    <w:rsid w:val="00BC7345"/>
    <w:rsid w:val="00BC7419"/>
    <w:rsid w:val="00BC7D62"/>
    <w:rsid w:val="00BD01DB"/>
    <w:rsid w:val="00BD0ABC"/>
    <w:rsid w:val="00BD222E"/>
    <w:rsid w:val="00BD25C4"/>
    <w:rsid w:val="00BD32A0"/>
    <w:rsid w:val="00BD3FEA"/>
    <w:rsid w:val="00BD4AB3"/>
    <w:rsid w:val="00BD4E97"/>
    <w:rsid w:val="00BD4F22"/>
    <w:rsid w:val="00BD4F4C"/>
    <w:rsid w:val="00BD516B"/>
    <w:rsid w:val="00BD5829"/>
    <w:rsid w:val="00BD58E0"/>
    <w:rsid w:val="00BD5A6B"/>
    <w:rsid w:val="00BD65EF"/>
    <w:rsid w:val="00BD6A1F"/>
    <w:rsid w:val="00BD6C2A"/>
    <w:rsid w:val="00BD76D6"/>
    <w:rsid w:val="00BD7A6F"/>
    <w:rsid w:val="00BD7E26"/>
    <w:rsid w:val="00BE10CF"/>
    <w:rsid w:val="00BE13CE"/>
    <w:rsid w:val="00BE1907"/>
    <w:rsid w:val="00BE3A24"/>
    <w:rsid w:val="00BE3F01"/>
    <w:rsid w:val="00BE4410"/>
    <w:rsid w:val="00BE4C52"/>
    <w:rsid w:val="00BE525B"/>
    <w:rsid w:val="00BE542F"/>
    <w:rsid w:val="00BE548B"/>
    <w:rsid w:val="00BE5CE7"/>
    <w:rsid w:val="00BE6166"/>
    <w:rsid w:val="00BE6567"/>
    <w:rsid w:val="00BE65AD"/>
    <w:rsid w:val="00BE7C4A"/>
    <w:rsid w:val="00BF04B0"/>
    <w:rsid w:val="00BF1AFF"/>
    <w:rsid w:val="00BF1D36"/>
    <w:rsid w:val="00BF1E29"/>
    <w:rsid w:val="00BF2020"/>
    <w:rsid w:val="00BF2708"/>
    <w:rsid w:val="00BF2E34"/>
    <w:rsid w:val="00BF30A4"/>
    <w:rsid w:val="00BF3841"/>
    <w:rsid w:val="00BF3D20"/>
    <w:rsid w:val="00BF3FE6"/>
    <w:rsid w:val="00BF400E"/>
    <w:rsid w:val="00BF45B6"/>
    <w:rsid w:val="00BF4936"/>
    <w:rsid w:val="00BF4A7D"/>
    <w:rsid w:val="00BF581F"/>
    <w:rsid w:val="00BF5D40"/>
    <w:rsid w:val="00BF6248"/>
    <w:rsid w:val="00BF65F1"/>
    <w:rsid w:val="00BF68CB"/>
    <w:rsid w:val="00BF7028"/>
    <w:rsid w:val="00BF7221"/>
    <w:rsid w:val="00BF73D2"/>
    <w:rsid w:val="00BF73F7"/>
    <w:rsid w:val="00BF753F"/>
    <w:rsid w:val="00BF78AD"/>
    <w:rsid w:val="00C0020B"/>
    <w:rsid w:val="00C01308"/>
    <w:rsid w:val="00C01E3D"/>
    <w:rsid w:val="00C028A9"/>
    <w:rsid w:val="00C02A6F"/>
    <w:rsid w:val="00C03F83"/>
    <w:rsid w:val="00C04F5A"/>
    <w:rsid w:val="00C0737A"/>
    <w:rsid w:val="00C07BE0"/>
    <w:rsid w:val="00C07D0C"/>
    <w:rsid w:val="00C10367"/>
    <w:rsid w:val="00C116F2"/>
    <w:rsid w:val="00C11D6E"/>
    <w:rsid w:val="00C128C3"/>
    <w:rsid w:val="00C1391A"/>
    <w:rsid w:val="00C14265"/>
    <w:rsid w:val="00C14A4B"/>
    <w:rsid w:val="00C14B33"/>
    <w:rsid w:val="00C15065"/>
    <w:rsid w:val="00C1520B"/>
    <w:rsid w:val="00C1554A"/>
    <w:rsid w:val="00C1593E"/>
    <w:rsid w:val="00C15A66"/>
    <w:rsid w:val="00C15AD2"/>
    <w:rsid w:val="00C16DDA"/>
    <w:rsid w:val="00C16FBE"/>
    <w:rsid w:val="00C17519"/>
    <w:rsid w:val="00C1797B"/>
    <w:rsid w:val="00C17E95"/>
    <w:rsid w:val="00C17ECE"/>
    <w:rsid w:val="00C2000C"/>
    <w:rsid w:val="00C20782"/>
    <w:rsid w:val="00C20C16"/>
    <w:rsid w:val="00C2140D"/>
    <w:rsid w:val="00C21538"/>
    <w:rsid w:val="00C216D3"/>
    <w:rsid w:val="00C21810"/>
    <w:rsid w:val="00C21D42"/>
    <w:rsid w:val="00C21F70"/>
    <w:rsid w:val="00C22358"/>
    <w:rsid w:val="00C22399"/>
    <w:rsid w:val="00C22508"/>
    <w:rsid w:val="00C22793"/>
    <w:rsid w:val="00C2291A"/>
    <w:rsid w:val="00C22D08"/>
    <w:rsid w:val="00C22EE9"/>
    <w:rsid w:val="00C2442F"/>
    <w:rsid w:val="00C24AD2"/>
    <w:rsid w:val="00C24B52"/>
    <w:rsid w:val="00C24BDB"/>
    <w:rsid w:val="00C25196"/>
    <w:rsid w:val="00C25470"/>
    <w:rsid w:val="00C25A5C"/>
    <w:rsid w:val="00C25E45"/>
    <w:rsid w:val="00C25F48"/>
    <w:rsid w:val="00C26036"/>
    <w:rsid w:val="00C277EB"/>
    <w:rsid w:val="00C3004A"/>
    <w:rsid w:val="00C306B4"/>
    <w:rsid w:val="00C30D41"/>
    <w:rsid w:val="00C30D85"/>
    <w:rsid w:val="00C310BC"/>
    <w:rsid w:val="00C3136A"/>
    <w:rsid w:val="00C31598"/>
    <w:rsid w:val="00C31D58"/>
    <w:rsid w:val="00C325E9"/>
    <w:rsid w:val="00C33040"/>
    <w:rsid w:val="00C33281"/>
    <w:rsid w:val="00C33E06"/>
    <w:rsid w:val="00C3403A"/>
    <w:rsid w:val="00C352B0"/>
    <w:rsid w:val="00C3600A"/>
    <w:rsid w:val="00C3697F"/>
    <w:rsid w:val="00C36D50"/>
    <w:rsid w:val="00C37670"/>
    <w:rsid w:val="00C37B21"/>
    <w:rsid w:val="00C37DEA"/>
    <w:rsid w:val="00C37F13"/>
    <w:rsid w:val="00C40257"/>
    <w:rsid w:val="00C40573"/>
    <w:rsid w:val="00C40D16"/>
    <w:rsid w:val="00C4132C"/>
    <w:rsid w:val="00C42F89"/>
    <w:rsid w:val="00C4301F"/>
    <w:rsid w:val="00C44095"/>
    <w:rsid w:val="00C443C1"/>
    <w:rsid w:val="00C4523F"/>
    <w:rsid w:val="00C47E5A"/>
    <w:rsid w:val="00C511B2"/>
    <w:rsid w:val="00C512C1"/>
    <w:rsid w:val="00C513D1"/>
    <w:rsid w:val="00C51641"/>
    <w:rsid w:val="00C519CF"/>
    <w:rsid w:val="00C51A09"/>
    <w:rsid w:val="00C51B18"/>
    <w:rsid w:val="00C51CE7"/>
    <w:rsid w:val="00C529DA"/>
    <w:rsid w:val="00C5415B"/>
    <w:rsid w:val="00C557C7"/>
    <w:rsid w:val="00C56997"/>
    <w:rsid w:val="00C56AB7"/>
    <w:rsid w:val="00C56C93"/>
    <w:rsid w:val="00C572F6"/>
    <w:rsid w:val="00C57D66"/>
    <w:rsid w:val="00C57DF9"/>
    <w:rsid w:val="00C6010E"/>
    <w:rsid w:val="00C60903"/>
    <w:rsid w:val="00C60E95"/>
    <w:rsid w:val="00C60F66"/>
    <w:rsid w:val="00C61652"/>
    <w:rsid w:val="00C61DA6"/>
    <w:rsid w:val="00C62782"/>
    <w:rsid w:val="00C62AB4"/>
    <w:rsid w:val="00C63056"/>
    <w:rsid w:val="00C63EA6"/>
    <w:rsid w:val="00C6543B"/>
    <w:rsid w:val="00C65BA8"/>
    <w:rsid w:val="00C66258"/>
    <w:rsid w:val="00C671B9"/>
    <w:rsid w:val="00C701B3"/>
    <w:rsid w:val="00C704DF"/>
    <w:rsid w:val="00C70C0C"/>
    <w:rsid w:val="00C71147"/>
    <w:rsid w:val="00C71168"/>
    <w:rsid w:val="00C714EC"/>
    <w:rsid w:val="00C71DCC"/>
    <w:rsid w:val="00C730B6"/>
    <w:rsid w:val="00C730E3"/>
    <w:rsid w:val="00C7483E"/>
    <w:rsid w:val="00C7541F"/>
    <w:rsid w:val="00C75434"/>
    <w:rsid w:val="00C75B1F"/>
    <w:rsid w:val="00C75B3F"/>
    <w:rsid w:val="00C75E1A"/>
    <w:rsid w:val="00C75EF8"/>
    <w:rsid w:val="00C76F7D"/>
    <w:rsid w:val="00C770FB"/>
    <w:rsid w:val="00C77135"/>
    <w:rsid w:val="00C77180"/>
    <w:rsid w:val="00C80010"/>
    <w:rsid w:val="00C8075F"/>
    <w:rsid w:val="00C80961"/>
    <w:rsid w:val="00C819AF"/>
    <w:rsid w:val="00C819CD"/>
    <w:rsid w:val="00C82EB0"/>
    <w:rsid w:val="00C82EC5"/>
    <w:rsid w:val="00C832D6"/>
    <w:rsid w:val="00C8390E"/>
    <w:rsid w:val="00C83EF5"/>
    <w:rsid w:val="00C83FFC"/>
    <w:rsid w:val="00C84180"/>
    <w:rsid w:val="00C84387"/>
    <w:rsid w:val="00C8446F"/>
    <w:rsid w:val="00C84E07"/>
    <w:rsid w:val="00C84FD6"/>
    <w:rsid w:val="00C85BEB"/>
    <w:rsid w:val="00C86484"/>
    <w:rsid w:val="00C87F5C"/>
    <w:rsid w:val="00C90E91"/>
    <w:rsid w:val="00C91A36"/>
    <w:rsid w:val="00C925DE"/>
    <w:rsid w:val="00C9268F"/>
    <w:rsid w:val="00C92E9F"/>
    <w:rsid w:val="00C93D18"/>
    <w:rsid w:val="00C9411B"/>
    <w:rsid w:val="00C94653"/>
    <w:rsid w:val="00C94DCB"/>
    <w:rsid w:val="00C962C2"/>
    <w:rsid w:val="00C9688D"/>
    <w:rsid w:val="00C96C9A"/>
    <w:rsid w:val="00C97580"/>
    <w:rsid w:val="00C97628"/>
    <w:rsid w:val="00C97B84"/>
    <w:rsid w:val="00CA065A"/>
    <w:rsid w:val="00CA0667"/>
    <w:rsid w:val="00CA105E"/>
    <w:rsid w:val="00CA11ED"/>
    <w:rsid w:val="00CA1C7A"/>
    <w:rsid w:val="00CA1DA9"/>
    <w:rsid w:val="00CA2795"/>
    <w:rsid w:val="00CA27B4"/>
    <w:rsid w:val="00CA281D"/>
    <w:rsid w:val="00CA2BCB"/>
    <w:rsid w:val="00CA384D"/>
    <w:rsid w:val="00CA3C3B"/>
    <w:rsid w:val="00CA44A4"/>
    <w:rsid w:val="00CA4B8D"/>
    <w:rsid w:val="00CA4E8F"/>
    <w:rsid w:val="00CA548A"/>
    <w:rsid w:val="00CA63A4"/>
    <w:rsid w:val="00CA6623"/>
    <w:rsid w:val="00CA6CA6"/>
    <w:rsid w:val="00CA6F2F"/>
    <w:rsid w:val="00CA72F6"/>
    <w:rsid w:val="00CB1126"/>
    <w:rsid w:val="00CB17DD"/>
    <w:rsid w:val="00CB2649"/>
    <w:rsid w:val="00CB2708"/>
    <w:rsid w:val="00CB299A"/>
    <w:rsid w:val="00CB2A06"/>
    <w:rsid w:val="00CB2D8D"/>
    <w:rsid w:val="00CB333B"/>
    <w:rsid w:val="00CB48B4"/>
    <w:rsid w:val="00CB4A16"/>
    <w:rsid w:val="00CB4E91"/>
    <w:rsid w:val="00CB5662"/>
    <w:rsid w:val="00CB6F2E"/>
    <w:rsid w:val="00CB7282"/>
    <w:rsid w:val="00CC0918"/>
    <w:rsid w:val="00CC0EE1"/>
    <w:rsid w:val="00CC1F97"/>
    <w:rsid w:val="00CC220D"/>
    <w:rsid w:val="00CC2245"/>
    <w:rsid w:val="00CC2395"/>
    <w:rsid w:val="00CC2FD7"/>
    <w:rsid w:val="00CC367B"/>
    <w:rsid w:val="00CC3BBE"/>
    <w:rsid w:val="00CC3F58"/>
    <w:rsid w:val="00CC4570"/>
    <w:rsid w:val="00CC4661"/>
    <w:rsid w:val="00CC478D"/>
    <w:rsid w:val="00CC616E"/>
    <w:rsid w:val="00CC67D0"/>
    <w:rsid w:val="00CC6A97"/>
    <w:rsid w:val="00CC70B1"/>
    <w:rsid w:val="00CC7717"/>
    <w:rsid w:val="00CC7B80"/>
    <w:rsid w:val="00CD118B"/>
    <w:rsid w:val="00CD13F0"/>
    <w:rsid w:val="00CD14D8"/>
    <w:rsid w:val="00CD1FB3"/>
    <w:rsid w:val="00CD2791"/>
    <w:rsid w:val="00CD2F78"/>
    <w:rsid w:val="00CD33B5"/>
    <w:rsid w:val="00CD361D"/>
    <w:rsid w:val="00CD36DE"/>
    <w:rsid w:val="00CD4EB3"/>
    <w:rsid w:val="00CD521A"/>
    <w:rsid w:val="00CD5313"/>
    <w:rsid w:val="00CD567D"/>
    <w:rsid w:val="00CD59AC"/>
    <w:rsid w:val="00CD7064"/>
    <w:rsid w:val="00CD7100"/>
    <w:rsid w:val="00CE07FA"/>
    <w:rsid w:val="00CE0EDE"/>
    <w:rsid w:val="00CE161D"/>
    <w:rsid w:val="00CE1A3B"/>
    <w:rsid w:val="00CE1A5A"/>
    <w:rsid w:val="00CE21EE"/>
    <w:rsid w:val="00CE2685"/>
    <w:rsid w:val="00CE2C82"/>
    <w:rsid w:val="00CE300F"/>
    <w:rsid w:val="00CE3275"/>
    <w:rsid w:val="00CE3416"/>
    <w:rsid w:val="00CE35D7"/>
    <w:rsid w:val="00CE372B"/>
    <w:rsid w:val="00CE4427"/>
    <w:rsid w:val="00CE4770"/>
    <w:rsid w:val="00CE4DF0"/>
    <w:rsid w:val="00CE4F9A"/>
    <w:rsid w:val="00CE5E99"/>
    <w:rsid w:val="00CE69F8"/>
    <w:rsid w:val="00CE6D5B"/>
    <w:rsid w:val="00CE6EAC"/>
    <w:rsid w:val="00CF00CA"/>
    <w:rsid w:val="00CF060C"/>
    <w:rsid w:val="00CF1383"/>
    <w:rsid w:val="00CF140C"/>
    <w:rsid w:val="00CF1A57"/>
    <w:rsid w:val="00CF1B3A"/>
    <w:rsid w:val="00CF4427"/>
    <w:rsid w:val="00CF45CE"/>
    <w:rsid w:val="00CF4EB6"/>
    <w:rsid w:val="00CF5172"/>
    <w:rsid w:val="00CF533F"/>
    <w:rsid w:val="00CF5365"/>
    <w:rsid w:val="00CF5906"/>
    <w:rsid w:val="00CF5CC7"/>
    <w:rsid w:val="00CF6D2F"/>
    <w:rsid w:val="00CF6DF7"/>
    <w:rsid w:val="00CF6E5D"/>
    <w:rsid w:val="00CF6FD5"/>
    <w:rsid w:val="00CF7D37"/>
    <w:rsid w:val="00D00679"/>
    <w:rsid w:val="00D00AEF"/>
    <w:rsid w:val="00D015B2"/>
    <w:rsid w:val="00D01EFE"/>
    <w:rsid w:val="00D02413"/>
    <w:rsid w:val="00D03E74"/>
    <w:rsid w:val="00D04688"/>
    <w:rsid w:val="00D04F5F"/>
    <w:rsid w:val="00D05128"/>
    <w:rsid w:val="00D0627F"/>
    <w:rsid w:val="00D0658D"/>
    <w:rsid w:val="00D072B4"/>
    <w:rsid w:val="00D0746E"/>
    <w:rsid w:val="00D0774D"/>
    <w:rsid w:val="00D07A39"/>
    <w:rsid w:val="00D100DC"/>
    <w:rsid w:val="00D107B1"/>
    <w:rsid w:val="00D10C64"/>
    <w:rsid w:val="00D10E4A"/>
    <w:rsid w:val="00D10F0D"/>
    <w:rsid w:val="00D11F4F"/>
    <w:rsid w:val="00D122A1"/>
    <w:rsid w:val="00D123AF"/>
    <w:rsid w:val="00D12648"/>
    <w:rsid w:val="00D12778"/>
    <w:rsid w:val="00D12AB9"/>
    <w:rsid w:val="00D12EEA"/>
    <w:rsid w:val="00D132CE"/>
    <w:rsid w:val="00D13DE8"/>
    <w:rsid w:val="00D13E44"/>
    <w:rsid w:val="00D14096"/>
    <w:rsid w:val="00D158B1"/>
    <w:rsid w:val="00D161AA"/>
    <w:rsid w:val="00D163DF"/>
    <w:rsid w:val="00D1788A"/>
    <w:rsid w:val="00D17A13"/>
    <w:rsid w:val="00D17C1F"/>
    <w:rsid w:val="00D20033"/>
    <w:rsid w:val="00D20454"/>
    <w:rsid w:val="00D20C45"/>
    <w:rsid w:val="00D21377"/>
    <w:rsid w:val="00D21BCE"/>
    <w:rsid w:val="00D21F91"/>
    <w:rsid w:val="00D2205D"/>
    <w:rsid w:val="00D22A6D"/>
    <w:rsid w:val="00D22DF8"/>
    <w:rsid w:val="00D233A4"/>
    <w:rsid w:val="00D23F35"/>
    <w:rsid w:val="00D2437B"/>
    <w:rsid w:val="00D24A22"/>
    <w:rsid w:val="00D24A3D"/>
    <w:rsid w:val="00D24AE5"/>
    <w:rsid w:val="00D24EA8"/>
    <w:rsid w:val="00D250A8"/>
    <w:rsid w:val="00D2585C"/>
    <w:rsid w:val="00D25C24"/>
    <w:rsid w:val="00D2647E"/>
    <w:rsid w:val="00D275FB"/>
    <w:rsid w:val="00D3031C"/>
    <w:rsid w:val="00D31992"/>
    <w:rsid w:val="00D31A97"/>
    <w:rsid w:val="00D322A9"/>
    <w:rsid w:val="00D3250A"/>
    <w:rsid w:val="00D3260C"/>
    <w:rsid w:val="00D32D34"/>
    <w:rsid w:val="00D336B1"/>
    <w:rsid w:val="00D341FC"/>
    <w:rsid w:val="00D34553"/>
    <w:rsid w:val="00D3482C"/>
    <w:rsid w:val="00D34FD9"/>
    <w:rsid w:val="00D3626D"/>
    <w:rsid w:val="00D36473"/>
    <w:rsid w:val="00D36787"/>
    <w:rsid w:val="00D367A1"/>
    <w:rsid w:val="00D36F58"/>
    <w:rsid w:val="00D37E8E"/>
    <w:rsid w:val="00D40607"/>
    <w:rsid w:val="00D40C15"/>
    <w:rsid w:val="00D415C9"/>
    <w:rsid w:val="00D42739"/>
    <w:rsid w:val="00D42827"/>
    <w:rsid w:val="00D44C39"/>
    <w:rsid w:val="00D44D08"/>
    <w:rsid w:val="00D450A8"/>
    <w:rsid w:val="00D45279"/>
    <w:rsid w:val="00D45856"/>
    <w:rsid w:val="00D45985"/>
    <w:rsid w:val="00D4685E"/>
    <w:rsid w:val="00D46A4D"/>
    <w:rsid w:val="00D46D26"/>
    <w:rsid w:val="00D4750A"/>
    <w:rsid w:val="00D47AE0"/>
    <w:rsid w:val="00D47EDE"/>
    <w:rsid w:val="00D50A54"/>
    <w:rsid w:val="00D51718"/>
    <w:rsid w:val="00D520B2"/>
    <w:rsid w:val="00D528E3"/>
    <w:rsid w:val="00D52D37"/>
    <w:rsid w:val="00D5304D"/>
    <w:rsid w:val="00D53270"/>
    <w:rsid w:val="00D550BD"/>
    <w:rsid w:val="00D571E0"/>
    <w:rsid w:val="00D601A4"/>
    <w:rsid w:val="00D602BC"/>
    <w:rsid w:val="00D60B59"/>
    <w:rsid w:val="00D60B64"/>
    <w:rsid w:val="00D617C6"/>
    <w:rsid w:val="00D6199D"/>
    <w:rsid w:val="00D621C2"/>
    <w:rsid w:val="00D62B84"/>
    <w:rsid w:val="00D62EE3"/>
    <w:rsid w:val="00D63411"/>
    <w:rsid w:val="00D6450F"/>
    <w:rsid w:val="00D655DC"/>
    <w:rsid w:val="00D65881"/>
    <w:rsid w:val="00D663C8"/>
    <w:rsid w:val="00D6652B"/>
    <w:rsid w:val="00D66A12"/>
    <w:rsid w:val="00D67947"/>
    <w:rsid w:val="00D700DE"/>
    <w:rsid w:val="00D70A42"/>
    <w:rsid w:val="00D70C50"/>
    <w:rsid w:val="00D71041"/>
    <w:rsid w:val="00D7113C"/>
    <w:rsid w:val="00D7197F"/>
    <w:rsid w:val="00D71E24"/>
    <w:rsid w:val="00D73D1D"/>
    <w:rsid w:val="00D74286"/>
    <w:rsid w:val="00D7459C"/>
    <w:rsid w:val="00D746A9"/>
    <w:rsid w:val="00D74FB1"/>
    <w:rsid w:val="00D75561"/>
    <w:rsid w:val="00D7567C"/>
    <w:rsid w:val="00D759F2"/>
    <w:rsid w:val="00D76036"/>
    <w:rsid w:val="00D76A94"/>
    <w:rsid w:val="00D76B1E"/>
    <w:rsid w:val="00D76F1B"/>
    <w:rsid w:val="00D774A8"/>
    <w:rsid w:val="00D7796E"/>
    <w:rsid w:val="00D804FA"/>
    <w:rsid w:val="00D807CB"/>
    <w:rsid w:val="00D8106E"/>
    <w:rsid w:val="00D815D4"/>
    <w:rsid w:val="00D816F7"/>
    <w:rsid w:val="00D8209B"/>
    <w:rsid w:val="00D82A2A"/>
    <w:rsid w:val="00D835D6"/>
    <w:rsid w:val="00D838C2"/>
    <w:rsid w:val="00D83957"/>
    <w:rsid w:val="00D839F7"/>
    <w:rsid w:val="00D83D76"/>
    <w:rsid w:val="00D83DC3"/>
    <w:rsid w:val="00D83FFC"/>
    <w:rsid w:val="00D843D5"/>
    <w:rsid w:val="00D84E20"/>
    <w:rsid w:val="00D84E66"/>
    <w:rsid w:val="00D85715"/>
    <w:rsid w:val="00D85B0E"/>
    <w:rsid w:val="00D86CE4"/>
    <w:rsid w:val="00D87815"/>
    <w:rsid w:val="00D8785F"/>
    <w:rsid w:val="00D9039A"/>
    <w:rsid w:val="00D90CF5"/>
    <w:rsid w:val="00D91377"/>
    <w:rsid w:val="00D91EF4"/>
    <w:rsid w:val="00D922D5"/>
    <w:rsid w:val="00D92599"/>
    <w:rsid w:val="00D92735"/>
    <w:rsid w:val="00D94435"/>
    <w:rsid w:val="00D951D0"/>
    <w:rsid w:val="00D9628B"/>
    <w:rsid w:val="00D96957"/>
    <w:rsid w:val="00D969A8"/>
    <w:rsid w:val="00D96E3D"/>
    <w:rsid w:val="00D97193"/>
    <w:rsid w:val="00D9790B"/>
    <w:rsid w:val="00DA09A4"/>
    <w:rsid w:val="00DA107F"/>
    <w:rsid w:val="00DA1127"/>
    <w:rsid w:val="00DA1D61"/>
    <w:rsid w:val="00DA248B"/>
    <w:rsid w:val="00DA3C6D"/>
    <w:rsid w:val="00DA3D67"/>
    <w:rsid w:val="00DA404B"/>
    <w:rsid w:val="00DA47DD"/>
    <w:rsid w:val="00DA52BF"/>
    <w:rsid w:val="00DA559D"/>
    <w:rsid w:val="00DA55EB"/>
    <w:rsid w:val="00DA5790"/>
    <w:rsid w:val="00DA5A27"/>
    <w:rsid w:val="00DA5B46"/>
    <w:rsid w:val="00DA5B99"/>
    <w:rsid w:val="00DA6974"/>
    <w:rsid w:val="00DA6CF2"/>
    <w:rsid w:val="00DA70E9"/>
    <w:rsid w:val="00DA79BF"/>
    <w:rsid w:val="00DB0995"/>
    <w:rsid w:val="00DB1246"/>
    <w:rsid w:val="00DB1DF2"/>
    <w:rsid w:val="00DB2580"/>
    <w:rsid w:val="00DB26BA"/>
    <w:rsid w:val="00DB2734"/>
    <w:rsid w:val="00DB3262"/>
    <w:rsid w:val="00DB3628"/>
    <w:rsid w:val="00DB3705"/>
    <w:rsid w:val="00DB3D47"/>
    <w:rsid w:val="00DB3E8B"/>
    <w:rsid w:val="00DB4832"/>
    <w:rsid w:val="00DB48FE"/>
    <w:rsid w:val="00DB50CD"/>
    <w:rsid w:val="00DB5E23"/>
    <w:rsid w:val="00DB5F80"/>
    <w:rsid w:val="00DB64BC"/>
    <w:rsid w:val="00DB677F"/>
    <w:rsid w:val="00DB6C72"/>
    <w:rsid w:val="00DB7066"/>
    <w:rsid w:val="00DB7503"/>
    <w:rsid w:val="00DC0B1B"/>
    <w:rsid w:val="00DC1481"/>
    <w:rsid w:val="00DC1734"/>
    <w:rsid w:val="00DC1EF5"/>
    <w:rsid w:val="00DC1F84"/>
    <w:rsid w:val="00DC25B9"/>
    <w:rsid w:val="00DC292A"/>
    <w:rsid w:val="00DC2CD6"/>
    <w:rsid w:val="00DC304D"/>
    <w:rsid w:val="00DC3200"/>
    <w:rsid w:val="00DC43C9"/>
    <w:rsid w:val="00DC43F5"/>
    <w:rsid w:val="00DC4668"/>
    <w:rsid w:val="00DC4ACF"/>
    <w:rsid w:val="00DC50EE"/>
    <w:rsid w:val="00DC673C"/>
    <w:rsid w:val="00DC7429"/>
    <w:rsid w:val="00DC7D11"/>
    <w:rsid w:val="00DD18FE"/>
    <w:rsid w:val="00DD1BB8"/>
    <w:rsid w:val="00DD32CD"/>
    <w:rsid w:val="00DD3A27"/>
    <w:rsid w:val="00DD3F2B"/>
    <w:rsid w:val="00DD4F64"/>
    <w:rsid w:val="00DD512C"/>
    <w:rsid w:val="00DD53E0"/>
    <w:rsid w:val="00DD66A0"/>
    <w:rsid w:val="00DD6C5B"/>
    <w:rsid w:val="00DD7759"/>
    <w:rsid w:val="00DD78E3"/>
    <w:rsid w:val="00DE01DB"/>
    <w:rsid w:val="00DE0C62"/>
    <w:rsid w:val="00DE1262"/>
    <w:rsid w:val="00DE1E9C"/>
    <w:rsid w:val="00DE2D83"/>
    <w:rsid w:val="00DE2EB8"/>
    <w:rsid w:val="00DE3201"/>
    <w:rsid w:val="00DE3414"/>
    <w:rsid w:val="00DE35EA"/>
    <w:rsid w:val="00DE414E"/>
    <w:rsid w:val="00DE44C0"/>
    <w:rsid w:val="00DE46D7"/>
    <w:rsid w:val="00DE5924"/>
    <w:rsid w:val="00DE6880"/>
    <w:rsid w:val="00DE7066"/>
    <w:rsid w:val="00DE78E7"/>
    <w:rsid w:val="00DF0026"/>
    <w:rsid w:val="00DF08B8"/>
    <w:rsid w:val="00DF0F08"/>
    <w:rsid w:val="00DF10A1"/>
    <w:rsid w:val="00DF11AE"/>
    <w:rsid w:val="00DF2463"/>
    <w:rsid w:val="00DF2C43"/>
    <w:rsid w:val="00DF463B"/>
    <w:rsid w:val="00DF4D9C"/>
    <w:rsid w:val="00DF4E2C"/>
    <w:rsid w:val="00DF5F0B"/>
    <w:rsid w:val="00E00A55"/>
    <w:rsid w:val="00E01031"/>
    <w:rsid w:val="00E018BF"/>
    <w:rsid w:val="00E01A8A"/>
    <w:rsid w:val="00E01B90"/>
    <w:rsid w:val="00E0209C"/>
    <w:rsid w:val="00E02B65"/>
    <w:rsid w:val="00E02BF6"/>
    <w:rsid w:val="00E02C02"/>
    <w:rsid w:val="00E02ED1"/>
    <w:rsid w:val="00E03426"/>
    <w:rsid w:val="00E036FF"/>
    <w:rsid w:val="00E03F22"/>
    <w:rsid w:val="00E04097"/>
    <w:rsid w:val="00E040EB"/>
    <w:rsid w:val="00E043BC"/>
    <w:rsid w:val="00E04B10"/>
    <w:rsid w:val="00E05616"/>
    <w:rsid w:val="00E06729"/>
    <w:rsid w:val="00E0787D"/>
    <w:rsid w:val="00E07953"/>
    <w:rsid w:val="00E07D2F"/>
    <w:rsid w:val="00E07E69"/>
    <w:rsid w:val="00E101A7"/>
    <w:rsid w:val="00E10A25"/>
    <w:rsid w:val="00E10B18"/>
    <w:rsid w:val="00E10E13"/>
    <w:rsid w:val="00E124F8"/>
    <w:rsid w:val="00E127CB"/>
    <w:rsid w:val="00E12A36"/>
    <w:rsid w:val="00E12D7F"/>
    <w:rsid w:val="00E12DD3"/>
    <w:rsid w:val="00E13761"/>
    <w:rsid w:val="00E13C0A"/>
    <w:rsid w:val="00E14BBE"/>
    <w:rsid w:val="00E14FD0"/>
    <w:rsid w:val="00E1519A"/>
    <w:rsid w:val="00E151ED"/>
    <w:rsid w:val="00E15637"/>
    <w:rsid w:val="00E15711"/>
    <w:rsid w:val="00E15AFA"/>
    <w:rsid w:val="00E15D9C"/>
    <w:rsid w:val="00E16049"/>
    <w:rsid w:val="00E16408"/>
    <w:rsid w:val="00E170E2"/>
    <w:rsid w:val="00E178CB"/>
    <w:rsid w:val="00E2046B"/>
    <w:rsid w:val="00E2078C"/>
    <w:rsid w:val="00E20960"/>
    <w:rsid w:val="00E20D80"/>
    <w:rsid w:val="00E2156F"/>
    <w:rsid w:val="00E216E7"/>
    <w:rsid w:val="00E22123"/>
    <w:rsid w:val="00E2227E"/>
    <w:rsid w:val="00E22F8B"/>
    <w:rsid w:val="00E231A7"/>
    <w:rsid w:val="00E2564C"/>
    <w:rsid w:val="00E25A8D"/>
    <w:rsid w:val="00E25D20"/>
    <w:rsid w:val="00E266E4"/>
    <w:rsid w:val="00E26C19"/>
    <w:rsid w:val="00E27110"/>
    <w:rsid w:val="00E27446"/>
    <w:rsid w:val="00E27C77"/>
    <w:rsid w:val="00E27C8F"/>
    <w:rsid w:val="00E3075F"/>
    <w:rsid w:val="00E3135C"/>
    <w:rsid w:val="00E31D74"/>
    <w:rsid w:val="00E32013"/>
    <w:rsid w:val="00E32285"/>
    <w:rsid w:val="00E32E3D"/>
    <w:rsid w:val="00E345B9"/>
    <w:rsid w:val="00E34A03"/>
    <w:rsid w:val="00E34F96"/>
    <w:rsid w:val="00E356F3"/>
    <w:rsid w:val="00E35997"/>
    <w:rsid w:val="00E35B56"/>
    <w:rsid w:val="00E35FE7"/>
    <w:rsid w:val="00E36A09"/>
    <w:rsid w:val="00E36E43"/>
    <w:rsid w:val="00E3708C"/>
    <w:rsid w:val="00E371AE"/>
    <w:rsid w:val="00E4001C"/>
    <w:rsid w:val="00E4054C"/>
    <w:rsid w:val="00E406D4"/>
    <w:rsid w:val="00E420E9"/>
    <w:rsid w:val="00E426BB"/>
    <w:rsid w:val="00E426F2"/>
    <w:rsid w:val="00E4292F"/>
    <w:rsid w:val="00E429B3"/>
    <w:rsid w:val="00E430ED"/>
    <w:rsid w:val="00E4317B"/>
    <w:rsid w:val="00E4318B"/>
    <w:rsid w:val="00E43464"/>
    <w:rsid w:val="00E43744"/>
    <w:rsid w:val="00E44312"/>
    <w:rsid w:val="00E44A96"/>
    <w:rsid w:val="00E45C85"/>
    <w:rsid w:val="00E45D38"/>
    <w:rsid w:val="00E460CE"/>
    <w:rsid w:val="00E46F1E"/>
    <w:rsid w:val="00E473AD"/>
    <w:rsid w:val="00E47775"/>
    <w:rsid w:val="00E47AE6"/>
    <w:rsid w:val="00E507FB"/>
    <w:rsid w:val="00E50C9C"/>
    <w:rsid w:val="00E50DDD"/>
    <w:rsid w:val="00E514E1"/>
    <w:rsid w:val="00E51657"/>
    <w:rsid w:val="00E52391"/>
    <w:rsid w:val="00E523FE"/>
    <w:rsid w:val="00E52F78"/>
    <w:rsid w:val="00E5353F"/>
    <w:rsid w:val="00E53AD8"/>
    <w:rsid w:val="00E53E34"/>
    <w:rsid w:val="00E5432B"/>
    <w:rsid w:val="00E54A15"/>
    <w:rsid w:val="00E55005"/>
    <w:rsid w:val="00E55021"/>
    <w:rsid w:val="00E55309"/>
    <w:rsid w:val="00E55A93"/>
    <w:rsid w:val="00E55D93"/>
    <w:rsid w:val="00E56F76"/>
    <w:rsid w:val="00E57F57"/>
    <w:rsid w:val="00E605B8"/>
    <w:rsid w:val="00E610A6"/>
    <w:rsid w:val="00E610ED"/>
    <w:rsid w:val="00E618F3"/>
    <w:rsid w:val="00E619A0"/>
    <w:rsid w:val="00E62544"/>
    <w:rsid w:val="00E63464"/>
    <w:rsid w:val="00E636F4"/>
    <w:rsid w:val="00E638AD"/>
    <w:rsid w:val="00E647DF"/>
    <w:rsid w:val="00E64B51"/>
    <w:rsid w:val="00E64D85"/>
    <w:rsid w:val="00E653F2"/>
    <w:rsid w:val="00E67B40"/>
    <w:rsid w:val="00E70196"/>
    <w:rsid w:val="00E70A66"/>
    <w:rsid w:val="00E70F3B"/>
    <w:rsid w:val="00E7159F"/>
    <w:rsid w:val="00E7162A"/>
    <w:rsid w:val="00E717B1"/>
    <w:rsid w:val="00E72353"/>
    <w:rsid w:val="00E7270F"/>
    <w:rsid w:val="00E7307D"/>
    <w:rsid w:val="00E73144"/>
    <w:rsid w:val="00E73706"/>
    <w:rsid w:val="00E74977"/>
    <w:rsid w:val="00E75498"/>
    <w:rsid w:val="00E75BC2"/>
    <w:rsid w:val="00E75C7E"/>
    <w:rsid w:val="00E75EB0"/>
    <w:rsid w:val="00E764B1"/>
    <w:rsid w:val="00E7686E"/>
    <w:rsid w:val="00E77042"/>
    <w:rsid w:val="00E77785"/>
    <w:rsid w:val="00E778D3"/>
    <w:rsid w:val="00E77EE4"/>
    <w:rsid w:val="00E80498"/>
    <w:rsid w:val="00E8096C"/>
    <w:rsid w:val="00E81094"/>
    <w:rsid w:val="00E8136B"/>
    <w:rsid w:val="00E81B1B"/>
    <w:rsid w:val="00E820F2"/>
    <w:rsid w:val="00E8255D"/>
    <w:rsid w:val="00E82721"/>
    <w:rsid w:val="00E82DCF"/>
    <w:rsid w:val="00E83272"/>
    <w:rsid w:val="00E8338D"/>
    <w:rsid w:val="00E83EEE"/>
    <w:rsid w:val="00E8448D"/>
    <w:rsid w:val="00E84840"/>
    <w:rsid w:val="00E85244"/>
    <w:rsid w:val="00E85735"/>
    <w:rsid w:val="00E85E15"/>
    <w:rsid w:val="00E86006"/>
    <w:rsid w:val="00E86A58"/>
    <w:rsid w:val="00E86B84"/>
    <w:rsid w:val="00E86C4A"/>
    <w:rsid w:val="00E87034"/>
    <w:rsid w:val="00E87972"/>
    <w:rsid w:val="00E87E75"/>
    <w:rsid w:val="00E92473"/>
    <w:rsid w:val="00E924D7"/>
    <w:rsid w:val="00E92616"/>
    <w:rsid w:val="00E926CE"/>
    <w:rsid w:val="00E92ECC"/>
    <w:rsid w:val="00E93BC6"/>
    <w:rsid w:val="00E93DA9"/>
    <w:rsid w:val="00E94058"/>
    <w:rsid w:val="00E95692"/>
    <w:rsid w:val="00E95B0B"/>
    <w:rsid w:val="00E96535"/>
    <w:rsid w:val="00E967D3"/>
    <w:rsid w:val="00E9694E"/>
    <w:rsid w:val="00E97F89"/>
    <w:rsid w:val="00EA00E1"/>
    <w:rsid w:val="00EA0663"/>
    <w:rsid w:val="00EA0C47"/>
    <w:rsid w:val="00EA0CE1"/>
    <w:rsid w:val="00EA15A2"/>
    <w:rsid w:val="00EA2DC2"/>
    <w:rsid w:val="00EA3046"/>
    <w:rsid w:val="00EA3109"/>
    <w:rsid w:val="00EA344C"/>
    <w:rsid w:val="00EA3CCA"/>
    <w:rsid w:val="00EA40D6"/>
    <w:rsid w:val="00EA4703"/>
    <w:rsid w:val="00EA4A56"/>
    <w:rsid w:val="00EA4DCE"/>
    <w:rsid w:val="00EA4EF8"/>
    <w:rsid w:val="00EA51C2"/>
    <w:rsid w:val="00EA58CE"/>
    <w:rsid w:val="00EA5E73"/>
    <w:rsid w:val="00EA6A56"/>
    <w:rsid w:val="00EA72DD"/>
    <w:rsid w:val="00EB03C7"/>
    <w:rsid w:val="00EB05EF"/>
    <w:rsid w:val="00EB1162"/>
    <w:rsid w:val="00EB1282"/>
    <w:rsid w:val="00EB1665"/>
    <w:rsid w:val="00EB1A06"/>
    <w:rsid w:val="00EB1FDC"/>
    <w:rsid w:val="00EB2005"/>
    <w:rsid w:val="00EB29B5"/>
    <w:rsid w:val="00EB2EBC"/>
    <w:rsid w:val="00EB30B9"/>
    <w:rsid w:val="00EB3418"/>
    <w:rsid w:val="00EB3B1D"/>
    <w:rsid w:val="00EB3F03"/>
    <w:rsid w:val="00EB40C5"/>
    <w:rsid w:val="00EB4450"/>
    <w:rsid w:val="00EB46C2"/>
    <w:rsid w:val="00EB47DD"/>
    <w:rsid w:val="00EB4AF9"/>
    <w:rsid w:val="00EB4ED0"/>
    <w:rsid w:val="00EB58FF"/>
    <w:rsid w:val="00EB6203"/>
    <w:rsid w:val="00EB65B0"/>
    <w:rsid w:val="00EB7D19"/>
    <w:rsid w:val="00EB7D31"/>
    <w:rsid w:val="00EB7E34"/>
    <w:rsid w:val="00EB7E5F"/>
    <w:rsid w:val="00EC060F"/>
    <w:rsid w:val="00EC121C"/>
    <w:rsid w:val="00EC19CE"/>
    <w:rsid w:val="00EC25DE"/>
    <w:rsid w:val="00EC281D"/>
    <w:rsid w:val="00EC2C78"/>
    <w:rsid w:val="00EC2EDE"/>
    <w:rsid w:val="00EC3AE1"/>
    <w:rsid w:val="00EC4BB0"/>
    <w:rsid w:val="00EC4C5B"/>
    <w:rsid w:val="00EC53E4"/>
    <w:rsid w:val="00EC5882"/>
    <w:rsid w:val="00EC5B31"/>
    <w:rsid w:val="00EC5BA9"/>
    <w:rsid w:val="00EC68CF"/>
    <w:rsid w:val="00EC68EC"/>
    <w:rsid w:val="00EC6DDA"/>
    <w:rsid w:val="00EC70E5"/>
    <w:rsid w:val="00EC73AE"/>
    <w:rsid w:val="00ED024E"/>
    <w:rsid w:val="00ED0251"/>
    <w:rsid w:val="00ED0767"/>
    <w:rsid w:val="00ED0B27"/>
    <w:rsid w:val="00ED119D"/>
    <w:rsid w:val="00ED20B8"/>
    <w:rsid w:val="00ED24FB"/>
    <w:rsid w:val="00ED2DEE"/>
    <w:rsid w:val="00ED3A0D"/>
    <w:rsid w:val="00ED40B5"/>
    <w:rsid w:val="00ED4ACF"/>
    <w:rsid w:val="00ED558A"/>
    <w:rsid w:val="00ED571F"/>
    <w:rsid w:val="00ED5BF1"/>
    <w:rsid w:val="00ED5DFB"/>
    <w:rsid w:val="00ED61C5"/>
    <w:rsid w:val="00ED70AE"/>
    <w:rsid w:val="00ED7409"/>
    <w:rsid w:val="00ED7799"/>
    <w:rsid w:val="00EE006A"/>
    <w:rsid w:val="00EE05EC"/>
    <w:rsid w:val="00EE0B89"/>
    <w:rsid w:val="00EE0DC8"/>
    <w:rsid w:val="00EE0E9C"/>
    <w:rsid w:val="00EE1780"/>
    <w:rsid w:val="00EE1FF6"/>
    <w:rsid w:val="00EE2C7D"/>
    <w:rsid w:val="00EE346E"/>
    <w:rsid w:val="00EE35B5"/>
    <w:rsid w:val="00EE3B97"/>
    <w:rsid w:val="00EE4117"/>
    <w:rsid w:val="00EE579C"/>
    <w:rsid w:val="00EE6A4E"/>
    <w:rsid w:val="00EE705E"/>
    <w:rsid w:val="00EE7BDB"/>
    <w:rsid w:val="00EE7FAD"/>
    <w:rsid w:val="00EF0643"/>
    <w:rsid w:val="00EF06DE"/>
    <w:rsid w:val="00EF1927"/>
    <w:rsid w:val="00EF363B"/>
    <w:rsid w:val="00EF3726"/>
    <w:rsid w:val="00EF4179"/>
    <w:rsid w:val="00EF49F1"/>
    <w:rsid w:val="00EF5043"/>
    <w:rsid w:val="00EF5343"/>
    <w:rsid w:val="00EF58D7"/>
    <w:rsid w:val="00EF5DD6"/>
    <w:rsid w:val="00EF60A6"/>
    <w:rsid w:val="00EF6128"/>
    <w:rsid w:val="00EF65FB"/>
    <w:rsid w:val="00EF6E24"/>
    <w:rsid w:val="00EF732E"/>
    <w:rsid w:val="00EF7538"/>
    <w:rsid w:val="00EF7593"/>
    <w:rsid w:val="00EF794D"/>
    <w:rsid w:val="00EF7AC6"/>
    <w:rsid w:val="00EF7CF0"/>
    <w:rsid w:val="00EF7E21"/>
    <w:rsid w:val="00F005FF"/>
    <w:rsid w:val="00F00620"/>
    <w:rsid w:val="00F00724"/>
    <w:rsid w:val="00F00BF8"/>
    <w:rsid w:val="00F0194C"/>
    <w:rsid w:val="00F01D56"/>
    <w:rsid w:val="00F01FCA"/>
    <w:rsid w:val="00F02549"/>
    <w:rsid w:val="00F0343D"/>
    <w:rsid w:val="00F03B44"/>
    <w:rsid w:val="00F03DEA"/>
    <w:rsid w:val="00F05106"/>
    <w:rsid w:val="00F05482"/>
    <w:rsid w:val="00F05CE3"/>
    <w:rsid w:val="00F0696A"/>
    <w:rsid w:val="00F06E9E"/>
    <w:rsid w:val="00F07199"/>
    <w:rsid w:val="00F073B7"/>
    <w:rsid w:val="00F0772B"/>
    <w:rsid w:val="00F102F1"/>
    <w:rsid w:val="00F104B6"/>
    <w:rsid w:val="00F11484"/>
    <w:rsid w:val="00F11D78"/>
    <w:rsid w:val="00F11DDA"/>
    <w:rsid w:val="00F120BB"/>
    <w:rsid w:val="00F13965"/>
    <w:rsid w:val="00F13BF0"/>
    <w:rsid w:val="00F13CB7"/>
    <w:rsid w:val="00F140EC"/>
    <w:rsid w:val="00F14326"/>
    <w:rsid w:val="00F144A7"/>
    <w:rsid w:val="00F14AF9"/>
    <w:rsid w:val="00F14B32"/>
    <w:rsid w:val="00F14F31"/>
    <w:rsid w:val="00F1527F"/>
    <w:rsid w:val="00F153BD"/>
    <w:rsid w:val="00F16459"/>
    <w:rsid w:val="00F1663B"/>
    <w:rsid w:val="00F1676F"/>
    <w:rsid w:val="00F1680C"/>
    <w:rsid w:val="00F17E31"/>
    <w:rsid w:val="00F17EAF"/>
    <w:rsid w:val="00F17FCE"/>
    <w:rsid w:val="00F20231"/>
    <w:rsid w:val="00F204C1"/>
    <w:rsid w:val="00F20C7B"/>
    <w:rsid w:val="00F210B8"/>
    <w:rsid w:val="00F21C24"/>
    <w:rsid w:val="00F21EC0"/>
    <w:rsid w:val="00F243E4"/>
    <w:rsid w:val="00F2510F"/>
    <w:rsid w:val="00F2568F"/>
    <w:rsid w:val="00F2599C"/>
    <w:rsid w:val="00F25A0C"/>
    <w:rsid w:val="00F25D0A"/>
    <w:rsid w:val="00F26C9B"/>
    <w:rsid w:val="00F26F8A"/>
    <w:rsid w:val="00F2758C"/>
    <w:rsid w:val="00F2778C"/>
    <w:rsid w:val="00F301BC"/>
    <w:rsid w:val="00F3040A"/>
    <w:rsid w:val="00F30445"/>
    <w:rsid w:val="00F30AE8"/>
    <w:rsid w:val="00F30E01"/>
    <w:rsid w:val="00F314BE"/>
    <w:rsid w:val="00F321C3"/>
    <w:rsid w:val="00F3245E"/>
    <w:rsid w:val="00F326DE"/>
    <w:rsid w:val="00F327C6"/>
    <w:rsid w:val="00F32AD9"/>
    <w:rsid w:val="00F340A4"/>
    <w:rsid w:val="00F3442D"/>
    <w:rsid w:val="00F34B51"/>
    <w:rsid w:val="00F352DB"/>
    <w:rsid w:val="00F35753"/>
    <w:rsid w:val="00F3585D"/>
    <w:rsid w:val="00F35C2F"/>
    <w:rsid w:val="00F37300"/>
    <w:rsid w:val="00F37419"/>
    <w:rsid w:val="00F3783C"/>
    <w:rsid w:val="00F37D1F"/>
    <w:rsid w:val="00F4039D"/>
    <w:rsid w:val="00F4069E"/>
    <w:rsid w:val="00F406C9"/>
    <w:rsid w:val="00F40F77"/>
    <w:rsid w:val="00F413E9"/>
    <w:rsid w:val="00F41557"/>
    <w:rsid w:val="00F41E22"/>
    <w:rsid w:val="00F42189"/>
    <w:rsid w:val="00F4242D"/>
    <w:rsid w:val="00F425FD"/>
    <w:rsid w:val="00F42AF7"/>
    <w:rsid w:val="00F42C92"/>
    <w:rsid w:val="00F43165"/>
    <w:rsid w:val="00F438B7"/>
    <w:rsid w:val="00F44426"/>
    <w:rsid w:val="00F444AD"/>
    <w:rsid w:val="00F4478D"/>
    <w:rsid w:val="00F45CD9"/>
    <w:rsid w:val="00F46839"/>
    <w:rsid w:val="00F52D45"/>
    <w:rsid w:val="00F52E40"/>
    <w:rsid w:val="00F5331F"/>
    <w:rsid w:val="00F536E9"/>
    <w:rsid w:val="00F538A8"/>
    <w:rsid w:val="00F54E6B"/>
    <w:rsid w:val="00F5543C"/>
    <w:rsid w:val="00F55724"/>
    <w:rsid w:val="00F55EA9"/>
    <w:rsid w:val="00F56352"/>
    <w:rsid w:val="00F56989"/>
    <w:rsid w:val="00F56FF1"/>
    <w:rsid w:val="00F617E7"/>
    <w:rsid w:val="00F61EA3"/>
    <w:rsid w:val="00F61EFA"/>
    <w:rsid w:val="00F62075"/>
    <w:rsid w:val="00F62882"/>
    <w:rsid w:val="00F62DF2"/>
    <w:rsid w:val="00F63EEC"/>
    <w:rsid w:val="00F64021"/>
    <w:rsid w:val="00F6549A"/>
    <w:rsid w:val="00F6552C"/>
    <w:rsid w:val="00F66559"/>
    <w:rsid w:val="00F66ABC"/>
    <w:rsid w:val="00F6772F"/>
    <w:rsid w:val="00F679E1"/>
    <w:rsid w:val="00F67AC2"/>
    <w:rsid w:val="00F67C55"/>
    <w:rsid w:val="00F70EA4"/>
    <w:rsid w:val="00F7156E"/>
    <w:rsid w:val="00F71639"/>
    <w:rsid w:val="00F71C25"/>
    <w:rsid w:val="00F71CC0"/>
    <w:rsid w:val="00F71D9A"/>
    <w:rsid w:val="00F7218D"/>
    <w:rsid w:val="00F72EF8"/>
    <w:rsid w:val="00F73092"/>
    <w:rsid w:val="00F73377"/>
    <w:rsid w:val="00F73399"/>
    <w:rsid w:val="00F73630"/>
    <w:rsid w:val="00F736A6"/>
    <w:rsid w:val="00F73E20"/>
    <w:rsid w:val="00F7469B"/>
    <w:rsid w:val="00F75412"/>
    <w:rsid w:val="00F75726"/>
    <w:rsid w:val="00F75791"/>
    <w:rsid w:val="00F75FB1"/>
    <w:rsid w:val="00F76786"/>
    <w:rsid w:val="00F76C03"/>
    <w:rsid w:val="00F810E6"/>
    <w:rsid w:val="00F8136C"/>
    <w:rsid w:val="00F81446"/>
    <w:rsid w:val="00F81EDF"/>
    <w:rsid w:val="00F822AE"/>
    <w:rsid w:val="00F82A9A"/>
    <w:rsid w:val="00F82B51"/>
    <w:rsid w:val="00F82FCA"/>
    <w:rsid w:val="00F834FE"/>
    <w:rsid w:val="00F83D68"/>
    <w:rsid w:val="00F83F9E"/>
    <w:rsid w:val="00F850C3"/>
    <w:rsid w:val="00F85F2C"/>
    <w:rsid w:val="00F869DB"/>
    <w:rsid w:val="00F869E6"/>
    <w:rsid w:val="00F8743A"/>
    <w:rsid w:val="00F87BAD"/>
    <w:rsid w:val="00F87FC2"/>
    <w:rsid w:val="00F902AC"/>
    <w:rsid w:val="00F9052A"/>
    <w:rsid w:val="00F91843"/>
    <w:rsid w:val="00F93172"/>
    <w:rsid w:val="00F93439"/>
    <w:rsid w:val="00F94956"/>
    <w:rsid w:val="00F95BA5"/>
    <w:rsid w:val="00F96964"/>
    <w:rsid w:val="00F96DA2"/>
    <w:rsid w:val="00FA0D2F"/>
    <w:rsid w:val="00FA0D69"/>
    <w:rsid w:val="00FA140E"/>
    <w:rsid w:val="00FA2064"/>
    <w:rsid w:val="00FA2CD3"/>
    <w:rsid w:val="00FA2EAF"/>
    <w:rsid w:val="00FA2F6D"/>
    <w:rsid w:val="00FA35F5"/>
    <w:rsid w:val="00FA370B"/>
    <w:rsid w:val="00FA3C79"/>
    <w:rsid w:val="00FA4ADD"/>
    <w:rsid w:val="00FA5F64"/>
    <w:rsid w:val="00FA64A6"/>
    <w:rsid w:val="00FA66D5"/>
    <w:rsid w:val="00FA6E3A"/>
    <w:rsid w:val="00FA6FD6"/>
    <w:rsid w:val="00FA7BB2"/>
    <w:rsid w:val="00FB071E"/>
    <w:rsid w:val="00FB2661"/>
    <w:rsid w:val="00FB3515"/>
    <w:rsid w:val="00FB38D5"/>
    <w:rsid w:val="00FB3963"/>
    <w:rsid w:val="00FB3974"/>
    <w:rsid w:val="00FB50CD"/>
    <w:rsid w:val="00FB56FA"/>
    <w:rsid w:val="00FB591C"/>
    <w:rsid w:val="00FB5FEA"/>
    <w:rsid w:val="00FB6444"/>
    <w:rsid w:val="00FB7EE2"/>
    <w:rsid w:val="00FC0373"/>
    <w:rsid w:val="00FC03DB"/>
    <w:rsid w:val="00FC03E0"/>
    <w:rsid w:val="00FC1412"/>
    <w:rsid w:val="00FC1AD3"/>
    <w:rsid w:val="00FC26AF"/>
    <w:rsid w:val="00FC2DD2"/>
    <w:rsid w:val="00FC2FF2"/>
    <w:rsid w:val="00FC3734"/>
    <w:rsid w:val="00FC43B5"/>
    <w:rsid w:val="00FC4443"/>
    <w:rsid w:val="00FC4480"/>
    <w:rsid w:val="00FC477D"/>
    <w:rsid w:val="00FC554F"/>
    <w:rsid w:val="00FC5889"/>
    <w:rsid w:val="00FC5D7C"/>
    <w:rsid w:val="00FC63CE"/>
    <w:rsid w:val="00FC701F"/>
    <w:rsid w:val="00FC7CB9"/>
    <w:rsid w:val="00FC7DB7"/>
    <w:rsid w:val="00FD025E"/>
    <w:rsid w:val="00FD04A0"/>
    <w:rsid w:val="00FD0DEC"/>
    <w:rsid w:val="00FD1167"/>
    <w:rsid w:val="00FD15D2"/>
    <w:rsid w:val="00FD2818"/>
    <w:rsid w:val="00FD2B3E"/>
    <w:rsid w:val="00FD368E"/>
    <w:rsid w:val="00FD3910"/>
    <w:rsid w:val="00FD5084"/>
    <w:rsid w:val="00FD57A6"/>
    <w:rsid w:val="00FD58F7"/>
    <w:rsid w:val="00FD5E28"/>
    <w:rsid w:val="00FD618A"/>
    <w:rsid w:val="00FD6751"/>
    <w:rsid w:val="00FD6797"/>
    <w:rsid w:val="00FD7363"/>
    <w:rsid w:val="00FD7D86"/>
    <w:rsid w:val="00FE02DD"/>
    <w:rsid w:val="00FE2270"/>
    <w:rsid w:val="00FE33CD"/>
    <w:rsid w:val="00FE3CFB"/>
    <w:rsid w:val="00FE3D65"/>
    <w:rsid w:val="00FE43B6"/>
    <w:rsid w:val="00FE48D4"/>
    <w:rsid w:val="00FE4C09"/>
    <w:rsid w:val="00FE556E"/>
    <w:rsid w:val="00FE60B3"/>
    <w:rsid w:val="00FE66D5"/>
    <w:rsid w:val="00FE67C1"/>
    <w:rsid w:val="00FE6C37"/>
    <w:rsid w:val="00FE6DEB"/>
    <w:rsid w:val="00FE708E"/>
    <w:rsid w:val="00FE7503"/>
    <w:rsid w:val="00FF0DC6"/>
    <w:rsid w:val="00FF15B7"/>
    <w:rsid w:val="00FF1623"/>
    <w:rsid w:val="00FF1837"/>
    <w:rsid w:val="00FF1B50"/>
    <w:rsid w:val="00FF264C"/>
    <w:rsid w:val="00FF5E44"/>
    <w:rsid w:val="00FF5FF5"/>
    <w:rsid w:val="00FF6061"/>
    <w:rsid w:val="00FF6268"/>
    <w:rsid w:val="00FF66C0"/>
    <w:rsid w:val="00FF6B6F"/>
    <w:rsid w:val="00FF74BA"/>
    <w:rsid w:val="00FF7641"/>
    <w:rsid w:val="00FF7E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B40"/>
    <w:rPr>
      <w:rFonts w:ascii="Times New Roman" w:eastAsia="Times New Roman" w:hAnsi="Times New Roman"/>
    </w:rPr>
  </w:style>
  <w:style w:type="paragraph" w:styleId="2">
    <w:name w:val="heading 2"/>
    <w:basedOn w:val="a"/>
    <w:next w:val="a"/>
    <w:link w:val="20"/>
    <w:uiPriority w:val="9"/>
    <w:semiHidden/>
    <w:unhideWhenUsed/>
    <w:qFormat/>
    <w:rsid w:val="00222113"/>
    <w:pPr>
      <w:keepNext/>
      <w:keepLines/>
      <w:spacing w:before="200"/>
      <w:outlineLvl w:val="1"/>
    </w:pPr>
    <w:rPr>
      <w:rFonts w:ascii="Cambria" w:hAnsi="Cambria"/>
      <w:b/>
      <w:bCs/>
      <w:color w:val="4F81BD"/>
      <w:sz w:val="26"/>
      <w:szCs w:val="26"/>
    </w:rPr>
  </w:style>
  <w:style w:type="paragraph" w:styleId="6">
    <w:name w:val="heading 6"/>
    <w:basedOn w:val="a"/>
    <w:next w:val="a"/>
    <w:link w:val="60"/>
    <w:qFormat/>
    <w:rsid w:val="000E142E"/>
    <w:pPr>
      <w:keepNext/>
      <w:jc w:val="center"/>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E67B40"/>
    <w:pPr>
      <w:widowControl w:val="0"/>
      <w:autoSpaceDE w:val="0"/>
      <w:autoSpaceDN w:val="0"/>
      <w:adjustRightInd w:val="0"/>
    </w:pPr>
    <w:rPr>
      <w:rFonts w:ascii="Arial" w:eastAsia="Times New Roman" w:hAnsi="Arial" w:cs="Arial"/>
    </w:rPr>
  </w:style>
  <w:style w:type="paragraph" w:customStyle="1" w:styleId="ConsPlusNormal">
    <w:name w:val="ConsPlusNormal"/>
    <w:rsid w:val="00693CFF"/>
    <w:pPr>
      <w:autoSpaceDE w:val="0"/>
      <w:autoSpaceDN w:val="0"/>
      <w:adjustRightInd w:val="0"/>
    </w:pPr>
    <w:rPr>
      <w:rFonts w:ascii="Arial" w:hAnsi="Arial" w:cs="Arial"/>
      <w:lang w:eastAsia="en-US"/>
    </w:rPr>
  </w:style>
  <w:style w:type="paragraph" w:styleId="a3">
    <w:name w:val="List Paragraph"/>
    <w:basedOn w:val="a"/>
    <w:uiPriority w:val="34"/>
    <w:qFormat/>
    <w:rsid w:val="003D1E9F"/>
    <w:pPr>
      <w:spacing w:after="200" w:line="276" w:lineRule="auto"/>
      <w:ind w:left="720"/>
      <w:contextualSpacing/>
    </w:pPr>
    <w:rPr>
      <w:rFonts w:ascii="Calibri" w:eastAsia="Calibri" w:hAnsi="Calibri"/>
      <w:sz w:val="22"/>
      <w:szCs w:val="22"/>
      <w:lang w:eastAsia="en-US"/>
    </w:rPr>
  </w:style>
  <w:style w:type="paragraph" w:customStyle="1" w:styleId="stylet1">
    <w:name w:val="stylet1"/>
    <w:basedOn w:val="a"/>
    <w:rsid w:val="00A43100"/>
    <w:pPr>
      <w:spacing w:before="100" w:beforeAutospacing="1" w:after="100" w:afterAutospacing="1"/>
    </w:pPr>
    <w:rPr>
      <w:sz w:val="24"/>
      <w:szCs w:val="24"/>
    </w:rPr>
  </w:style>
  <w:style w:type="paragraph" w:customStyle="1" w:styleId="stylet3">
    <w:name w:val="stylet3"/>
    <w:basedOn w:val="a"/>
    <w:rsid w:val="00A43100"/>
    <w:pPr>
      <w:spacing w:before="100" w:beforeAutospacing="1" w:after="100" w:afterAutospacing="1"/>
    </w:pPr>
    <w:rPr>
      <w:sz w:val="24"/>
      <w:szCs w:val="24"/>
    </w:rPr>
  </w:style>
  <w:style w:type="paragraph" w:styleId="HTML">
    <w:name w:val="HTML Preformatted"/>
    <w:basedOn w:val="a"/>
    <w:link w:val="HTML0"/>
    <w:rsid w:val="00A43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A43100"/>
    <w:rPr>
      <w:rFonts w:ascii="Courier New" w:eastAsia="Times New Roman" w:hAnsi="Courier New" w:cs="Courier New"/>
      <w:sz w:val="20"/>
      <w:szCs w:val="20"/>
      <w:lang w:eastAsia="ru-RU"/>
    </w:rPr>
  </w:style>
  <w:style w:type="paragraph" w:styleId="3">
    <w:name w:val="Body Text Indent 3"/>
    <w:basedOn w:val="a"/>
    <w:link w:val="30"/>
    <w:rsid w:val="00A43100"/>
    <w:pPr>
      <w:ind w:firstLine="567"/>
      <w:jc w:val="both"/>
    </w:pPr>
    <w:rPr>
      <w:sz w:val="28"/>
    </w:rPr>
  </w:style>
  <w:style w:type="character" w:customStyle="1" w:styleId="30">
    <w:name w:val="Основной текст с отступом 3 Знак"/>
    <w:basedOn w:val="a0"/>
    <w:link w:val="3"/>
    <w:rsid w:val="00A43100"/>
    <w:rPr>
      <w:rFonts w:ascii="Times New Roman" w:eastAsia="Times New Roman" w:hAnsi="Times New Roman" w:cs="Times New Roman"/>
      <w:sz w:val="28"/>
      <w:szCs w:val="20"/>
      <w:lang w:eastAsia="ru-RU"/>
    </w:rPr>
  </w:style>
  <w:style w:type="paragraph" w:styleId="a4">
    <w:name w:val="Title"/>
    <w:basedOn w:val="a"/>
    <w:link w:val="a5"/>
    <w:qFormat/>
    <w:rsid w:val="00A43100"/>
    <w:pPr>
      <w:jc w:val="center"/>
    </w:pPr>
    <w:rPr>
      <w:sz w:val="28"/>
    </w:rPr>
  </w:style>
  <w:style w:type="character" w:customStyle="1" w:styleId="a5">
    <w:name w:val="Название Знак"/>
    <w:basedOn w:val="a0"/>
    <w:link w:val="a4"/>
    <w:rsid w:val="00A43100"/>
    <w:rPr>
      <w:rFonts w:ascii="Times New Roman" w:eastAsia="Times New Roman" w:hAnsi="Times New Roman" w:cs="Times New Roman"/>
      <w:sz w:val="28"/>
      <w:szCs w:val="20"/>
      <w:lang w:eastAsia="ru-RU"/>
    </w:rPr>
  </w:style>
  <w:style w:type="paragraph" w:customStyle="1" w:styleId="ConsNormal">
    <w:name w:val="ConsNormal"/>
    <w:rsid w:val="00823088"/>
    <w:pPr>
      <w:widowControl w:val="0"/>
      <w:autoSpaceDE w:val="0"/>
      <w:autoSpaceDN w:val="0"/>
      <w:adjustRightInd w:val="0"/>
      <w:ind w:firstLine="720"/>
    </w:pPr>
    <w:rPr>
      <w:rFonts w:ascii="Arial" w:eastAsia="Times New Roman" w:hAnsi="Arial" w:cs="Arial"/>
    </w:rPr>
  </w:style>
  <w:style w:type="table" w:styleId="a6">
    <w:name w:val="Table Grid"/>
    <w:basedOn w:val="a1"/>
    <w:uiPriority w:val="59"/>
    <w:rsid w:val="00FA2E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w:basedOn w:val="a"/>
    <w:rsid w:val="00FA2EAF"/>
    <w:pPr>
      <w:spacing w:after="160" w:line="240" w:lineRule="exact"/>
    </w:pPr>
    <w:rPr>
      <w:rFonts w:ascii="Verdana" w:hAnsi="Verdana"/>
      <w:lang w:val="en-US" w:eastAsia="en-US"/>
    </w:rPr>
  </w:style>
  <w:style w:type="paragraph" w:customStyle="1" w:styleId="ConsCell">
    <w:name w:val="ConsCell"/>
    <w:rsid w:val="00FA2EAF"/>
    <w:pPr>
      <w:widowControl w:val="0"/>
      <w:autoSpaceDE w:val="0"/>
      <w:autoSpaceDN w:val="0"/>
      <w:adjustRightInd w:val="0"/>
    </w:pPr>
    <w:rPr>
      <w:rFonts w:ascii="Arial" w:eastAsia="Times New Roman" w:hAnsi="Arial" w:cs="Arial"/>
    </w:rPr>
  </w:style>
  <w:style w:type="paragraph" w:styleId="a8">
    <w:name w:val="Normal (Web)"/>
    <w:basedOn w:val="a"/>
    <w:rsid w:val="00FA2EAF"/>
    <w:pPr>
      <w:spacing w:before="100" w:beforeAutospacing="1" w:after="100" w:afterAutospacing="1"/>
    </w:pPr>
    <w:rPr>
      <w:sz w:val="24"/>
      <w:szCs w:val="24"/>
    </w:rPr>
  </w:style>
  <w:style w:type="paragraph" w:customStyle="1" w:styleId="justppt">
    <w:name w:val="justppt"/>
    <w:basedOn w:val="a"/>
    <w:rsid w:val="00FA2EAF"/>
    <w:pPr>
      <w:spacing w:before="100" w:beforeAutospacing="1" w:after="100" w:afterAutospacing="1"/>
    </w:pPr>
    <w:rPr>
      <w:sz w:val="24"/>
      <w:szCs w:val="24"/>
    </w:rPr>
  </w:style>
  <w:style w:type="paragraph" w:customStyle="1" w:styleId="1">
    <w:name w:val="Знак Знак Знак Знак Знак Знак1 Знак"/>
    <w:basedOn w:val="a"/>
    <w:rsid w:val="00FA2EAF"/>
    <w:pPr>
      <w:spacing w:after="160" w:line="240" w:lineRule="exact"/>
    </w:pPr>
    <w:rPr>
      <w:rFonts w:ascii="Verdana" w:hAnsi="Verdana"/>
      <w:lang w:val="en-US" w:eastAsia="en-US"/>
    </w:rPr>
  </w:style>
  <w:style w:type="paragraph" w:customStyle="1" w:styleId="a9">
    <w:name w:val="Основной"/>
    <w:basedOn w:val="a"/>
    <w:locked/>
    <w:rsid w:val="00636C8C"/>
    <w:pPr>
      <w:spacing w:after="20" w:line="360" w:lineRule="auto"/>
      <w:ind w:firstLine="709"/>
      <w:jc w:val="both"/>
    </w:pPr>
    <w:rPr>
      <w:sz w:val="28"/>
    </w:rPr>
  </w:style>
  <w:style w:type="paragraph" w:customStyle="1" w:styleId="10">
    <w:name w:val="Знак1"/>
    <w:basedOn w:val="a"/>
    <w:rsid w:val="00636C8C"/>
    <w:pPr>
      <w:spacing w:after="160" w:line="240" w:lineRule="exact"/>
    </w:pPr>
    <w:rPr>
      <w:rFonts w:ascii="Verdana" w:hAnsi="Verdana"/>
      <w:lang w:val="en-US" w:eastAsia="en-US"/>
    </w:rPr>
  </w:style>
  <w:style w:type="paragraph" w:styleId="21">
    <w:name w:val="Body Text 2"/>
    <w:basedOn w:val="a"/>
    <w:link w:val="22"/>
    <w:rsid w:val="00636C8C"/>
    <w:pPr>
      <w:spacing w:after="120" w:line="480" w:lineRule="auto"/>
    </w:pPr>
    <w:rPr>
      <w:sz w:val="24"/>
      <w:szCs w:val="24"/>
    </w:rPr>
  </w:style>
  <w:style w:type="character" w:customStyle="1" w:styleId="22">
    <w:name w:val="Основной текст 2 Знак"/>
    <w:basedOn w:val="a0"/>
    <w:link w:val="21"/>
    <w:rsid w:val="00636C8C"/>
    <w:rPr>
      <w:rFonts w:ascii="Times New Roman" w:eastAsia="Times New Roman" w:hAnsi="Times New Roman" w:cs="Times New Roman"/>
      <w:sz w:val="24"/>
      <w:szCs w:val="24"/>
      <w:lang w:eastAsia="ru-RU"/>
    </w:rPr>
  </w:style>
  <w:style w:type="paragraph" w:customStyle="1" w:styleId="ConsPlusTitle">
    <w:name w:val="ConsPlusTitle"/>
    <w:rsid w:val="0012191F"/>
    <w:pPr>
      <w:widowControl w:val="0"/>
      <w:autoSpaceDE w:val="0"/>
      <w:autoSpaceDN w:val="0"/>
      <w:adjustRightInd w:val="0"/>
    </w:pPr>
    <w:rPr>
      <w:rFonts w:eastAsia="Times New Roman" w:cs="Calibri"/>
      <w:b/>
      <w:bCs/>
      <w:sz w:val="22"/>
      <w:szCs w:val="22"/>
    </w:rPr>
  </w:style>
  <w:style w:type="paragraph" w:customStyle="1" w:styleId="23">
    <w:name w:val="Абзац списка2"/>
    <w:basedOn w:val="a"/>
    <w:rsid w:val="00820BF5"/>
    <w:pPr>
      <w:ind w:left="720"/>
    </w:pPr>
    <w:rPr>
      <w:sz w:val="24"/>
      <w:szCs w:val="24"/>
    </w:rPr>
  </w:style>
  <w:style w:type="paragraph" w:styleId="aa">
    <w:name w:val="Body Text Indent"/>
    <w:basedOn w:val="a"/>
    <w:link w:val="ab"/>
    <w:unhideWhenUsed/>
    <w:rsid w:val="000B0A81"/>
    <w:pPr>
      <w:spacing w:after="120"/>
      <w:ind w:left="283"/>
    </w:pPr>
  </w:style>
  <w:style w:type="character" w:customStyle="1" w:styleId="ab">
    <w:name w:val="Основной текст с отступом Знак"/>
    <w:basedOn w:val="a0"/>
    <w:link w:val="aa"/>
    <w:rsid w:val="000B0A81"/>
    <w:rPr>
      <w:rFonts w:ascii="Times New Roman" w:eastAsia="Times New Roman" w:hAnsi="Times New Roman" w:cs="Times New Roman"/>
      <w:sz w:val="20"/>
      <w:szCs w:val="20"/>
      <w:lang w:eastAsia="ru-RU"/>
    </w:rPr>
  </w:style>
  <w:style w:type="paragraph" w:customStyle="1" w:styleId="ConsPlusNonformat">
    <w:name w:val="ConsPlusNonformat"/>
    <w:uiPriority w:val="99"/>
    <w:rsid w:val="005C7BEF"/>
    <w:pPr>
      <w:widowControl w:val="0"/>
      <w:autoSpaceDE w:val="0"/>
      <w:autoSpaceDN w:val="0"/>
      <w:adjustRightInd w:val="0"/>
    </w:pPr>
    <w:rPr>
      <w:rFonts w:ascii="Courier New" w:eastAsia="Times New Roman" w:hAnsi="Courier New" w:cs="Courier New"/>
    </w:rPr>
  </w:style>
  <w:style w:type="paragraph" w:styleId="ac">
    <w:name w:val="Body Text"/>
    <w:basedOn w:val="a"/>
    <w:link w:val="ad"/>
    <w:uiPriority w:val="99"/>
    <w:semiHidden/>
    <w:unhideWhenUsed/>
    <w:rsid w:val="000E142E"/>
    <w:pPr>
      <w:spacing w:after="120"/>
    </w:pPr>
  </w:style>
  <w:style w:type="character" w:customStyle="1" w:styleId="ad">
    <w:name w:val="Основной текст Знак"/>
    <w:basedOn w:val="a0"/>
    <w:link w:val="ac"/>
    <w:uiPriority w:val="99"/>
    <w:semiHidden/>
    <w:rsid w:val="000E142E"/>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0E142E"/>
    <w:rPr>
      <w:rFonts w:ascii="Times New Roman" w:eastAsia="Times New Roman" w:hAnsi="Times New Roman" w:cs="Times New Roman"/>
      <w:sz w:val="28"/>
      <w:szCs w:val="20"/>
      <w:lang w:eastAsia="ru-RU"/>
    </w:rPr>
  </w:style>
  <w:style w:type="paragraph" w:styleId="24">
    <w:name w:val="Body Text Indent 2"/>
    <w:basedOn w:val="a"/>
    <w:link w:val="25"/>
    <w:rsid w:val="000E142E"/>
    <w:pPr>
      <w:spacing w:after="120" w:line="480" w:lineRule="auto"/>
      <w:ind w:left="283"/>
    </w:pPr>
  </w:style>
  <w:style w:type="character" w:customStyle="1" w:styleId="25">
    <w:name w:val="Основной текст с отступом 2 Знак"/>
    <w:basedOn w:val="a0"/>
    <w:link w:val="24"/>
    <w:rsid w:val="000E142E"/>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222113"/>
    <w:rPr>
      <w:rFonts w:ascii="Cambria" w:eastAsia="Times New Roman" w:hAnsi="Cambria" w:cs="Times New Roman"/>
      <w:b/>
      <w:bCs/>
      <w:color w:val="4F81BD"/>
      <w:sz w:val="26"/>
      <w:szCs w:val="26"/>
      <w:lang w:eastAsia="ru-RU"/>
    </w:rPr>
  </w:style>
  <w:style w:type="character" w:styleId="ae">
    <w:name w:val="Hyperlink"/>
    <w:basedOn w:val="a0"/>
    <w:rsid w:val="00222113"/>
    <w:rPr>
      <w:color w:val="1A6375"/>
      <w:u w:val="single"/>
    </w:rPr>
  </w:style>
  <w:style w:type="paragraph" w:customStyle="1" w:styleId="af">
    <w:name w:val="Знак"/>
    <w:basedOn w:val="a"/>
    <w:rsid w:val="00A03784"/>
    <w:pPr>
      <w:spacing w:after="160" w:line="240" w:lineRule="exact"/>
    </w:pPr>
    <w:rPr>
      <w:rFonts w:ascii="Verdana" w:hAnsi="Verdana"/>
      <w:lang w:val="en-US" w:eastAsia="en-US"/>
    </w:rPr>
  </w:style>
  <w:style w:type="paragraph" w:customStyle="1" w:styleId="11">
    <w:name w:val="Знак Знак Знак1 Знак"/>
    <w:basedOn w:val="a"/>
    <w:rsid w:val="00F35753"/>
    <w:pPr>
      <w:widowControl w:val="0"/>
      <w:adjustRightInd w:val="0"/>
      <w:spacing w:after="160" w:line="240" w:lineRule="exact"/>
      <w:jc w:val="right"/>
    </w:pPr>
    <w:rPr>
      <w:lang w:val="en-GB" w:eastAsia="en-US"/>
    </w:rPr>
  </w:style>
  <w:style w:type="paragraph" w:styleId="af0">
    <w:name w:val="header"/>
    <w:basedOn w:val="a"/>
    <w:link w:val="af1"/>
    <w:uiPriority w:val="99"/>
    <w:semiHidden/>
    <w:unhideWhenUsed/>
    <w:rsid w:val="00907605"/>
    <w:pPr>
      <w:tabs>
        <w:tab w:val="center" w:pos="4677"/>
        <w:tab w:val="right" w:pos="9355"/>
      </w:tabs>
    </w:pPr>
  </w:style>
  <w:style w:type="character" w:customStyle="1" w:styleId="af1">
    <w:name w:val="Верхний колонтитул Знак"/>
    <w:basedOn w:val="a0"/>
    <w:link w:val="af0"/>
    <w:uiPriority w:val="99"/>
    <w:semiHidden/>
    <w:rsid w:val="00907605"/>
    <w:rPr>
      <w:rFonts w:ascii="Times New Roman" w:eastAsia="Times New Roman" w:hAnsi="Times New Roman"/>
    </w:rPr>
  </w:style>
  <w:style w:type="paragraph" w:styleId="af2">
    <w:name w:val="footer"/>
    <w:basedOn w:val="a"/>
    <w:link w:val="af3"/>
    <w:uiPriority w:val="99"/>
    <w:unhideWhenUsed/>
    <w:rsid w:val="00907605"/>
    <w:pPr>
      <w:tabs>
        <w:tab w:val="center" w:pos="4677"/>
        <w:tab w:val="right" w:pos="9355"/>
      </w:tabs>
    </w:pPr>
  </w:style>
  <w:style w:type="character" w:customStyle="1" w:styleId="af3">
    <w:name w:val="Нижний колонтитул Знак"/>
    <w:basedOn w:val="a0"/>
    <w:link w:val="af2"/>
    <w:uiPriority w:val="99"/>
    <w:rsid w:val="00907605"/>
    <w:rPr>
      <w:rFonts w:ascii="Times New Roman" w:eastAsia="Times New Roman" w:hAnsi="Times New Roman"/>
    </w:rPr>
  </w:style>
  <w:style w:type="paragraph" w:customStyle="1" w:styleId="12">
    <w:name w:val="Знак Знак Знак Знак Знак Знак1 Знак"/>
    <w:basedOn w:val="a"/>
    <w:rsid w:val="00F54E6B"/>
    <w:pPr>
      <w:spacing w:after="160" w:line="240" w:lineRule="exact"/>
    </w:pPr>
    <w:rPr>
      <w:rFonts w:ascii="Verdana" w:hAnsi="Verdana"/>
      <w:lang w:val="en-US" w:eastAsia="en-US"/>
    </w:rPr>
  </w:style>
  <w:style w:type="paragraph" w:customStyle="1" w:styleId="13">
    <w:name w:val="Знак Знак Знак1 Знак"/>
    <w:basedOn w:val="a"/>
    <w:rsid w:val="004C0D2A"/>
    <w:pPr>
      <w:widowControl w:val="0"/>
      <w:adjustRightInd w:val="0"/>
      <w:spacing w:after="160" w:line="240" w:lineRule="exact"/>
      <w:jc w:val="right"/>
    </w:pPr>
    <w:rPr>
      <w:lang w:val="en-GB" w:eastAsia="en-US"/>
    </w:rPr>
  </w:style>
</w:styles>
</file>

<file path=word/webSettings.xml><?xml version="1.0" encoding="utf-8"?>
<w:webSettings xmlns:r="http://schemas.openxmlformats.org/officeDocument/2006/relationships" xmlns:w="http://schemas.openxmlformats.org/wordprocessingml/2006/main">
  <w:divs>
    <w:div w:id="64884621">
      <w:bodyDiv w:val="1"/>
      <w:marLeft w:val="0"/>
      <w:marRight w:val="0"/>
      <w:marTop w:val="0"/>
      <w:marBottom w:val="0"/>
      <w:divBdr>
        <w:top w:val="none" w:sz="0" w:space="0" w:color="auto"/>
        <w:left w:val="none" w:sz="0" w:space="0" w:color="auto"/>
        <w:bottom w:val="none" w:sz="0" w:space="0" w:color="auto"/>
        <w:right w:val="none" w:sz="0" w:space="0" w:color="auto"/>
      </w:divBdr>
    </w:div>
    <w:div w:id="111946597">
      <w:bodyDiv w:val="1"/>
      <w:marLeft w:val="0"/>
      <w:marRight w:val="0"/>
      <w:marTop w:val="0"/>
      <w:marBottom w:val="0"/>
      <w:divBdr>
        <w:top w:val="none" w:sz="0" w:space="0" w:color="auto"/>
        <w:left w:val="none" w:sz="0" w:space="0" w:color="auto"/>
        <w:bottom w:val="none" w:sz="0" w:space="0" w:color="auto"/>
        <w:right w:val="none" w:sz="0" w:space="0" w:color="auto"/>
      </w:divBdr>
    </w:div>
    <w:div w:id="218520445">
      <w:bodyDiv w:val="1"/>
      <w:marLeft w:val="0"/>
      <w:marRight w:val="0"/>
      <w:marTop w:val="0"/>
      <w:marBottom w:val="0"/>
      <w:divBdr>
        <w:top w:val="none" w:sz="0" w:space="0" w:color="auto"/>
        <w:left w:val="none" w:sz="0" w:space="0" w:color="auto"/>
        <w:bottom w:val="none" w:sz="0" w:space="0" w:color="auto"/>
        <w:right w:val="none" w:sz="0" w:space="0" w:color="auto"/>
      </w:divBdr>
    </w:div>
    <w:div w:id="1257060649">
      <w:bodyDiv w:val="1"/>
      <w:marLeft w:val="0"/>
      <w:marRight w:val="0"/>
      <w:marTop w:val="0"/>
      <w:marBottom w:val="0"/>
      <w:divBdr>
        <w:top w:val="none" w:sz="0" w:space="0" w:color="auto"/>
        <w:left w:val="none" w:sz="0" w:space="0" w:color="auto"/>
        <w:bottom w:val="none" w:sz="0" w:space="0" w:color="auto"/>
        <w:right w:val="none" w:sz="0" w:space="0" w:color="auto"/>
      </w:divBdr>
    </w:div>
    <w:div w:id="1348141281">
      <w:bodyDiv w:val="1"/>
      <w:marLeft w:val="0"/>
      <w:marRight w:val="0"/>
      <w:marTop w:val="0"/>
      <w:marBottom w:val="0"/>
      <w:divBdr>
        <w:top w:val="none" w:sz="0" w:space="0" w:color="auto"/>
        <w:left w:val="none" w:sz="0" w:space="0" w:color="auto"/>
        <w:bottom w:val="none" w:sz="0" w:space="0" w:color="auto"/>
        <w:right w:val="none" w:sz="0" w:space="0" w:color="auto"/>
      </w:divBdr>
    </w:div>
    <w:div w:id="1409840653">
      <w:bodyDiv w:val="1"/>
      <w:marLeft w:val="0"/>
      <w:marRight w:val="0"/>
      <w:marTop w:val="0"/>
      <w:marBottom w:val="0"/>
      <w:divBdr>
        <w:top w:val="none" w:sz="0" w:space="0" w:color="auto"/>
        <w:left w:val="none" w:sz="0" w:space="0" w:color="auto"/>
        <w:bottom w:val="none" w:sz="0" w:space="0" w:color="auto"/>
        <w:right w:val="none" w:sz="0" w:space="0" w:color="auto"/>
      </w:divBdr>
    </w:div>
    <w:div w:id="1764102929">
      <w:bodyDiv w:val="1"/>
      <w:marLeft w:val="0"/>
      <w:marRight w:val="0"/>
      <w:marTop w:val="0"/>
      <w:marBottom w:val="0"/>
      <w:divBdr>
        <w:top w:val="none" w:sz="0" w:space="0" w:color="auto"/>
        <w:left w:val="none" w:sz="0" w:space="0" w:color="auto"/>
        <w:bottom w:val="none" w:sz="0" w:space="0" w:color="auto"/>
        <w:right w:val="none" w:sz="0" w:space="0" w:color="auto"/>
      </w:divBdr>
    </w:div>
    <w:div w:id="1937396126">
      <w:bodyDiv w:val="1"/>
      <w:marLeft w:val="0"/>
      <w:marRight w:val="0"/>
      <w:marTop w:val="0"/>
      <w:marBottom w:val="0"/>
      <w:divBdr>
        <w:top w:val="none" w:sz="0" w:space="0" w:color="auto"/>
        <w:left w:val="none" w:sz="0" w:space="0" w:color="auto"/>
        <w:bottom w:val="none" w:sz="0" w:space="0" w:color="auto"/>
        <w:right w:val="none" w:sz="0" w:space="0" w:color="auto"/>
      </w:divBdr>
    </w:div>
    <w:div w:id="21241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48CEF196A3938FDDA2EE3E79AA609F5CBDB0D137A412C9DC933B7228B430F1DABA28E27B1E82CCK5U6G" TargetMode="External"/><Relationship Id="rId13" Type="http://schemas.openxmlformats.org/officeDocument/2006/relationships/hyperlink" Target="consultantplus://offline/ref=4297396E3D4230BEA801CF67986071A75C34577493C6C0C8EE950BD71FD9E3E" TargetMode="External"/><Relationship Id="rId18" Type="http://schemas.openxmlformats.org/officeDocument/2006/relationships/hyperlink" Target="consultantplus://offline/ref=E9BA8A2557CB520EAAF830BAF7A4B73CFE27ECB95AE89D1D121DC31DFC7A06C35119BED9560E6CCE07A93578lEiCM" TargetMode="External"/><Relationship Id="rId26" Type="http://schemas.openxmlformats.org/officeDocument/2006/relationships/hyperlink" Target="consultantplus://offline/ref=CF2916C019D1EF7E67B25C506AD23BE43ED2D8B4012522E0755BC2E75FA2735FFBpBaEF" TargetMode="External"/><Relationship Id="rId39" Type="http://schemas.openxmlformats.org/officeDocument/2006/relationships/hyperlink" Target="consultantplus://offline/ref=CF2916C019D1EF7E67B25C506AD23BE43ED2D8B4072220E373529FED57FB7F5DFCB1586546DAAEE7A0FE50p4a9F" TargetMode="External"/><Relationship Id="rId3" Type="http://schemas.openxmlformats.org/officeDocument/2006/relationships/styles" Target="styles.xml"/><Relationship Id="rId21" Type="http://schemas.openxmlformats.org/officeDocument/2006/relationships/hyperlink" Target="consultantplus://offline/ref=65E036DFE19A607A11EDD462F0501F4B6CE67C613EBA8B2503398E5DBDCEeAD" TargetMode="External"/><Relationship Id="rId34" Type="http://schemas.openxmlformats.org/officeDocument/2006/relationships/hyperlink" Target="consultantplus://offline/ref=CF2916C019D1EF7E67B25C4669BE65EE3EDB81B803262CB3290DC4B000F2750ABBFE012702D7AFE2pAa5F" TargetMode="External"/><Relationship Id="rId42" Type="http://schemas.openxmlformats.org/officeDocument/2006/relationships/hyperlink" Target="consultantplus://offline/ref=CF2916C019D1EF7E67B25C506AD23BE43ED2D8B4072F22E071529FED57FB7F5DFCB1586546DAAEE7A0FE55p4a5F"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E5E1B4418E4589918049402E29A9BF3C7EF404E352C8A07ADD9E966ACB4C5042985B64BCE0B793672AB7E187CAE0E" TargetMode="External"/><Relationship Id="rId17" Type="http://schemas.openxmlformats.org/officeDocument/2006/relationships/hyperlink" Target="consultantplus://offline/ref=E9BA8A2557CB520EAAF830BAF7A4B73CFE27ECB95AE89B1C1B1CC31DFC7A06C351l1i9M" TargetMode="External"/><Relationship Id="rId25" Type="http://schemas.openxmlformats.org/officeDocument/2006/relationships/hyperlink" Target="consultantplus://offline/ref=CF2916C019D1EF7E67B25C4669BE65EE3EDD8EBC04272CB3290DC4B000pFa2F" TargetMode="External"/><Relationship Id="rId33" Type="http://schemas.openxmlformats.org/officeDocument/2006/relationships/hyperlink" Target="consultantplus://offline/ref=CF2916C019D1EF7E67B25C4669BE65EE3EDB81B803262CB3290DC4B000F2750ABBFE012702D7AFE3pAa8F" TargetMode="External"/><Relationship Id="rId38" Type="http://schemas.openxmlformats.org/officeDocument/2006/relationships/hyperlink" Target="consultantplus://offline/ref=CF2916C019D1EF7E67B25C506AD23BE43ED2D8B4072220E373529FED57FB7F5DFCB1586546DAAEE7A0FE51p4a5F"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9BA8A2557CB520EAAF830BAF7A4B73CFE27ECB95AE89A161719C31DFC7A06C351l1i9M" TargetMode="External"/><Relationship Id="rId20" Type="http://schemas.openxmlformats.org/officeDocument/2006/relationships/hyperlink" Target="consultantplus://offline/ref=E9BA8A2557CB520EAAF830B9E5C8E936FE28BBB35DEF94434F4AC54AA3l2iAM" TargetMode="External"/><Relationship Id="rId29" Type="http://schemas.openxmlformats.org/officeDocument/2006/relationships/hyperlink" Target="consultantplus://offline/ref=CF2916C019D1EF7E67B25C4669BE65EE3EDC80B0022E2CB3290DC4B000F2750ABBFE012702D7AFE2pAa5F" TargetMode="External"/><Relationship Id="rId41" Type="http://schemas.openxmlformats.org/officeDocument/2006/relationships/hyperlink" Target="consultantplus://offline/ref=CF2916C019D1EF7E67B25C506AD23BE43ED2D8B4082122E174529FED57FB7F5DFCB1586546DAAEE7A0FE53p4a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5E1B4418E4589918049402D3BC5E1367EFA5EE652C9A92D86C3903D94C1ECE" TargetMode="External"/><Relationship Id="rId24" Type="http://schemas.openxmlformats.org/officeDocument/2006/relationships/hyperlink" Target="consultantplus://offline/ref=65E036DFE19A607A11EDD462F0501F4B6CE7776D3BB18B2503398E5DBDCEeAD" TargetMode="External"/><Relationship Id="rId32" Type="http://schemas.openxmlformats.org/officeDocument/2006/relationships/hyperlink" Target="consultantplus://offline/ref=CF2916C019D1EF7E67B25C4669BE65EE3EDB81B803262CB3290DC4B000F2750ABBFE012702D7AFE3pAa0F" TargetMode="External"/><Relationship Id="rId37" Type="http://schemas.openxmlformats.org/officeDocument/2006/relationships/hyperlink" Target="consultantplus://offline/ref=CF2916C019D1EF7E67B25C506AD23BE43ED2D8B4012522E17458C2E75FA2735FFBBE07724193A2E6A0FE514BpFa2F" TargetMode="External"/><Relationship Id="rId40" Type="http://schemas.openxmlformats.org/officeDocument/2006/relationships/hyperlink" Target="consultantplus://offline/ref=CF2916C019D1EF7E67B25C506AD23BE43ED2D8B4082122E174529FED57FB7F5DFCB1586546DAAEE7A0FE50p4a4F"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E9BA8A2557CB520EAAF830B9E5C8E936FE28BBB35DEF94434F4AC54AA32A00961159B88C154A60C9l0i7M" TargetMode="External"/><Relationship Id="rId23" Type="http://schemas.openxmlformats.org/officeDocument/2006/relationships/hyperlink" Target="consultantplus://offline/ref=65E036DFE19A607A11EDD462F0501F4B6CE7776D3BB18B2503398E5DBDCEeAD" TargetMode="External"/><Relationship Id="rId28" Type="http://schemas.openxmlformats.org/officeDocument/2006/relationships/hyperlink" Target="consultantplus://offline/ref=CF2916C019D1EF7E67B25C4669BE65EE3EDC80B0022E2CB3290DC4B000F2750ABBFE012702D7AFE3pAa7F" TargetMode="External"/><Relationship Id="rId36" Type="http://schemas.openxmlformats.org/officeDocument/2006/relationships/hyperlink" Target="consultantplus://offline/ref=CF2916C019D1EF7E67B25C506AD23BE43ED2D8B4012522E17458C2E75FA2735FFBBE07724193A2E6A0FE514EpFa4F" TargetMode="External"/><Relationship Id="rId10" Type="http://schemas.openxmlformats.org/officeDocument/2006/relationships/hyperlink" Target="consultantplus://offline/ref=85D881DB53E9C5590A8BE0C761E2DE0D1E2F19E917B6B160E1613300203C625220598C5AF936C7wED0K" TargetMode="External"/><Relationship Id="rId19" Type="http://schemas.openxmlformats.org/officeDocument/2006/relationships/hyperlink" Target="consultantplus://offline/ref=E9BA8A2557CB520EAAF830BAF7A4B73CFE27ECB95AE89D1C131FC31DFC7A06C35119BED9560E6CCE07A93674lEiCM" TargetMode="External"/><Relationship Id="rId31" Type="http://schemas.openxmlformats.org/officeDocument/2006/relationships/hyperlink" Target="consultantplus://offline/ref=CF2916C019D1EF7E67B25C4669BE65EE3EDB81B803262CB3290DC4B000F2750ABBFE012702D7AFE5pAa5F" TargetMode="External"/><Relationship Id="rId44" Type="http://schemas.openxmlformats.org/officeDocument/2006/relationships/hyperlink" Target="consultantplus://offline/ref=877221006D63F246B3B35DC90B30A4ECAA1B16496054CEA8F0A0D8C9AFC0E490B4v2GFK" TargetMode="External"/><Relationship Id="rId4" Type="http://schemas.openxmlformats.org/officeDocument/2006/relationships/settings" Target="settings.xml"/><Relationship Id="rId9" Type="http://schemas.openxmlformats.org/officeDocument/2006/relationships/hyperlink" Target="consultantplus://offline/ref=9A070C6EB221499FB113809F0B9A15F79976AEB07A7F1F65DB5F9AB7BC5EFB4D1F9A93326D20DF4DA6BBC45A21WAF" TargetMode="External"/><Relationship Id="rId14" Type="http://schemas.openxmlformats.org/officeDocument/2006/relationships/hyperlink" Target="consultantplus://offline/ref=E9BA8A2557CB520EAAF830B9E5C8E936FE28BBBC58E294434F4AC54AA32A00961159B88C154965CFl0iEM" TargetMode="External"/><Relationship Id="rId22" Type="http://schemas.openxmlformats.org/officeDocument/2006/relationships/hyperlink" Target="consultantplus://offline/ref=65E036DFE19A607A11EDD462F0501F4B6CE778613DB48B2503398E5DBDCEeAD" TargetMode="External"/><Relationship Id="rId27" Type="http://schemas.openxmlformats.org/officeDocument/2006/relationships/hyperlink" Target="consultantplus://offline/ref=CF2916C019D1EF7E67B25C4669BE65EE3EDC80B0022E2CB3290DC4B000pFa2F" TargetMode="External"/><Relationship Id="rId30" Type="http://schemas.openxmlformats.org/officeDocument/2006/relationships/hyperlink" Target="consultantplus://offline/ref=CF2916C019D1EF7E67B25C4669BE65EE3EDB81B803262CB3290DC4B000F2750ABBFE012702D7AFE4pAa6F" TargetMode="External"/><Relationship Id="rId35" Type="http://schemas.openxmlformats.org/officeDocument/2006/relationships/hyperlink" Target="consultantplus://offline/ref=CF2916C019D1EF7E67B25C4669BE65EE3EDB81B803262CB3290DC4B000F2750ABBFE012702D7AFE1pAa0F" TargetMode="External"/><Relationship Id="rId43" Type="http://schemas.openxmlformats.org/officeDocument/2006/relationships/hyperlink" Target="consultantplus://offline/ref=877221006D63F246B3B343C41D5CFAE6AA134A41605CCDF8ACF3DE9EF0v9G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5F1D1-0381-4676-A533-2407AC635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127</Pages>
  <Words>45884</Words>
  <Characters>261544</Characters>
  <Application>Microsoft Office Word</Application>
  <DocSecurity>0</DocSecurity>
  <Lines>2179</Lines>
  <Paragraphs>613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306815</CharactersWithSpaces>
  <SharedDoc>false</SharedDoc>
  <HLinks>
    <vt:vector size="396" baseType="variant">
      <vt:variant>
        <vt:i4>6750263</vt:i4>
      </vt:variant>
      <vt:variant>
        <vt:i4>195</vt:i4>
      </vt:variant>
      <vt:variant>
        <vt:i4>0</vt:i4>
      </vt:variant>
      <vt:variant>
        <vt:i4>5</vt:i4>
      </vt:variant>
      <vt:variant>
        <vt:lpwstr/>
      </vt:variant>
      <vt:variant>
        <vt:lpwstr>Par2547</vt:lpwstr>
      </vt:variant>
      <vt:variant>
        <vt:i4>6684723</vt:i4>
      </vt:variant>
      <vt:variant>
        <vt:i4>192</vt:i4>
      </vt:variant>
      <vt:variant>
        <vt:i4>0</vt:i4>
      </vt:variant>
      <vt:variant>
        <vt:i4>5</vt:i4>
      </vt:variant>
      <vt:variant>
        <vt:lpwstr/>
      </vt:variant>
      <vt:variant>
        <vt:lpwstr>Par1169</vt:lpwstr>
      </vt:variant>
      <vt:variant>
        <vt:i4>5767176</vt:i4>
      </vt:variant>
      <vt:variant>
        <vt:i4>189</vt:i4>
      </vt:variant>
      <vt:variant>
        <vt:i4>0</vt:i4>
      </vt:variant>
      <vt:variant>
        <vt:i4>5</vt:i4>
      </vt:variant>
      <vt:variant>
        <vt:lpwstr>consultantplus://offline/ref=877221006D63F246B3B35DC90B30A4ECAA1B16496054CEA8F0A0D8C9AFC0E490B4v2GFK</vt:lpwstr>
      </vt:variant>
      <vt:variant>
        <vt:lpwstr/>
      </vt:variant>
      <vt:variant>
        <vt:i4>5963781</vt:i4>
      </vt:variant>
      <vt:variant>
        <vt:i4>186</vt:i4>
      </vt:variant>
      <vt:variant>
        <vt:i4>0</vt:i4>
      </vt:variant>
      <vt:variant>
        <vt:i4>5</vt:i4>
      </vt:variant>
      <vt:variant>
        <vt:lpwstr>consultantplus://offline/ref=877221006D63F246B3B343C41D5CFAE6AA134A41605CCDF8ACF3DE9EF0v9G0K</vt:lpwstr>
      </vt:variant>
      <vt:variant>
        <vt:lpwstr/>
      </vt:variant>
      <vt:variant>
        <vt:i4>6750256</vt:i4>
      </vt:variant>
      <vt:variant>
        <vt:i4>183</vt:i4>
      </vt:variant>
      <vt:variant>
        <vt:i4>0</vt:i4>
      </vt:variant>
      <vt:variant>
        <vt:i4>5</vt:i4>
      </vt:variant>
      <vt:variant>
        <vt:lpwstr/>
      </vt:variant>
      <vt:variant>
        <vt:lpwstr>Par4223</vt:lpwstr>
      </vt:variant>
      <vt:variant>
        <vt:i4>6684723</vt:i4>
      </vt:variant>
      <vt:variant>
        <vt:i4>180</vt:i4>
      </vt:variant>
      <vt:variant>
        <vt:i4>0</vt:i4>
      </vt:variant>
      <vt:variant>
        <vt:i4>5</vt:i4>
      </vt:variant>
      <vt:variant>
        <vt:lpwstr/>
      </vt:variant>
      <vt:variant>
        <vt:lpwstr>Par1169</vt:lpwstr>
      </vt:variant>
      <vt:variant>
        <vt:i4>3997753</vt:i4>
      </vt:variant>
      <vt:variant>
        <vt:i4>177</vt:i4>
      </vt:variant>
      <vt:variant>
        <vt:i4>0</vt:i4>
      </vt:variant>
      <vt:variant>
        <vt:i4>5</vt:i4>
      </vt:variant>
      <vt:variant>
        <vt:lpwstr>consultantplus://offline/ref=CF2916C019D1EF7E67B25C506AD23BE43ED2D8B4012522E17D51C2E75FA2735FFBBE07724193A2E6A0FE514DpFa6F</vt:lpwstr>
      </vt:variant>
      <vt:variant>
        <vt:lpwstr/>
      </vt:variant>
      <vt:variant>
        <vt:i4>851973</vt:i4>
      </vt:variant>
      <vt:variant>
        <vt:i4>174</vt:i4>
      </vt:variant>
      <vt:variant>
        <vt:i4>0</vt:i4>
      </vt:variant>
      <vt:variant>
        <vt:i4>5</vt:i4>
      </vt:variant>
      <vt:variant>
        <vt:lpwstr>consultantplus://offline/ref=CF2916C019D1EF7E67B25C506AD23BE43ED2D8B4072F22E071529FED57FB7F5DFCB1586546DAAEE7A0FE55p4a5F</vt:lpwstr>
      </vt:variant>
      <vt:variant>
        <vt:lpwstr/>
      </vt:variant>
      <vt:variant>
        <vt:i4>2818167</vt:i4>
      </vt:variant>
      <vt:variant>
        <vt:i4>171</vt:i4>
      </vt:variant>
      <vt:variant>
        <vt:i4>0</vt:i4>
      </vt:variant>
      <vt:variant>
        <vt:i4>5</vt:i4>
      </vt:variant>
      <vt:variant>
        <vt:lpwstr>../программа по коррупции.doc</vt:lpwstr>
      </vt:variant>
      <vt:variant>
        <vt:lpwstr>Par668</vt:lpwstr>
      </vt:variant>
      <vt:variant>
        <vt:i4>852050</vt:i4>
      </vt:variant>
      <vt:variant>
        <vt:i4>168</vt:i4>
      </vt:variant>
      <vt:variant>
        <vt:i4>0</vt:i4>
      </vt:variant>
      <vt:variant>
        <vt:i4>5</vt:i4>
      </vt:variant>
      <vt:variant>
        <vt:lpwstr>consultantplus://offline/ref=CF2916C019D1EF7E67B25C506AD23BE43ED2D8B4082122E174529FED57FB7F5DFCB1586546DAAEE7A0FE53p4a8F</vt:lpwstr>
      </vt:variant>
      <vt:variant>
        <vt:lpwstr/>
      </vt:variant>
      <vt:variant>
        <vt:i4>852061</vt:i4>
      </vt:variant>
      <vt:variant>
        <vt:i4>165</vt:i4>
      </vt:variant>
      <vt:variant>
        <vt:i4>0</vt:i4>
      </vt:variant>
      <vt:variant>
        <vt:i4>5</vt:i4>
      </vt:variant>
      <vt:variant>
        <vt:lpwstr>consultantplus://offline/ref=CF2916C019D1EF7E67B25C506AD23BE43ED2D8B4082122E174529FED57FB7F5DFCB1586546DAAEE7A0FE50p4a4F</vt:lpwstr>
      </vt:variant>
      <vt:variant>
        <vt:lpwstr/>
      </vt:variant>
      <vt:variant>
        <vt:i4>852059</vt:i4>
      </vt:variant>
      <vt:variant>
        <vt:i4>162</vt:i4>
      </vt:variant>
      <vt:variant>
        <vt:i4>0</vt:i4>
      </vt:variant>
      <vt:variant>
        <vt:i4>5</vt:i4>
      </vt:variant>
      <vt:variant>
        <vt:lpwstr>consultantplus://offline/ref=CF2916C019D1EF7E67B25C506AD23BE43ED2D8B4072220E373529FED57FB7F5DFCB1586546DAAEE7A0FE50p4a9F</vt:lpwstr>
      </vt:variant>
      <vt:variant>
        <vt:lpwstr/>
      </vt:variant>
      <vt:variant>
        <vt:i4>852054</vt:i4>
      </vt:variant>
      <vt:variant>
        <vt:i4>159</vt:i4>
      </vt:variant>
      <vt:variant>
        <vt:i4>0</vt:i4>
      </vt:variant>
      <vt:variant>
        <vt:i4>5</vt:i4>
      </vt:variant>
      <vt:variant>
        <vt:lpwstr>consultantplus://offline/ref=CF2916C019D1EF7E67B25C506AD23BE43ED2D8B4072220E373529FED57FB7F5DFCB1586546DAAEE7A0FE51p4a5F</vt:lpwstr>
      </vt:variant>
      <vt:variant>
        <vt:lpwstr/>
      </vt:variant>
      <vt:variant>
        <vt:i4>3997794</vt:i4>
      </vt:variant>
      <vt:variant>
        <vt:i4>156</vt:i4>
      </vt:variant>
      <vt:variant>
        <vt:i4>0</vt:i4>
      </vt:variant>
      <vt:variant>
        <vt:i4>5</vt:i4>
      </vt:variant>
      <vt:variant>
        <vt:lpwstr>consultantplus://offline/ref=CF2916C019D1EF7E67B25C506AD23BE43ED2D8B4012522E17458C2E75FA2735FFBBE07724193A2E6A0FE514BpFa2F</vt:lpwstr>
      </vt:variant>
      <vt:variant>
        <vt:lpwstr/>
      </vt:variant>
      <vt:variant>
        <vt:i4>3997795</vt:i4>
      </vt:variant>
      <vt:variant>
        <vt:i4>153</vt:i4>
      </vt:variant>
      <vt:variant>
        <vt:i4>0</vt:i4>
      </vt:variant>
      <vt:variant>
        <vt:i4>5</vt:i4>
      </vt:variant>
      <vt:variant>
        <vt:lpwstr>consultantplus://offline/ref=CF2916C019D1EF7E67B25C506AD23BE43ED2D8B4012522E17458C2E75FA2735FFBBE07724193A2E6A0FE514EpFa4F</vt:lpwstr>
      </vt:variant>
      <vt:variant>
        <vt:lpwstr/>
      </vt:variant>
      <vt:variant>
        <vt:i4>4063289</vt:i4>
      </vt:variant>
      <vt:variant>
        <vt:i4>150</vt:i4>
      </vt:variant>
      <vt:variant>
        <vt:i4>0</vt:i4>
      </vt:variant>
      <vt:variant>
        <vt:i4>5</vt:i4>
      </vt:variant>
      <vt:variant>
        <vt:lpwstr>consultantplus://offline/ref=CF2916C019D1EF7E67B25C4669BE65EE3EDB81B803262CB3290DC4B000F2750ABBFE012702D7AFE1pAa0F</vt:lpwstr>
      </vt:variant>
      <vt:variant>
        <vt:lpwstr/>
      </vt:variant>
      <vt:variant>
        <vt:i4>4063295</vt:i4>
      </vt:variant>
      <vt:variant>
        <vt:i4>147</vt:i4>
      </vt:variant>
      <vt:variant>
        <vt:i4>0</vt:i4>
      </vt:variant>
      <vt:variant>
        <vt:i4>5</vt:i4>
      </vt:variant>
      <vt:variant>
        <vt:lpwstr>consultantplus://offline/ref=CF2916C019D1EF7E67B25C4669BE65EE3EDB81B803262CB3290DC4B000F2750ABBFE012702D7AFE2pAa5F</vt:lpwstr>
      </vt:variant>
      <vt:variant>
        <vt:lpwstr/>
      </vt:variant>
      <vt:variant>
        <vt:i4>4063283</vt:i4>
      </vt:variant>
      <vt:variant>
        <vt:i4>144</vt:i4>
      </vt:variant>
      <vt:variant>
        <vt:i4>0</vt:i4>
      </vt:variant>
      <vt:variant>
        <vt:i4>5</vt:i4>
      </vt:variant>
      <vt:variant>
        <vt:lpwstr>consultantplus://offline/ref=CF2916C019D1EF7E67B25C4669BE65EE3EDB81B803262CB3290DC4B000F2750ABBFE012702D7AFE3pAa8F</vt:lpwstr>
      </vt:variant>
      <vt:variant>
        <vt:lpwstr/>
      </vt:variant>
      <vt:variant>
        <vt:i4>4063291</vt:i4>
      </vt:variant>
      <vt:variant>
        <vt:i4>141</vt:i4>
      </vt:variant>
      <vt:variant>
        <vt:i4>0</vt:i4>
      </vt:variant>
      <vt:variant>
        <vt:i4>5</vt:i4>
      </vt:variant>
      <vt:variant>
        <vt:lpwstr>consultantplus://offline/ref=CF2916C019D1EF7E67B25C4669BE65EE3EDB81B803262CB3290DC4B000F2750ABBFE012702D7AFE3pAa0F</vt:lpwstr>
      </vt:variant>
      <vt:variant>
        <vt:lpwstr/>
      </vt:variant>
      <vt:variant>
        <vt:i4>4063288</vt:i4>
      </vt:variant>
      <vt:variant>
        <vt:i4>138</vt:i4>
      </vt:variant>
      <vt:variant>
        <vt:i4>0</vt:i4>
      </vt:variant>
      <vt:variant>
        <vt:i4>5</vt:i4>
      </vt:variant>
      <vt:variant>
        <vt:lpwstr>consultantplus://offline/ref=CF2916C019D1EF7E67B25C4669BE65EE3EDB81B803262CB3290DC4B000F2750ABBFE012702D7AFE5pAa5F</vt:lpwstr>
      </vt:variant>
      <vt:variant>
        <vt:lpwstr/>
      </vt:variant>
      <vt:variant>
        <vt:i4>4063290</vt:i4>
      </vt:variant>
      <vt:variant>
        <vt:i4>135</vt:i4>
      </vt:variant>
      <vt:variant>
        <vt:i4>0</vt:i4>
      </vt:variant>
      <vt:variant>
        <vt:i4>5</vt:i4>
      </vt:variant>
      <vt:variant>
        <vt:lpwstr>consultantplus://offline/ref=CF2916C019D1EF7E67B25C4669BE65EE3EDB81B803262CB3290DC4B000F2750ABBFE012702D7AFE4pAa6F</vt:lpwstr>
      </vt:variant>
      <vt:variant>
        <vt:lpwstr/>
      </vt:variant>
      <vt:variant>
        <vt:i4>4063333</vt:i4>
      </vt:variant>
      <vt:variant>
        <vt:i4>132</vt:i4>
      </vt:variant>
      <vt:variant>
        <vt:i4>0</vt:i4>
      </vt:variant>
      <vt:variant>
        <vt:i4>5</vt:i4>
      </vt:variant>
      <vt:variant>
        <vt:lpwstr>consultantplus://offline/ref=CF2916C019D1EF7E67B25C4669BE65EE3EDC80B0022E2CB3290DC4B000F2750ABBFE012702D7AFE2pAa5F</vt:lpwstr>
      </vt:variant>
      <vt:variant>
        <vt:lpwstr/>
      </vt:variant>
      <vt:variant>
        <vt:i4>4063334</vt:i4>
      </vt:variant>
      <vt:variant>
        <vt:i4>129</vt:i4>
      </vt:variant>
      <vt:variant>
        <vt:i4>0</vt:i4>
      </vt:variant>
      <vt:variant>
        <vt:i4>5</vt:i4>
      </vt:variant>
      <vt:variant>
        <vt:lpwstr>consultantplus://offline/ref=CF2916C019D1EF7E67B25C4669BE65EE3EDC80B0022E2CB3290DC4B000F2750ABBFE012702D7AFE3pAa7F</vt:lpwstr>
      </vt:variant>
      <vt:variant>
        <vt:lpwstr/>
      </vt:variant>
      <vt:variant>
        <vt:i4>589907</vt:i4>
      </vt:variant>
      <vt:variant>
        <vt:i4>126</vt:i4>
      </vt:variant>
      <vt:variant>
        <vt:i4>0</vt:i4>
      </vt:variant>
      <vt:variant>
        <vt:i4>5</vt:i4>
      </vt:variant>
      <vt:variant>
        <vt:lpwstr>consultantplus://offline/ref=CF2916C019D1EF7E67B25C4669BE65EE3EDC80B0022E2CB3290DC4B000pFa2F</vt:lpwstr>
      </vt:variant>
      <vt:variant>
        <vt:lpwstr/>
      </vt:variant>
      <vt:variant>
        <vt:i4>5701643</vt:i4>
      </vt:variant>
      <vt:variant>
        <vt:i4>123</vt:i4>
      </vt:variant>
      <vt:variant>
        <vt:i4>0</vt:i4>
      </vt:variant>
      <vt:variant>
        <vt:i4>5</vt:i4>
      </vt:variant>
      <vt:variant>
        <vt:lpwstr>consultantplus://offline/ref=CF2916C019D1EF7E67B25C506AD23BE43ED2D8B4012522E0755BC2E75FA2735FFBpBaEF</vt:lpwstr>
      </vt:variant>
      <vt:variant>
        <vt:lpwstr/>
      </vt:variant>
      <vt:variant>
        <vt:i4>589830</vt:i4>
      </vt:variant>
      <vt:variant>
        <vt:i4>120</vt:i4>
      </vt:variant>
      <vt:variant>
        <vt:i4>0</vt:i4>
      </vt:variant>
      <vt:variant>
        <vt:i4>5</vt:i4>
      </vt:variant>
      <vt:variant>
        <vt:lpwstr>consultantplus://offline/ref=CF2916C019D1EF7E67B25C4669BE65EE3EDD8EBC04272CB3290DC4B000pFa2F</vt:lpwstr>
      </vt:variant>
      <vt:variant>
        <vt:lpwstr/>
      </vt:variant>
      <vt:variant>
        <vt:i4>6750256</vt:i4>
      </vt:variant>
      <vt:variant>
        <vt:i4>117</vt:i4>
      </vt:variant>
      <vt:variant>
        <vt:i4>0</vt:i4>
      </vt:variant>
      <vt:variant>
        <vt:i4>5</vt:i4>
      </vt:variant>
      <vt:variant>
        <vt:lpwstr/>
      </vt:variant>
      <vt:variant>
        <vt:lpwstr>Par4223</vt:lpwstr>
      </vt:variant>
      <vt:variant>
        <vt:i4>6684723</vt:i4>
      </vt:variant>
      <vt:variant>
        <vt:i4>114</vt:i4>
      </vt:variant>
      <vt:variant>
        <vt:i4>0</vt:i4>
      </vt:variant>
      <vt:variant>
        <vt:i4>5</vt:i4>
      </vt:variant>
      <vt:variant>
        <vt:lpwstr/>
      </vt:variant>
      <vt:variant>
        <vt:lpwstr>Par1169</vt:lpwstr>
      </vt:variant>
      <vt:variant>
        <vt:i4>6750256</vt:i4>
      </vt:variant>
      <vt:variant>
        <vt:i4>111</vt:i4>
      </vt:variant>
      <vt:variant>
        <vt:i4>0</vt:i4>
      </vt:variant>
      <vt:variant>
        <vt:i4>5</vt:i4>
      </vt:variant>
      <vt:variant>
        <vt:lpwstr/>
      </vt:variant>
      <vt:variant>
        <vt:lpwstr>Par4223</vt:lpwstr>
      </vt:variant>
      <vt:variant>
        <vt:i4>6684723</vt:i4>
      </vt:variant>
      <vt:variant>
        <vt:i4>108</vt:i4>
      </vt:variant>
      <vt:variant>
        <vt:i4>0</vt:i4>
      </vt:variant>
      <vt:variant>
        <vt:i4>5</vt:i4>
      </vt:variant>
      <vt:variant>
        <vt:lpwstr/>
      </vt:variant>
      <vt:variant>
        <vt:lpwstr>Par1169</vt:lpwstr>
      </vt:variant>
      <vt:variant>
        <vt:i4>4849674</vt:i4>
      </vt:variant>
      <vt:variant>
        <vt:i4>105</vt:i4>
      </vt:variant>
      <vt:variant>
        <vt:i4>0</vt:i4>
      </vt:variant>
      <vt:variant>
        <vt:i4>5</vt:i4>
      </vt:variant>
      <vt:variant>
        <vt:lpwstr>consultantplus://offline/ref=65E036DFE19A607A11EDD462F0501F4B6CE7776D3BB18B2503398E5DBDCEeAD</vt:lpwstr>
      </vt:variant>
      <vt:variant>
        <vt:lpwstr/>
      </vt:variant>
      <vt:variant>
        <vt:i4>4849674</vt:i4>
      </vt:variant>
      <vt:variant>
        <vt:i4>102</vt:i4>
      </vt:variant>
      <vt:variant>
        <vt:i4>0</vt:i4>
      </vt:variant>
      <vt:variant>
        <vt:i4>5</vt:i4>
      </vt:variant>
      <vt:variant>
        <vt:lpwstr>consultantplus://offline/ref=65E036DFE19A607A11EDD462F0501F4B6CE7776D3BB18B2503398E5DBDCEeAD</vt:lpwstr>
      </vt:variant>
      <vt:variant>
        <vt:lpwstr/>
      </vt:variant>
      <vt:variant>
        <vt:i4>4849747</vt:i4>
      </vt:variant>
      <vt:variant>
        <vt:i4>99</vt:i4>
      </vt:variant>
      <vt:variant>
        <vt:i4>0</vt:i4>
      </vt:variant>
      <vt:variant>
        <vt:i4>5</vt:i4>
      </vt:variant>
      <vt:variant>
        <vt:lpwstr>consultantplus://offline/ref=65E036DFE19A607A11EDD462F0501F4B6CE778613DB48B2503398E5DBDCEeAD</vt:lpwstr>
      </vt:variant>
      <vt:variant>
        <vt:lpwstr/>
      </vt:variant>
      <vt:variant>
        <vt:i4>4849757</vt:i4>
      </vt:variant>
      <vt:variant>
        <vt:i4>96</vt:i4>
      </vt:variant>
      <vt:variant>
        <vt:i4>0</vt:i4>
      </vt:variant>
      <vt:variant>
        <vt:i4>5</vt:i4>
      </vt:variant>
      <vt:variant>
        <vt:lpwstr>consultantplus://offline/ref=65E036DFE19A607A11EDD462F0501F4B6CE67C613EBA8B2503398E5DBDCEeAD</vt:lpwstr>
      </vt:variant>
      <vt:variant>
        <vt:lpwstr/>
      </vt:variant>
      <vt:variant>
        <vt:i4>6750256</vt:i4>
      </vt:variant>
      <vt:variant>
        <vt:i4>93</vt:i4>
      </vt:variant>
      <vt:variant>
        <vt:i4>0</vt:i4>
      </vt:variant>
      <vt:variant>
        <vt:i4>5</vt:i4>
      </vt:variant>
      <vt:variant>
        <vt:lpwstr/>
      </vt:variant>
      <vt:variant>
        <vt:lpwstr>Par4223</vt:lpwstr>
      </vt:variant>
      <vt:variant>
        <vt:i4>6684723</vt:i4>
      </vt:variant>
      <vt:variant>
        <vt:i4>90</vt:i4>
      </vt:variant>
      <vt:variant>
        <vt:i4>0</vt:i4>
      </vt:variant>
      <vt:variant>
        <vt:i4>5</vt:i4>
      </vt:variant>
      <vt:variant>
        <vt:lpwstr/>
      </vt:variant>
      <vt:variant>
        <vt:lpwstr>Par1169</vt:lpwstr>
      </vt:variant>
      <vt:variant>
        <vt:i4>6750256</vt:i4>
      </vt:variant>
      <vt:variant>
        <vt:i4>87</vt:i4>
      </vt:variant>
      <vt:variant>
        <vt:i4>0</vt:i4>
      </vt:variant>
      <vt:variant>
        <vt:i4>5</vt:i4>
      </vt:variant>
      <vt:variant>
        <vt:lpwstr/>
      </vt:variant>
      <vt:variant>
        <vt:lpwstr>Par4223</vt:lpwstr>
      </vt:variant>
      <vt:variant>
        <vt:i4>6684723</vt:i4>
      </vt:variant>
      <vt:variant>
        <vt:i4>84</vt:i4>
      </vt:variant>
      <vt:variant>
        <vt:i4>0</vt:i4>
      </vt:variant>
      <vt:variant>
        <vt:i4>5</vt:i4>
      </vt:variant>
      <vt:variant>
        <vt:lpwstr/>
      </vt:variant>
      <vt:variant>
        <vt:lpwstr>Par1169</vt:lpwstr>
      </vt:variant>
      <vt:variant>
        <vt:i4>5570562</vt:i4>
      </vt:variant>
      <vt:variant>
        <vt:i4>81</vt:i4>
      </vt:variant>
      <vt:variant>
        <vt:i4>0</vt:i4>
      </vt:variant>
      <vt:variant>
        <vt:i4>5</vt:i4>
      </vt:variant>
      <vt:variant>
        <vt:lpwstr/>
      </vt:variant>
      <vt:variant>
        <vt:lpwstr>Par4</vt:lpwstr>
      </vt:variant>
      <vt:variant>
        <vt:i4>4915207</vt:i4>
      </vt:variant>
      <vt:variant>
        <vt:i4>78</vt:i4>
      </vt:variant>
      <vt:variant>
        <vt:i4>0</vt:i4>
      </vt:variant>
      <vt:variant>
        <vt:i4>5</vt:i4>
      </vt:variant>
      <vt:variant>
        <vt:lpwstr>consultantplus://offline/ref=E9BA8A2557CB520EAAF830B9E5C8E936FE28BBB35DEF94434F4AC54AA3l2iAM</vt:lpwstr>
      </vt:variant>
      <vt:variant>
        <vt:lpwstr/>
      </vt:variant>
      <vt:variant>
        <vt:i4>5636098</vt:i4>
      </vt:variant>
      <vt:variant>
        <vt:i4>75</vt:i4>
      </vt:variant>
      <vt:variant>
        <vt:i4>0</vt:i4>
      </vt:variant>
      <vt:variant>
        <vt:i4>5</vt:i4>
      </vt:variant>
      <vt:variant>
        <vt:lpwstr/>
      </vt:variant>
      <vt:variant>
        <vt:lpwstr>Par7</vt:lpwstr>
      </vt:variant>
      <vt:variant>
        <vt:i4>3014760</vt:i4>
      </vt:variant>
      <vt:variant>
        <vt:i4>72</vt:i4>
      </vt:variant>
      <vt:variant>
        <vt:i4>0</vt:i4>
      </vt:variant>
      <vt:variant>
        <vt:i4>5</vt:i4>
      </vt:variant>
      <vt:variant>
        <vt:lpwstr>consultantplus://offline/ref=E9BA8A2557CB520EAAF830BAF7A4B73CFE27ECB95AE89D1C131FC31DFC7A06C35119BED9560E6CCE07A93674lEiCM</vt:lpwstr>
      </vt:variant>
      <vt:variant>
        <vt:lpwstr/>
      </vt:variant>
      <vt:variant>
        <vt:i4>3014755</vt:i4>
      </vt:variant>
      <vt:variant>
        <vt:i4>69</vt:i4>
      </vt:variant>
      <vt:variant>
        <vt:i4>0</vt:i4>
      </vt:variant>
      <vt:variant>
        <vt:i4>5</vt:i4>
      </vt:variant>
      <vt:variant>
        <vt:lpwstr>consultantplus://offline/ref=E9BA8A2557CB520EAAF830BAF7A4B73CFE27ECB95AE89D1D121DC31DFC7A06C35119BED9560E6CCE07A93578lEiCM</vt:lpwstr>
      </vt:variant>
      <vt:variant>
        <vt:lpwstr/>
      </vt:variant>
      <vt:variant>
        <vt:i4>1835016</vt:i4>
      </vt:variant>
      <vt:variant>
        <vt:i4>66</vt:i4>
      </vt:variant>
      <vt:variant>
        <vt:i4>0</vt:i4>
      </vt:variant>
      <vt:variant>
        <vt:i4>5</vt:i4>
      </vt:variant>
      <vt:variant>
        <vt:lpwstr>consultantplus://offline/ref=E9BA8A2557CB520EAAF830BAF7A4B73CFE27ECB95AE89B1C1B1CC31DFC7A06C351l1i9M</vt:lpwstr>
      </vt:variant>
      <vt:variant>
        <vt:lpwstr/>
      </vt:variant>
      <vt:variant>
        <vt:i4>1835089</vt:i4>
      </vt:variant>
      <vt:variant>
        <vt:i4>63</vt:i4>
      </vt:variant>
      <vt:variant>
        <vt:i4>0</vt:i4>
      </vt:variant>
      <vt:variant>
        <vt:i4>5</vt:i4>
      </vt:variant>
      <vt:variant>
        <vt:lpwstr>consultantplus://offline/ref=E9BA8A2557CB520EAAF830BAF7A4B73CFE27ECB95AE89A161719C31DFC7A06C351l1i9M</vt:lpwstr>
      </vt:variant>
      <vt:variant>
        <vt:lpwstr/>
      </vt:variant>
      <vt:variant>
        <vt:i4>8257594</vt:i4>
      </vt:variant>
      <vt:variant>
        <vt:i4>60</vt:i4>
      </vt:variant>
      <vt:variant>
        <vt:i4>0</vt:i4>
      </vt:variant>
      <vt:variant>
        <vt:i4>5</vt:i4>
      </vt:variant>
      <vt:variant>
        <vt:lpwstr>consultantplus://offline/ref=E9BA8A2557CB520EAAF830B9E5C8E936FE28BBB35DEF94434F4AC54AA32A00961159B88C154A60C9l0i7M</vt:lpwstr>
      </vt:variant>
      <vt:variant>
        <vt:lpwstr/>
      </vt:variant>
      <vt:variant>
        <vt:i4>8257586</vt:i4>
      </vt:variant>
      <vt:variant>
        <vt:i4>57</vt:i4>
      </vt:variant>
      <vt:variant>
        <vt:i4>0</vt:i4>
      </vt:variant>
      <vt:variant>
        <vt:i4>5</vt:i4>
      </vt:variant>
      <vt:variant>
        <vt:lpwstr>consultantplus://offline/ref=E9BA8A2557CB520EAAF830B9E5C8E936FE28BBBC58E294434F4AC54AA32A00961159B88C154965CFl0iEM</vt:lpwstr>
      </vt:variant>
      <vt:variant>
        <vt:lpwstr/>
      </vt:variant>
      <vt:variant>
        <vt:i4>6750256</vt:i4>
      </vt:variant>
      <vt:variant>
        <vt:i4>54</vt:i4>
      </vt:variant>
      <vt:variant>
        <vt:i4>0</vt:i4>
      </vt:variant>
      <vt:variant>
        <vt:i4>5</vt:i4>
      </vt:variant>
      <vt:variant>
        <vt:lpwstr/>
      </vt:variant>
      <vt:variant>
        <vt:lpwstr>Par4223</vt:lpwstr>
      </vt:variant>
      <vt:variant>
        <vt:i4>6684723</vt:i4>
      </vt:variant>
      <vt:variant>
        <vt:i4>51</vt:i4>
      </vt:variant>
      <vt:variant>
        <vt:i4>0</vt:i4>
      </vt:variant>
      <vt:variant>
        <vt:i4>5</vt:i4>
      </vt:variant>
      <vt:variant>
        <vt:lpwstr/>
      </vt:variant>
      <vt:variant>
        <vt:lpwstr>Par1169</vt:lpwstr>
      </vt:variant>
      <vt:variant>
        <vt:i4>6750256</vt:i4>
      </vt:variant>
      <vt:variant>
        <vt:i4>48</vt:i4>
      </vt:variant>
      <vt:variant>
        <vt:i4>0</vt:i4>
      </vt:variant>
      <vt:variant>
        <vt:i4>5</vt:i4>
      </vt:variant>
      <vt:variant>
        <vt:lpwstr/>
      </vt:variant>
      <vt:variant>
        <vt:lpwstr>Par4223</vt:lpwstr>
      </vt:variant>
      <vt:variant>
        <vt:i4>6684723</vt:i4>
      </vt:variant>
      <vt:variant>
        <vt:i4>45</vt:i4>
      </vt:variant>
      <vt:variant>
        <vt:i4>0</vt:i4>
      </vt:variant>
      <vt:variant>
        <vt:i4>5</vt:i4>
      </vt:variant>
      <vt:variant>
        <vt:lpwstr/>
      </vt:variant>
      <vt:variant>
        <vt:lpwstr>Par1169</vt:lpwstr>
      </vt:variant>
      <vt:variant>
        <vt:i4>4456541</vt:i4>
      </vt:variant>
      <vt:variant>
        <vt:i4>42</vt:i4>
      </vt:variant>
      <vt:variant>
        <vt:i4>0</vt:i4>
      </vt:variant>
      <vt:variant>
        <vt:i4>5</vt:i4>
      </vt:variant>
      <vt:variant>
        <vt:lpwstr>consultantplus://offline/ref=4297396E3D4230BEA801CF67986071A75C34577493C6C0C8EE950BD71FD9E3E</vt:lpwstr>
      </vt:variant>
      <vt:variant>
        <vt:lpwstr/>
      </vt:variant>
      <vt:variant>
        <vt:i4>2687030</vt:i4>
      </vt:variant>
      <vt:variant>
        <vt:i4>39</vt:i4>
      </vt:variant>
      <vt:variant>
        <vt:i4>0</vt:i4>
      </vt:variant>
      <vt:variant>
        <vt:i4>5</vt:i4>
      </vt:variant>
      <vt:variant>
        <vt:lpwstr>consultantplus://offline/ref=E5E1B4418E4589918049402E29A9BF3C7EF404E352C8A07ADD9E966ACB4C5042985B64BCE0B793672AB7E187CAE0E</vt:lpwstr>
      </vt:variant>
      <vt:variant>
        <vt:lpwstr/>
      </vt:variant>
      <vt:variant>
        <vt:i4>1835011</vt:i4>
      </vt:variant>
      <vt:variant>
        <vt:i4>36</vt:i4>
      </vt:variant>
      <vt:variant>
        <vt:i4>0</vt:i4>
      </vt:variant>
      <vt:variant>
        <vt:i4>5</vt:i4>
      </vt:variant>
      <vt:variant>
        <vt:lpwstr>consultantplus://offline/ref=E5E1B4418E4589918049402D3BC5E1367EFA5EE652C9A92D86C3903D94C1ECE</vt:lpwstr>
      </vt:variant>
      <vt:variant>
        <vt:lpwstr/>
      </vt:variant>
      <vt:variant>
        <vt:i4>6750256</vt:i4>
      </vt:variant>
      <vt:variant>
        <vt:i4>33</vt:i4>
      </vt:variant>
      <vt:variant>
        <vt:i4>0</vt:i4>
      </vt:variant>
      <vt:variant>
        <vt:i4>5</vt:i4>
      </vt:variant>
      <vt:variant>
        <vt:lpwstr/>
      </vt:variant>
      <vt:variant>
        <vt:lpwstr>Par4223</vt:lpwstr>
      </vt:variant>
      <vt:variant>
        <vt:i4>6684723</vt:i4>
      </vt:variant>
      <vt:variant>
        <vt:i4>30</vt:i4>
      </vt:variant>
      <vt:variant>
        <vt:i4>0</vt:i4>
      </vt:variant>
      <vt:variant>
        <vt:i4>5</vt:i4>
      </vt:variant>
      <vt:variant>
        <vt:lpwstr/>
      </vt:variant>
      <vt:variant>
        <vt:lpwstr>Par1169</vt:lpwstr>
      </vt:variant>
      <vt:variant>
        <vt:i4>851978</vt:i4>
      </vt:variant>
      <vt:variant>
        <vt:i4>27</vt:i4>
      </vt:variant>
      <vt:variant>
        <vt:i4>0</vt:i4>
      </vt:variant>
      <vt:variant>
        <vt:i4>5</vt:i4>
      </vt:variant>
      <vt:variant>
        <vt:lpwstr>consultantplus://offline/ref=85D881DB53E9C5590A8BE0C761E2DE0D1E2F19E917B6B160E1613300203C625220598C5AF936C7wED0K</vt:lpwstr>
      </vt:variant>
      <vt:variant>
        <vt:lpwstr/>
      </vt:variant>
      <vt:variant>
        <vt:i4>6684723</vt:i4>
      </vt:variant>
      <vt:variant>
        <vt:i4>24</vt:i4>
      </vt:variant>
      <vt:variant>
        <vt:i4>0</vt:i4>
      </vt:variant>
      <vt:variant>
        <vt:i4>5</vt:i4>
      </vt:variant>
      <vt:variant>
        <vt:lpwstr/>
      </vt:variant>
      <vt:variant>
        <vt:lpwstr>Par1169</vt:lpwstr>
      </vt:variant>
      <vt:variant>
        <vt:i4>6750256</vt:i4>
      </vt:variant>
      <vt:variant>
        <vt:i4>21</vt:i4>
      </vt:variant>
      <vt:variant>
        <vt:i4>0</vt:i4>
      </vt:variant>
      <vt:variant>
        <vt:i4>5</vt:i4>
      </vt:variant>
      <vt:variant>
        <vt:lpwstr/>
      </vt:variant>
      <vt:variant>
        <vt:lpwstr>Par4223</vt:lpwstr>
      </vt:variant>
      <vt:variant>
        <vt:i4>6684723</vt:i4>
      </vt:variant>
      <vt:variant>
        <vt:i4>18</vt:i4>
      </vt:variant>
      <vt:variant>
        <vt:i4>0</vt:i4>
      </vt:variant>
      <vt:variant>
        <vt:i4>5</vt:i4>
      </vt:variant>
      <vt:variant>
        <vt:lpwstr/>
      </vt:variant>
      <vt:variant>
        <vt:lpwstr>Par1169</vt:lpwstr>
      </vt:variant>
      <vt:variant>
        <vt:i4>6291508</vt:i4>
      </vt:variant>
      <vt:variant>
        <vt:i4>15</vt:i4>
      </vt:variant>
      <vt:variant>
        <vt:i4>0</vt:i4>
      </vt:variant>
      <vt:variant>
        <vt:i4>5</vt:i4>
      </vt:variant>
      <vt:variant>
        <vt:lpwstr/>
      </vt:variant>
      <vt:variant>
        <vt:lpwstr>Par362</vt:lpwstr>
      </vt:variant>
      <vt:variant>
        <vt:i4>6750263</vt:i4>
      </vt:variant>
      <vt:variant>
        <vt:i4>12</vt:i4>
      </vt:variant>
      <vt:variant>
        <vt:i4>0</vt:i4>
      </vt:variant>
      <vt:variant>
        <vt:i4>5</vt:i4>
      </vt:variant>
      <vt:variant>
        <vt:lpwstr/>
      </vt:variant>
      <vt:variant>
        <vt:lpwstr>Par2547</vt:lpwstr>
      </vt:variant>
      <vt:variant>
        <vt:i4>8323182</vt:i4>
      </vt:variant>
      <vt:variant>
        <vt:i4>9</vt:i4>
      </vt:variant>
      <vt:variant>
        <vt:i4>0</vt:i4>
      </vt:variant>
      <vt:variant>
        <vt:i4>5</vt:i4>
      </vt:variant>
      <vt:variant>
        <vt:lpwstr>consultantplus://offline/ref=C5156402D1575AC17A954692F6FA231C5E087B3872D430B9D2FDF21580594B782C71E7CEC4586219452CC2DDG3b6F</vt:lpwstr>
      </vt:variant>
      <vt:variant>
        <vt:lpwstr/>
      </vt:variant>
      <vt:variant>
        <vt:i4>2752563</vt:i4>
      </vt:variant>
      <vt:variant>
        <vt:i4>6</vt:i4>
      </vt:variant>
      <vt:variant>
        <vt:i4>0</vt:i4>
      </vt:variant>
      <vt:variant>
        <vt:i4>5</vt:i4>
      </vt:variant>
      <vt:variant>
        <vt:lpwstr>consultantplus://offline/ref=D472F25D9A5CC295F703DBE53B81BEA354AE44FDBFD81DF2A84F3A653E95069A5D7E71CEE3306663D2092AC9Z4ZAF</vt:lpwstr>
      </vt:variant>
      <vt:variant>
        <vt:lpwstr/>
      </vt:variant>
      <vt:variant>
        <vt:i4>6684723</vt:i4>
      </vt:variant>
      <vt:variant>
        <vt:i4>3</vt:i4>
      </vt:variant>
      <vt:variant>
        <vt:i4>0</vt:i4>
      </vt:variant>
      <vt:variant>
        <vt:i4>5</vt:i4>
      </vt:variant>
      <vt:variant>
        <vt:lpwstr/>
      </vt:variant>
      <vt:variant>
        <vt:lpwstr>Par1169</vt:lpwstr>
      </vt:variant>
      <vt:variant>
        <vt:i4>3670076</vt:i4>
      </vt:variant>
      <vt:variant>
        <vt:i4>0</vt:i4>
      </vt:variant>
      <vt:variant>
        <vt:i4>0</vt:i4>
      </vt:variant>
      <vt:variant>
        <vt:i4>5</vt:i4>
      </vt:variant>
      <vt:variant>
        <vt:lpwstr>consultantplus://offline/ref=FE48CEF196A3938FDDA2EE3E79AA609F5CBDB0D137A412C9DC933B7228B430F1DABA28E27B1E82CCK5U6G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136</cp:revision>
  <cp:lastPrinted>2014-04-10T11:39:00Z</cp:lastPrinted>
  <dcterms:created xsi:type="dcterms:W3CDTF">2014-04-08T09:08:00Z</dcterms:created>
  <dcterms:modified xsi:type="dcterms:W3CDTF">2014-04-11T05:35:00Z</dcterms:modified>
</cp:coreProperties>
</file>